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16E3" w:rsidRDefault="007816E3" w:rsidP="007816E3">
      <w:pPr>
        <w:spacing w:line="360" w:lineRule="auto"/>
        <w:jc w:val="both"/>
        <w:rPr>
          <w:rFonts w:asciiTheme="majorHAnsi" w:hAnsiTheme="majorHAnsi" w:cstheme="majorHAnsi"/>
          <w:sz w:val="24"/>
          <w:szCs w:val="24"/>
        </w:rPr>
      </w:pPr>
    </w:p>
    <w:p w:rsidR="007816E3" w:rsidRDefault="007816E3" w:rsidP="007816E3">
      <w:pPr>
        <w:spacing w:line="240" w:lineRule="auto"/>
        <w:jc w:val="center"/>
        <w:rPr>
          <w:rFonts w:asciiTheme="majorHAnsi" w:hAnsiTheme="majorHAnsi" w:cstheme="majorHAnsi"/>
          <w:b/>
          <w:sz w:val="24"/>
          <w:szCs w:val="24"/>
        </w:rPr>
      </w:pPr>
      <w:r>
        <w:rPr>
          <w:rFonts w:asciiTheme="majorHAnsi" w:hAnsiTheme="majorHAnsi" w:cstheme="majorHAnsi"/>
          <w:b/>
          <w:sz w:val="24"/>
          <w:szCs w:val="24"/>
        </w:rPr>
        <w:t xml:space="preserve">TÜRKİYE’DEKİ İLLERİN TURİZM ARZ KAYNAKLARI  </w:t>
      </w:r>
    </w:p>
    <w:p w:rsidR="007816E3" w:rsidRDefault="007816E3" w:rsidP="007816E3">
      <w:pPr>
        <w:spacing w:line="240" w:lineRule="auto"/>
        <w:jc w:val="center"/>
        <w:rPr>
          <w:rFonts w:asciiTheme="majorHAnsi" w:hAnsiTheme="majorHAnsi" w:cstheme="majorHAnsi"/>
          <w:b/>
          <w:sz w:val="24"/>
          <w:szCs w:val="24"/>
        </w:rPr>
      </w:pPr>
      <w:r>
        <w:rPr>
          <w:rFonts w:asciiTheme="majorHAnsi" w:hAnsiTheme="majorHAnsi" w:cstheme="majorHAnsi"/>
          <w:b/>
          <w:sz w:val="24"/>
          <w:szCs w:val="24"/>
        </w:rPr>
        <w:t>(GEZİLECEK TURİSTİK YERLER)</w:t>
      </w: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r>
        <w:rPr>
          <w:rFonts w:asciiTheme="majorHAnsi" w:hAnsiTheme="majorHAnsi" w:cstheme="majorHAnsi"/>
          <w:b/>
          <w:sz w:val="24"/>
          <w:szCs w:val="24"/>
        </w:rPr>
        <w:t>Dr. Gökhan EMİR</w:t>
      </w: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sz w:val="24"/>
          <w:szCs w:val="24"/>
        </w:rPr>
      </w:pPr>
    </w:p>
    <w:p w:rsidR="007816E3" w:rsidRDefault="007816E3" w:rsidP="007816E3">
      <w:pPr>
        <w:spacing w:line="360" w:lineRule="auto"/>
        <w:jc w:val="center"/>
        <w:rPr>
          <w:rFonts w:asciiTheme="majorHAnsi" w:hAnsiTheme="majorHAnsi" w:cstheme="majorHAnsi"/>
          <w:b/>
          <w:sz w:val="24"/>
          <w:szCs w:val="24"/>
        </w:rPr>
      </w:pPr>
      <w:r>
        <w:rPr>
          <w:rFonts w:asciiTheme="majorHAnsi" w:hAnsiTheme="majorHAnsi" w:cstheme="majorHAnsi"/>
          <w:b/>
          <w:sz w:val="24"/>
          <w:szCs w:val="24"/>
        </w:rPr>
        <w:t>6 Şubat Kahramanmaraş ve 20 Şubat 2023 Hatay Depremlerinde hayatlarını kaybedenlerin hatırasına ithafen…</w:t>
      </w: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p>
    <w:p w:rsidR="007816E3" w:rsidRDefault="007816E3" w:rsidP="007816E3">
      <w:pPr>
        <w:spacing w:line="360" w:lineRule="auto"/>
        <w:jc w:val="center"/>
        <w:rPr>
          <w:rFonts w:asciiTheme="majorHAnsi" w:hAnsiTheme="majorHAnsi" w:cstheme="majorHAnsi"/>
          <w:b/>
          <w:sz w:val="24"/>
          <w:szCs w:val="24"/>
        </w:rPr>
      </w:pPr>
      <w:r>
        <w:rPr>
          <w:rFonts w:asciiTheme="majorHAnsi" w:hAnsiTheme="majorHAnsi" w:cstheme="majorHAnsi"/>
          <w:b/>
          <w:sz w:val="24"/>
          <w:szCs w:val="24"/>
        </w:rPr>
        <w:t>ÖNSÖZ</w:t>
      </w:r>
    </w:p>
    <w:p w:rsidR="007816E3" w:rsidRDefault="007816E3" w:rsidP="007816E3">
      <w:pPr>
        <w:pStyle w:val="NormalWeb"/>
        <w:spacing w:before="0" w:beforeAutospacing="0" w:after="0" w:afterAutospacing="0" w:line="360" w:lineRule="auto"/>
        <w:jc w:val="both"/>
        <w:rPr>
          <w:rFonts w:asciiTheme="majorHAnsi" w:hAnsiTheme="majorHAnsi" w:cstheme="majorHAnsi"/>
          <w:color w:val="333333"/>
        </w:rPr>
      </w:pPr>
      <w:r>
        <w:rPr>
          <w:rFonts w:asciiTheme="majorHAnsi" w:hAnsiTheme="majorHAnsi" w:cstheme="majorHAnsi"/>
          <w:color w:val="333333"/>
        </w:rPr>
        <w:t xml:space="preserve">Turizm, ülkeler arası ilişkilerden tutun da ekonomiye; bireysel gelişimden sosyal gelişime uzanan çok geniş bir alanda önemli bir değere sahip. Turizmin bir sektör olarak gelişimi, hem dünya genelinde yepyeni bir ekonomi modeli oluşturmuş hem de seyahatin çok daha konforlu ve kolay bir hale gelmesine neden olmuştur. Elbette turizm; konaklamadan ulaşıma, araç kiralamadan müzeciliğe, yeme içmeden alışverişe ve fuar organizasyonlarına uzanan çok geniş ve kapsamlı bir sektör. Söz konusu sektörün çalışanları ile var olduğunu burada hizmet verenlerin hizmetin kalitesinde ana belirleyici olduğunu da eklemek gerek. </w:t>
      </w:r>
    </w:p>
    <w:p w:rsidR="007816E3" w:rsidRDefault="007816E3" w:rsidP="007816E3">
      <w:pPr>
        <w:pStyle w:val="NormalWeb"/>
        <w:spacing w:before="0" w:beforeAutospacing="0" w:after="0" w:afterAutospacing="0" w:line="360" w:lineRule="auto"/>
        <w:jc w:val="both"/>
        <w:rPr>
          <w:rFonts w:asciiTheme="majorHAnsi" w:hAnsiTheme="majorHAnsi" w:cstheme="majorHAnsi"/>
          <w:color w:val="333333"/>
        </w:rPr>
      </w:pPr>
      <w:r>
        <w:rPr>
          <w:rFonts w:asciiTheme="majorHAnsi" w:hAnsiTheme="majorHAnsi" w:cstheme="majorHAnsi"/>
          <w:color w:val="333333"/>
        </w:rPr>
        <w:t xml:space="preserve">Birleşmiş Milletler kayıtlarına göre bugün dünya üzerinde 208 ülke var. Bu ülkelerin her birinde de eşsiz özelliklere sahip şehirler, insanlar, kültürel özellikler keşfedilmeyi bekliyor. Sosyokültürel ve ekonomik dengeleri ile Avrupa ülkeleri, kendi özgü olmayı bu küresel çağda da sürdürmeyi başaran Uzakdoğu ülkeleri, tam bir kültür mozaiği sunan Amerika kıtası ve daha fazlası ile dünyanın kendisi keşfedilmesi gereken bir hazine. Pek çok düşünür hem fikirdir ki; seyahat etmek insanın diyar </w:t>
      </w:r>
      <w:proofErr w:type="spellStart"/>
      <w:r>
        <w:rPr>
          <w:rFonts w:asciiTheme="majorHAnsi" w:hAnsiTheme="majorHAnsi" w:cstheme="majorHAnsi"/>
          <w:color w:val="333333"/>
        </w:rPr>
        <w:t>diyar</w:t>
      </w:r>
      <w:proofErr w:type="spellEnd"/>
      <w:r>
        <w:rPr>
          <w:rFonts w:asciiTheme="majorHAnsi" w:hAnsiTheme="majorHAnsi" w:cstheme="majorHAnsi"/>
          <w:color w:val="333333"/>
        </w:rPr>
        <w:t xml:space="preserve"> gezmesinden öte kendisinde gizli sırları çözmesine dönüşür. Gezip görmenin insanına kattığı bambaşka bir değer vardır. Bu istekten doğan turizm, başlangıçta bir yaşam biçimi olarak ortaya çıkmış ve zamanla dev bir sektöre dönüşmüş. Peki, dünyanın her biri eşsiz 208 ülkesinden biri olan Türkiye’de gezilecek turistik yerler nereleri? Bu sorunun cevabı, ülkemizin zengin tarihi, kültürel özellikleri ve güzel doğası içinde saklı.</w:t>
      </w:r>
    </w:p>
    <w:p w:rsidR="007816E3" w:rsidRDefault="007816E3" w:rsidP="007816E3">
      <w:pPr>
        <w:pStyle w:val="NormalWeb"/>
        <w:shd w:val="clear" w:color="auto" w:fill="FFFFFF"/>
        <w:spacing w:before="0" w:beforeAutospacing="0" w:after="360" w:afterAutospacing="0" w:line="360" w:lineRule="auto"/>
        <w:jc w:val="both"/>
        <w:rPr>
          <w:rFonts w:asciiTheme="majorHAnsi" w:hAnsiTheme="majorHAnsi" w:cstheme="majorHAnsi"/>
        </w:rPr>
      </w:pPr>
      <w:r>
        <w:rPr>
          <w:rFonts w:asciiTheme="majorHAnsi" w:hAnsiTheme="majorHAnsi" w:cstheme="majorHAnsi"/>
          <w:color w:val="333333"/>
        </w:rPr>
        <w:t xml:space="preserve">Türkiye, üç tarafı denizlerle çevrili bir yarımada. Bu doğal yapının sunduğu müthiş bir doğa zenginliği söz konusu. Bunun yanında 81 farklı şehri olan ülkenin kültürel yapısı hem </w:t>
      </w:r>
      <w:proofErr w:type="gramStart"/>
      <w:r>
        <w:rPr>
          <w:rFonts w:asciiTheme="majorHAnsi" w:hAnsiTheme="majorHAnsi" w:cstheme="majorHAnsi"/>
          <w:color w:val="333333"/>
        </w:rPr>
        <w:t>gurme</w:t>
      </w:r>
      <w:proofErr w:type="gramEnd"/>
      <w:r>
        <w:rPr>
          <w:rFonts w:asciiTheme="majorHAnsi" w:hAnsiTheme="majorHAnsi" w:cstheme="majorHAnsi"/>
          <w:color w:val="333333"/>
        </w:rPr>
        <w:t xml:space="preserve"> turizmi hem de kültür turizmi açısından katman </w:t>
      </w:r>
      <w:proofErr w:type="spellStart"/>
      <w:r>
        <w:rPr>
          <w:rFonts w:asciiTheme="majorHAnsi" w:hAnsiTheme="majorHAnsi" w:cstheme="majorHAnsi"/>
          <w:color w:val="333333"/>
        </w:rPr>
        <w:t>katman</w:t>
      </w:r>
      <w:proofErr w:type="spellEnd"/>
      <w:r>
        <w:rPr>
          <w:rFonts w:asciiTheme="majorHAnsi" w:hAnsiTheme="majorHAnsi" w:cstheme="majorHAnsi"/>
          <w:color w:val="333333"/>
        </w:rPr>
        <w:t xml:space="preserve"> genişleyen bir yapıya sahip. Durağan olmayan bu son derece dinamik kültürel doku, seyahat severlerin adeta insanın gelişimine yolculuk yapmasına izin veriyor. Diğer yandan Göbeklitepe buluntuları ile de kanıtlandı ki Türkiye’nin üzerinde kurulu olduğu coğrafya, tarihin en eski uygarlıklarına da ev sahipliği yapmış. Eklemek gerekir ki; alışveriş bakımından yapılan analizler de Türkiye’nin Avrupa’daki en zengin alışveriş ağına sahip olduğunu gösteriyor. Durum böyle olunca tarih tutkunları, kültür meraklıları, alışveriş düşkünleri, </w:t>
      </w:r>
      <w:proofErr w:type="gramStart"/>
      <w:r>
        <w:rPr>
          <w:rFonts w:asciiTheme="majorHAnsi" w:hAnsiTheme="majorHAnsi" w:cstheme="majorHAnsi"/>
          <w:color w:val="333333"/>
        </w:rPr>
        <w:t>gurme</w:t>
      </w:r>
      <w:proofErr w:type="gramEnd"/>
      <w:r>
        <w:rPr>
          <w:rFonts w:asciiTheme="majorHAnsi" w:hAnsiTheme="majorHAnsi" w:cstheme="majorHAnsi"/>
          <w:color w:val="333333"/>
        </w:rPr>
        <w:t xml:space="preserve"> turistler ve konfor isteyen tatilciler için Türkiye ayrı ayrı bir çekim merkezi haline geliyor. Türkiye’nin mutlaka gezilmesi gereken yerleri listesi de epey uzun. </w:t>
      </w:r>
      <w:r>
        <w:rPr>
          <w:rFonts w:asciiTheme="majorHAnsi" w:hAnsiTheme="majorHAnsi" w:cstheme="majorHAnsi"/>
          <w:color w:val="000000"/>
        </w:rPr>
        <w:t xml:space="preserve">Hazırsanız, başlıyoruz. Şimdi karşınızda Türkiye’de il </w:t>
      </w:r>
      <w:proofErr w:type="spellStart"/>
      <w:r>
        <w:rPr>
          <w:rFonts w:asciiTheme="majorHAnsi" w:hAnsiTheme="majorHAnsi" w:cstheme="majorHAnsi"/>
          <w:color w:val="000000"/>
        </w:rPr>
        <w:t>il</w:t>
      </w:r>
      <w:proofErr w:type="spellEnd"/>
      <w:r>
        <w:rPr>
          <w:rFonts w:asciiTheme="majorHAnsi" w:hAnsiTheme="majorHAnsi" w:cstheme="majorHAnsi"/>
          <w:color w:val="000000"/>
        </w:rPr>
        <w:t xml:space="preserve"> gezilmesi görülmesi gereken turistik yerler…</w:t>
      </w:r>
    </w:p>
    <w:p w:rsidR="007816E3" w:rsidRDefault="007816E3" w:rsidP="007816E3">
      <w:pPr>
        <w:spacing w:line="240" w:lineRule="auto"/>
        <w:jc w:val="right"/>
        <w:rPr>
          <w:rFonts w:asciiTheme="majorHAnsi" w:hAnsiTheme="majorHAnsi" w:cstheme="majorHAnsi"/>
          <w:b/>
          <w:sz w:val="24"/>
          <w:szCs w:val="24"/>
        </w:rPr>
      </w:pPr>
      <w:r>
        <w:rPr>
          <w:rFonts w:asciiTheme="majorHAnsi" w:hAnsiTheme="majorHAnsi" w:cstheme="majorHAnsi"/>
          <w:b/>
          <w:sz w:val="24"/>
          <w:szCs w:val="24"/>
        </w:rPr>
        <w:lastRenderedPageBreak/>
        <w:t>Dr. Gökhan EMİR</w:t>
      </w:r>
    </w:p>
    <w:p w:rsidR="007816E3" w:rsidRDefault="007816E3" w:rsidP="007816E3">
      <w:pPr>
        <w:spacing w:line="240" w:lineRule="auto"/>
        <w:jc w:val="right"/>
        <w:rPr>
          <w:rFonts w:asciiTheme="majorHAnsi" w:hAnsiTheme="majorHAnsi" w:cstheme="majorHAnsi"/>
          <w:b/>
          <w:sz w:val="24"/>
          <w:szCs w:val="24"/>
        </w:rPr>
      </w:pPr>
      <w:r>
        <w:rPr>
          <w:rFonts w:asciiTheme="majorHAnsi" w:hAnsiTheme="majorHAnsi" w:cstheme="majorHAnsi"/>
          <w:b/>
          <w:sz w:val="24"/>
          <w:szCs w:val="24"/>
        </w:rPr>
        <w:t>Bartın, 2024</w:t>
      </w:r>
    </w:p>
    <w:p w:rsidR="007816E3" w:rsidRDefault="007816E3" w:rsidP="007816E3">
      <w:pPr>
        <w:spacing w:line="240" w:lineRule="auto"/>
        <w:jc w:val="center"/>
        <w:rPr>
          <w:rFonts w:asciiTheme="majorHAnsi" w:hAnsiTheme="majorHAnsi" w:cstheme="majorHAnsi"/>
          <w:b/>
          <w:sz w:val="24"/>
          <w:szCs w:val="24"/>
        </w:rPr>
      </w:pPr>
    </w:p>
    <w:p w:rsidR="007816E3" w:rsidRDefault="007816E3" w:rsidP="007816E3">
      <w:pPr>
        <w:spacing w:line="240" w:lineRule="auto"/>
        <w:jc w:val="center"/>
        <w:rPr>
          <w:rFonts w:asciiTheme="majorHAnsi" w:hAnsiTheme="majorHAnsi" w:cstheme="majorHAnsi"/>
          <w:b/>
          <w:sz w:val="24"/>
          <w:szCs w:val="24"/>
        </w:rPr>
      </w:pPr>
    </w:p>
    <w:p w:rsidR="007816E3" w:rsidRDefault="007816E3" w:rsidP="007816E3">
      <w:pPr>
        <w:spacing w:line="240" w:lineRule="auto"/>
        <w:jc w:val="center"/>
        <w:rPr>
          <w:rFonts w:asciiTheme="majorHAnsi" w:hAnsiTheme="majorHAnsi" w:cstheme="majorHAnsi"/>
          <w:b/>
          <w:sz w:val="24"/>
          <w:szCs w:val="24"/>
        </w:rPr>
      </w:pPr>
    </w:p>
    <w:p w:rsidR="007816E3" w:rsidRDefault="007816E3" w:rsidP="007816E3">
      <w:pPr>
        <w:spacing w:line="240" w:lineRule="auto"/>
        <w:jc w:val="center"/>
        <w:rPr>
          <w:rFonts w:asciiTheme="majorHAnsi" w:hAnsiTheme="majorHAnsi" w:cstheme="majorHAnsi"/>
          <w:b/>
          <w:sz w:val="24"/>
          <w:szCs w:val="24"/>
        </w:rPr>
      </w:pPr>
    </w:p>
    <w:p w:rsidR="007816E3" w:rsidRDefault="007816E3" w:rsidP="007816E3">
      <w:pPr>
        <w:spacing w:line="240" w:lineRule="auto"/>
        <w:jc w:val="center"/>
        <w:rPr>
          <w:rFonts w:asciiTheme="majorHAnsi" w:hAnsiTheme="majorHAnsi" w:cstheme="majorHAnsi"/>
          <w:b/>
          <w:sz w:val="24"/>
          <w:szCs w:val="24"/>
        </w:rPr>
      </w:pPr>
    </w:p>
    <w:p w:rsidR="007816E3" w:rsidRDefault="007816E3" w:rsidP="007816E3">
      <w:pPr>
        <w:spacing w:line="240" w:lineRule="auto"/>
        <w:jc w:val="center"/>
        <w:rPr>
          <w:rFonts w:asciiTheme="majorHAnsi" w:hAnsiTheme="majorHAnsi" w:cstheme="majorHAnsi"/>
          <w:b/>
          <w:sz w:val="24"/>
          <w:szCs w:val="24"/>
        </w:rPr>
      </w:pPr>
      <w:r>
        <w:rPr>
          <w:rFonts w:asciiTheme="majorHAnsi" w:hAnsiTheme="majorHAnsi" w:cstheme="majorHAnsi"/>
          <w:b/>
          <w:sz w:val="24"/>
          <w:szCs w:val="24"/>
        </w:rPr>
        <w:t>İÇİNDEKİLER</w:t>
      </w:r>
    </w:p>
    <w:p w:rsidR="007816E3" w:rsidRDefault="007816E3" w:rsidP="007816E3">
      <w:pPr>
        <w:spacing w:line="240" w:lineRule="auto"/>
        <w:jc w:val="center"/>
        <w:rPr>
          <w:rFonts w:asciiTheme="majorHAnsi" w:hAnsiTheme="majorHAnsi" w:cstheme="majorHAnsi"/>
          <w:b/>
          <w:sz w:val="24"/>
          <w:szCs w:val="24"/>
        </w:rPr>
      </w:pPr>
    </w:p>
    <w:p w:rsidR="007816E3" w:rsidRDefault="007816E3" w:rsidP="007816E3">
      <w:pPr>
        <w:spacing w:line="240" w:lineRule="auto"/>
        <w:jc w:val="both"/>
        <w:rPr>
          <w:rFonts w:asciiTheme="majorHAnsi" w:hAnsiTheme="majorHAnsi" w:cstheme="majorHAnsi"/>
          <w:b/>
          <w:sz w:val="24"/>
          <w:szCs w:val="24"/>
        </w:rPr>
      </w:pPr>
      <w:r>
        <w:rPr>
          <w:rFonts w:asciiTheme="majorHAnsi" w:hAnsiTheme="majorHAnsi" w:cstheme="majorHAnsi"/>
          <w:b/>
          <w:sz w:val="24"/>
          <w:szCs w:val="24"/>
        </w:rPr>
        <w:t>ÖNSÖZ</w:t>
      </w:r>
    </w:p>
    <w:p w:rsidR="007816E3" w:rsidRDefault="007816E3" w:rsidP="007816E3">
      <w:pPr>
        <w:spacing w:line="240" w:lineRule="auto"/>
        <w:jc w:val="center"/>
        <w:rPr>
          <w:rFonts w:asciiTheme="majorHAnsi" w:hAnsiTheme="majorHAnsi" w:cstheme="majorHAnsi"/>
          <w:b/>
          <w:sz w:val="24"/>
          <w:szCs w:val="24"/>
        </w:rPr>
      </w:pPr>
    </w:p>
    <w:p w:rsidR="007816E3" w:rsidRDefault="007816E3" w:rsidP="007816E3">
      <w:pPr>
        <w:spacing w:line="240" w:lineRule="auto"/>
        <w:jc w:val="center"/>
        <w:rPr>
          <w:rFonts w:asciiTheme="majorHAnsi" w:hAnsiTheme="majorHAnsi" w:cstheme="majorHAnsi"/>
          <w:b/>
          <w:sz w:val="24"/>
          <w:szCs w:val="24"/>
        </w:rPr>
      </w:pPr>
      <w:r>
        <w:rPr>
          <w:rFonts w:asciiTheme="majorHAnsi" w:hAnsiTheme="majorHAnsi" w:cstheme="majorHAnsi"/>
          <w:b/>
          <w:sz w:val="24"/>
          <w:szCs w:val="24"/>
        </w:rPr>
        <w:t xml:space="preserve">TÜRKİYE’DEKİ İLLERİN TURİZM ARZ KAYNAKLARI  </w:t>
      </w:r>
    </w:p>
    <w:p w:rsidR="007816E3" w:rsidRDefault="007816E3" w:rsidP="007816E3">
      <w:pPr>
        <w:spacing w:line="240" w:lineRule="auto"/>
        <w:jc w:val="center"/>
        <w:rPr>
          <w:rFonts w:asciiTheme="majorHAnsi" w:hAnsiTheme="majorHAnsi" w:cstheme="majorHAnsi"/>
          <w:b/>
          <w:sz w:val="24"/>
          <w:szCs w:val="24"/>
        </w:rPr>
      </w:pPr>
      <w:r>
        <w:rPr>
          <w:rFonts w:asciiTheme="majorHAnsi" w:hAnsiTheme="majorHAnsi" w:cstheme="majorHAnsi"/>
          <w:b/>
          <w:sz w:val="24"/>
          <w:szCs w:val="24"/>
        </w:rPr>
        <w:t>(GEZİLECEK MEKÂNLAR)</w:t>
      </w:r>
    </w:p>
    <w:p w:rsidR="007816E3" w:rsidRDefault="007816E3" w:rsidP="007816E3">
      <w:pPr>
        <w:spacing w:line="240" w:lineRule="auto"/>
        <w:jc w:val="center"/>
        <w:rPr>
          <w:rFonts w:asciiTheme="majorHAnsi" w:hAnsiTheme="majorHAnsi" w:cstheme="majorHAnsi"/>
          <w:b/>
          <w:sz w:val="24"/>
          <w:szCs w:val="24"/>
        </w:rPr>
      </w:pPr>
    </w:p>
    <w:tbl>
      <w:tblPr>
        <w:tblStyle w:val="TabloKlavuzu"/>
        <w:tblW w:w="10060" w:type="dxa"/>
        <w:tblInd w:w="0" w:type="dxa"/>
        <w:tblLook w:val="04A0" w:firstRow="1" w:lastRow="0" w:firstColumn="1" w:lastColumn="0" w:noHBand="0" w:noVBand="1"/>
      </w:tblPr>
      <w:tblGrid>
        <w:gridCol w:w="2830"/>
        <w:gridCol w:w="2127"/>
        <w:gridCol w:w="2913"/>
        <w:gridCol w:w="2190"/>
      </w:tblGrid>
      <w:tr w:rsidR="007816E3" w:rsidTr="007816E3">
        <w:tc>
          <w:tcPr>
            <w:tcW w:w="2830" w:type="dxa"/>
            <w:tcBorders>
              <w:top w:val="single" w:sz="4" w:space="0" w:color="auto"/>
              <w:left w:val="single" w:sz="4" w:space="0" w:color="auto"/>
              <w:bottom w:val="single" w:sz="4" w:space="0" w:color="auto"/>
              <w:right w:val="single" w:sz="4" w:space="0" w:color="auto"/>
            </w:tcBorders>
          </w:tcPr>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01 ADANA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02 ADIYAMAN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03 AFYONKARAHİSAR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04 AĞRI</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05 AMASYA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06 ANKARA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07 ANTALYA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08 ARTVİN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09 AYDIN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10 BALIKESİR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11 BİLECİK</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12 BİNGÖL</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13 BİTLİS</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14 BOLU</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15 BURDUR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16 BURSA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17 ÇANAKKALE</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18 ÇANKIRI</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19 ÇORUM</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20 DENİZLİ</w:t>
            </w:r>
          </w:p>
          <w:p w:rsidR="007816E3" w:rsidRDefault="007816E3">
            <w:pPr>
              <w:spacing w:line="360" w:lineRule="auto"/>
              <w:jc w:val="both"/>
              <w:rPr>
                <w:rFonts w:ascii="Times New Roman" w:hAnsi="Times New Roman" w:cs="Times New Roman"/>
                <w:b/>
                <w:sz w:val="24"/>
                <w:szCs w:val="24"/>
              </w:rPr>
            </w:pPr>
          </w:p>
        </w:tc>
        <w:tc>
          <w:tcPr>
            <w:tcW w:w="2127" w:type="dxa"/>
            <w:tcBorders>
              <w:top w:val="single" w:sz="4" w:space="0" w:color="auto"/>
              <w:left w:val="single" w:sz="4" w:space="0" w:color="auto"/>
              <w:bottom w:val="single" w:sz="4" w:space="0" w:color="auto"/>
              <w:right w:val="single" w:sz="4" w:space="0" w:color="auto"/>
            </w:tcBorders>
          </w:tcPr>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21 DİYARBAKIR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22 EDİRNE</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23 ELAZIĞ</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24 ERZİNCAN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25 ERZURUM</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26 ESKİŞEHİR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27 GAZİANTEP</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28 GİRESUN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29 GÜMÜŞHANE</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30 HAKKÂRİ</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31 HATAY</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32 ISPARTA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 MERSİN </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34 İSTANBUL</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35 İZMİR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36 KARS</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37 KASTAMONU</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38 KAYSERİ</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39 KIRKLARELİ</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40 KIRŞEHİR</w:t>
            </w:r>
          </w:p>
          <w:p w:rsidR="007816E3" w:rsidRDefault="007816E3">
            <w:pPr>
              <w:spacing w:line="360" w:lineRule="auto"/>
              <w:jc w:val="both"/>
              <w:rPr>
                <w:rFonts w:ascii="Times New Roman" w:hAnsi="Times New Roman" w:cs="Times New Roman"/>
                <w:b/>
                <w:sz w:val="24"/>
                <w:szCs w:val="24"/>
              </w:rPr>
            </w:pPr>
          </w:p>
        </w:tc>
        <w:tc>
          <w:tcPr>
            <w:tcW w:w="2913" w:type="dxa"/>
            <w:tcBorders>
              <w:top w:val="single" w:sz="4" w:space="0" w:color="auto"/>
              <w:left w:val="single" w:sz="4" w:space="0" w:color="auto"/>
              <w:bottom w:val="single" w:sz="4" w:space="0" w:color="auto"/>
              <w:right w:val="single" w:sz="4" w:space="0" w:color="auto"/>
            </w:tcBorders>
          </w:tcPr>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41 KOCAELİ </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42 KONYA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43 KÜTAHYA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44 MALATYA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45 MANİSA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46 KAHRAMANMARAŞ</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47 MARDİN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48 MUĞLA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49 MUŞ</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50 NEVŞEHİR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51 NİĞDE</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52 ORDU</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53 RİZE</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54 SAKARYA </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55 SAMSUN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56 SİİRT</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57 SİNOP</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58 SİVAS</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59 TEKİRDAĞ</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60 TOKAT</w:t>
            </w:r>
          </w:p>
          <w:p w:rsidR="007816E3" w:rsidRDefault="007816E3">
            <w:pPr>
              <w:spacing w:line="360" w:lineRule="auto"/>
              <w:jc w:val="both"/>
              <w:rPr>
                <w:rFonts w:ascii="Times New Roman" w:hAnsi="Times New Roman" w:cs="Times New Roman"/>
                <w:b/>
                <w:sz w:val="24"/>
                <w:szCs w:val="24"/>
              </w:rPr>
            </w:pPr>
          </w:p>
        </w:tc>
        <w:tc>
          <w:tcPr>
            <w:tcW w:w="2190" w:type="dxa"/>
            <w:tcBorders>
              <w:top w:val="single" w:sz="4" w:space="0" w:color="auto"/>
              <w:left w:val="single" w:sz="4" w:space="0" w:color="auto"/>
              <w:bottom w:val="single" w:sz="4" w:space="0" w:color="auto"/>
              <w:right w:val="single" w:sz="4" w:space="0" w:color="auto"/>
            </w:tcBorders>
            <w:hideMark/>
          </w:tcPr>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61 TRABZON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62 TUNCELİ</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63 ŞANLIURFA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64 UŞAK</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65 VAN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66 YOZGAT</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67 ZONGULDAK</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68 AKSARAY</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69 BAYBURT</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70 KARAMAN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71 KIRIKKALE</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72 BATMAN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73 ŞIRNAK</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74 BARTIN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75 ARDAHAN</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76 IĞDIR</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77 YALOVA</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78 KARABÜK</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79 KİLİS</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80 OSMANİYE</w:t>
            </w:r>
          </w:p>
          <w:p w:rsidR="007816E3" w:rsidRDefault="007816E3">
            <w:pPr>
              <w:spacing w:line="360" w:lineRule="auto"/>
              <w:jc w:val="both"/>
              <w:rPr>
                <w:rFonts w:ascii="Times New Roman" w:hAnsi="Times New Roman" w:cs="Times New Roman"/>
                <w:b/>
                <w:sz w:val="24"/>
                <w:szCs w:val="24"/>
              </w:rPr>
            </w:pPr>
            <w:r>
              <w:rPr>
                <w:rFonts w:ascii="Times New Roman" w:hAnsi="Times New Roman" w:cs="Times New Roman"/>
                <w:b/>
                <w:sz w:val="24"/>
                <w:szCs w:val="24"/>
              </w:rPr>
              <w:t>81 DÜZCE</w:t>
            </w:r>
          </w:p>
        </w:tc>
      </w:tr>
    </w:tbl>
    <w:p w:rsidR="007816E3" w:rsidRDefault="007816E3" w:rsidP="007816E3">
      <w:pPr>
        <w:spacing w:line="240" w:lineRule="auto"/>
        <w:jc w:val="both"/>
        <w:rPr>
          <w:rFonts w:asciiTheme="majorHAnsi" w:hAnsiTheme="majorHAnsi" w:cstheme="majorHAnsi"/>
          <w:b/>
          <w:sz w:val="24"/>
          <w:szCs w:val="24"/>
        </w:rPr>
      </w:pPr>
    </w:p>
    <w:p w:rsidR="007816E3" w:rsidRDefault="007816E3" w:rsidP="007816E3">
      <w:pPr>
        <w:spacing w:line="240" w:lineRule="auto"/>
        <w:jc w:val="both"/>
        <w:rPr>
          <w:rFonts w:asciiTheme="majorHAnsi" w:hAnsiTheme="majorHAnsi" w:cstheme="majorHAnsi"/>
          <w:b/>
          <w:sz w:val="24"/>
          <w:szCs w:val="24"/>
        </w:rPr>
      </w:pPr>
      <w:r>
        <w:rPr>
          <w:rFonts w:asciiTheme="majorHAnsi" w:hAnsiTheme="majorHAnsi" w:cstheme="majorHAnsi"/>
          <w:b/>
          <w:sz w:val="24"/>
          <w:szCs w:val="24"/>
        </w:rPr>
        <w:t>SONSÖZ</w:t>
      </w:r>
    </w:p>
    <w:p w:rsidR="007816E3" w:rsidRDefault="007816E3" w:rsidP="007816E3">
      <w:pPr>
        <w:spacing w:line="240" w:lineRule="auto"/>
        <w:jc w:val="both"/>
        <w:rPr>
          <w:rFonts w:asciiTheme="majorHAnsi" w:hAnsiTheme="majorHAnsi" w:cstheme="majorHAnsi"/>
          <w:b/>
          <w:sz w:val="24"/>
          <w:szCs w:val="24"/>
        </w:rPr>
      </w:pPr>
      <w:r>
        <w:rPr>
          <w:rFonts w:asciiTheme="majorHAnsi" w:hAnsiTheme="majorHAnsi" w:cstheme="majorHAnsi"/>
          <w:b/>
          <w:sz w:val="24"/>
          <w:szCs w:val="24"/>
        </w:rPr>
        <w:t>KAYNAKÇA</w:t>
      </w:r>
    </w:p>
    <w:p w:rsidR="007816E3" w:rsidRDefault="007816E3" w:rsidP="007816E3">
      <w:pPr>
        <w:spacing w:line="240" w:lineRule="auto"/>
        <w:jc w:val="both"/>
        <w:rPr>
          <w:rFonts w:asciiTheme="majorHAnsi" w:hAnsiTheme="majorHAnsi" w:cstheme="majorHAnsi"/>
          <w:b/>
          <w:sz w:val="24"/>
          <w:szCs w:val="24"/>
        </w:rPr>
      </w:pPr>
      <w:r>
        <w:rPr>
          <w:rFonts w:asciiTheme="majorHAnsi" w:hAnsiTheme="majorHAnsi" w:cstheme="majorHAnsi"/>
          <w:b/>
          <w:sz w:val="24"/>
          <w:szCs w:val="24"/>
        </w:rPr>
        <w:t>ÖZ GEÇMİŞ</w:t>
      </w:r>
    </w:p>
    <w:p w:rsidR="003233EC" w:rsidRDefault="003233EC">
      <w:bookmarkStart w:id="0" w:name="_GoBack"/>
      <w:bookmarkEnd w:id="0"/>
    </w:p>
    <w:sectPr w:rsidR="003233EC" w:rsidSect="00246678">
      <w:type w:val="continuous"/>
      <w:pgSz w:w="11906" w:h="16838" w:code="9"/>
      <w:pgMar w:top="1417" w:right="1417" w:bottom="1417" w:left="1417" w:header="709" w:footer="284"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A2"/>
    <w:family w:val="swiss"/>
    <w:pitch w:val="variable"/>
    <w:sig w:usb0="E0002EFF" w:usb1="C000785B" w:usb2="00000009" w:usb3="00000000" w:csb0="000001FF" w:csb1="00000000"/>
  </w:font>
  <w:font w:name="Times New Roman">
    <w:panose1 w:val="02020603050405020304"/>
    <w:charset w:val="A2"/>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7AE"/>
    <w:rsid w:val="0018257D"/>
    <w:rsid w:val="00246678"/>
    <w:rsid w:val="003200A0"/>
    <w:rsid w:val="003233EC"/>
    <w:rsid w:val="005557AE"/>
    <w:rsid w:val="00573751"/>
    <w:rsid w:val="007816E3"/>
    <w:rsid w:val="008447C9"/>
    <w:rsid w:val="00900077"/>
    <w:rsid w:val="009E6AAD"/>
    <w:rsid w:val="00B94156"/>
    <w:rsid w:val="00E207D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349B85-47ED-4CC0-B869-2BA8E35AB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16E3"/>
  </w:style>
  <w:style w:type="paragraph" w:styleId="Balk1">
    <w:name w:val="heading 1"/>
    <w:basedOn w:val="Normal"/>
    <w:next w:val="Normal"/>
    <w:link w:val="Balk1Char"/>
    <w:uiPriority w:val="9"/>
    <w:qFormat/>
    <w:rsid w:val="00573751"/>
    <w:pPr>
      <w:keepNext/>
      <w:keepLines/>
      <w:spacing w:before="480" w:after="0"/>
      <w:outlineLvl w:val="0"/>
    </w:pPr>
    <w:rPr>
      <w:rFonts w:asciiTheme="majorHAnsi" w:eastAsiaTheme="majorEastAsia" w:hAnsiTheme="majorHAnsi" w:cstheme="majorBidi"/>
      <w:b/>
      <w:bCs/>
      <w:color w:val="3E762A" w:themeColor="accent1" w:themeShade="BF"/>
      <w:sz w:val="28"/>
      <w:szCs w:val="28"/>
    </w:rPr>
  </w:style>
  <w:style w:type="paragraph" w:styleId="Balk2">
    <w:name w:val="heading 2"/>
    <w:basedOn w:val="Normal"/>
    <w:next w:val="Normal"/>
    <w:link w:val="Balk2Char"/>
    <w:uiPriority w:val="9"/>
    <w:unhideWhenUsed/>
    <w:qFormat/>
    <w:rsid w:val="00573751"/>
    <w:pPr>
      <w:keepNext/>
      <w:keepLines/>
      <w:spacing w:before="200" w:after="0"/>
      <w:outlineLvl w:val="1"/>
    </w:pPr>
    <w:rPr>
      <w:rFonts w:asciiTheme="majorHAnsi" w:eastAsiaTheme="majorEastAsia" w:hAnsiTheme="majorHAnsi" w:cstheme="majorBidi"/>
      <w:b/>
      <w:bCs/>
      <w:color w:val="549E39" w:themeColor="accent1"/>
      <w:sz w:val="26"/>
      <w:szCs w:val="26"/>
    </w:rPr>
  </w:style>
  <w:style w:type="paragraph" w:styleId="Balk3">
    <w:name w:val="heading 3"/>
    <w:basedOn w:val="Normal"/>
    <w:next w:val="Normal"/>
    <w:link w:val="Balk3Char"/>
    <w:uiPriority w:val="9"/>
    <w:semiHidden/>
    <w:unhideWhenUsed/>
    <w:qFormat/>
    <w:rsid w:val="00573751"/>
    <w:pPr>
      <w:keepNext/>
      <w:keepLines/>
      <w:spacing w:before="200" w:after="0"/>
      <w:outlineLvl w:val="2"/>
    </w:pPr>
    <w:rPr>
      <w:rFonts w:asciiTheme="majorHAnsi" w:eastAsiaTheme="majorEastAsia" w:hAnsiTheme="majorHAnsi" w:cstheme="majorBidi"/>
      <w:b/>
      <w:bCs/>
      <w:color w:val="549E39" w:themeColor="accent1"/>
    </w:rPr>
  </w:style>
  <w:style w:type="paragraph" w:styleId="Balk4">
    <w:name w:val="heading 4"/>
    <w:basedOn w:val="Normal"/>
    <w:next w:val="Normal"/>
    <w:link w:val="Balk4Char"/>
    <w:uiPriority w:val="9"/>
    <w:semiHidden/>
    <w:unhideWhenUsed/>
    <w:qFormat/>
    <w:rsid w:val="00573751"/>
    <w:pPr>
      <w:keepNext/>
      <w:keepLines/>
      <w:spacing w:before="200" w:after="0"/>
      <w:outlineLvl w:val="3"/>
    </w:pPr>
    <w:rPr>
      <w:rFonts w:asciiTheme="majorHAnsi" w:eastAsiaTheme="majorEastAsia" w:hAnsiTheme="majorHAnsi" w:cstheme="majorBidi"/>
      <w:b/>
      <w:bCs/>
      <w:i/>
      <w:iCs/>
      <w:color w:val="549E39" w:themeColor="accent1"/>
    </w:rPr>
  </w:style>
  <w:style w:type="paragraph" w:styleId="Balk5">
    <w:name w:val="heading 5"/>
    <w:basedOn w:val="Normal"/>
    <w:next w:val="Normal"/>
    <w:link w:val="Balk5Char"/>
    <w:uiPriority w:val="9"/>
    <w:semiHidden/>
    <w:unhideWhenUsed/>
    <w:qFormat/>
    <w:rsid w:val="00573751"/>
    <w:pPr>
      <w:keepNext/>
      <w:keepLines/>
      <w:spacing w:before="200" w:after="0"/>
      <w:outlineLvl w:val="4"/>
    </w:pPr>
    <w:rPr>
      <w:rFonts w:asciiTheme="majorHAnsi" w:eastAsiaTheme="majorEastAsia" w:hAnsiTheme="majorHAnsi" w:cstheme="majorBidi"/>
      <w:color w:val="294E1C" w:themeColor="accent1" w:themeShade="7F"/>
    </w:rPr>
  </w:style>
  <w:style w:type="paragraph" w:styleId="Balk6">
    <w:name w:val="heading 6"/>
    <w:basedOn w:val="Normal"/>
    <w:next w:val="Normal"/>
    <w:link w:val="Balk6Char"/>
    <w:uiPriority w:val="9"/>
    <w:semiHidden/>
    <w:unhideWhenUsed/>
    <w:qFormat/>
    <w:rsid w:val="00573751"/>
    <w:pPr>
      <w:keepNext/>
      <w:keepLines/>
      <w:spacing w:before="200" w:after="0"/>
      <w:outlineLvl w:val="5"/>
    </w:pPr>
    <w:rPr>
      <w:rFonts w:asciiTheme="majorHAnsi" w:eastAsiaTheme="majorEastAsia" w:hAnsiTheme="majorHAnsi" w:cstheme="majorBidi"/>
      <w:i/>
      <w:iCs/>
      <w:color w:val="294E1C" w:themeColor="accent1" w:themeShade="7F"/>
    </w:rPr>
  </w:style>
  <w:style w:type="paragraph" w:styleId="Balk7">
    <w:name w:val="heading 7"/>
    <w:basedOn w:val="Normal"/>
    <w:next w:val="Normal"/>
    <w:link w:val="Balk7Char"/>
    <w:uiPriority w:val="9"/>
    <w:semiHidden/>
    <w:unhideWhenUsed/>
    <w:qFormat/>
    <w:rsid w:val="0057375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alk8">
    <w:name w:val="heading 8"/>
    <w:basedOn w:val="Normal"/>
    <w:next w:val="Normal"/>
    <w:link w:val="Balk8Char"/>
    <w:uiPriority w:val="9"/>
    <w:semiHidden/>
    <w:unhideWhenUsed/>
    <w:qFormat/>
    <w:rsid w:val="00573751"/>
    <w:pPr>
      <w:keepNext/>
      <w:keepLines/>
      <w:spacing w:before="200" w:after="0"/>
      <w:outlineLvl w:val="7"/>
    </w:pPr>
    <w:rPr>
      <w:rFonts w:asciiTheme="majorHAnsi" w:eastAsiaTheme="majorEastAsia" w:hAnsiTheme="majorHAnsi" w:cstheme="majorBidi"/>
      <w:color w:val="549E39" w:themeColor="accent1"/>
      <w:sz w:val="20"/>
      <w:szCs w:val="20"/>
    </w:rPr>
  </w:style>
  <w:style w:type="paragraph" w:styleId="Balk9">
    <w:name w:val="heading 9"/>
    <w:basedOn w:val="Normal"/>
    <w:next w:val="Normal"/>
    <w:link w:val="Balk9Char"/>
    <w:uiPriority w:val="9"/>
    <w:semiHidden/>
    <w:unhideWhenUsed/>
    <w:qFormat/>
    <w:rsid w:val="0057375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573751"/>
    <w:rPr>
      <w:rFonts w:asciiTheme="majorHAnsi" w:eastAsiaTheme="majorEastAsia" w:hAnsiTheme="majorHAnsi" w:cstheme="majorBidi"/>
      <w:b/>
      <w:bCs/>
      <w:color w:val="3E762A" w:themeColor="accent1" w:themeShade="BF"/>
      <w:sz w:val="28"/>
      <w:szCs w:val="28"/>
    </w:rPr>
  </w:style>
  <w:style w:type="character" w:customStyle="1" w:styleId="Balk2Char">
    <w:name w:val="Başlık 2 Char"/>
    <w:basedOn w:val="VarsaylanParagrafYazTipi"/>
    <w:link w:val="Balk2"/>
    <w:uiPriority w:val="9"/>
    <w:rsid w:val="00573751"/>
    <w:rPr>
      <w:rFonts w:asciiTheme="majorHAnsi" w:eastAsiaTheme="majorEastAsia" w:hAnsiTheme="majorHAnsi" w:cstheme="majorBidi"/>
      <w:b/>
      <w:bCs/>
      <w:color w:val="549E39" w:themeColor="accent1"/>
      <w:sz w:val="26"/>
      <w:szCs w:val="26"/>
    </w:rPr>
  </w:style>
  <w:style w:type="character" w:customStyle="1" w:styleId="Balk3Char">
    <w:name w:val="Başlık 3 Char"/>
    <w:basedOn w:val="VarsaylanParagrafYazTipi"/>
    <w:link w:val="Balk3"/>
    <w:uiPriority w:val="9"/>
    <w:semiHidden/>
    <w:rsid w:val="00573751"/>
    <w:rPr>
      <w:rFonts w:asciiTheme="majorHAnsi" w:eastAsiaTheme="majorEastAsia" w:hAnsiTheme="majorHAnsi" w:cstheme="majorBidi"/>
      <w:b/>
      <w:bCs/>
      <w:color w:val="549E39" w:themeColor="accent1"/>
    </w:rPr>
  </w:style>
  <w:style w:type="character" w:customStyle="1" w:styleId="Balk4Char">
    <w:name w:val="Başlık 4 Char"/>
    <w:basedOn w:val="VarsaylanParagrafYazTipi"/>
    <w:link w:val="Balk4"/>
    <w:uiPriority w:val="9"/>
    <w:semiHidden/>
    <w:rsid w:val="00573751"/>
    <w:rPr>
      <w:rFonts w:asciiTheme="majorHAnsi" w:eastAsiaTheme="majorEastAsia" w:hAnsiTheme="majorHAnsi" w:cstheme="majorBidi"/>
      <w:b/>
      <w:bCs/>
      <w:i/>
      <w:iCs/>
      <w:color w:val="549E39" w:themeColor="accent1"/>
    </w:rPr>
  </w:style>
  <w:style w:type="character" w:customStyle="1" w:styleId="Balk5Char">
    <w:name w:val="Başlık 5 Char"/>
    <w:basedOn w:val="VarsaylanParagrafYazTipi"/>
    <w:link w:val="Balk5"/>
    <w:uiPriority w:val="9"/>
    <w:semiHidden/>
    <w:rsid w:val="00573751"/>
    <w:rPr>
      <w:rFonts w:asciiTheme="majorHAnsi" w:eastAsiaTheme="majorEastAsia" w:hAnsiTheme="majorHAnsi" w:cstheme="majorBidi"/>
      <w:color w:val="294E1C" w:themeColor="accent1" w:themeShade="7F"/>
    </w:rPr>
  </w:style>
  <w:style w:type="character" w:customStyle="1" w:styleId="Balk6Char">
    <w:name w:val="Başlık 6 Char"/>
    <w:basedOn w:val="VarsaylanParagrafYazTipi"/>
    <w:link w:val="Balk6"/>
    <w:uiPriority w:val="9"/>
    <w:semiHidden/>
    <w:rsid w:val="00573751"/>
    <w:rPr>
      <w:rFonts w:asciiTheme="majorHAnsi" w:eastAsiaTheme="majorEastAsia" w:hAnsiTheme="majorHAnsi" w:cstheme="majorBidi"/>
      <w:i/>
      <w:iCs/>
      <w:color w:val="294E1C" w:themeColor="accent1" w:themeShade="7F"/>
    </w:rPr>
  </w:style>
  <w:style w:type="character" w:customStyle="1" w:styleId="Balk7Char">
    <w:name w:val="Başlık 7 Char"/>
    <w:basedOn w:val="VarsaylanParagrafYazTipi"/>
    <w:link w:val="Balk7"/>
    <w:uiPriority w:val="9"/>
    <w:semiHidden/>
    <w:rsid w:val="00573751"/>
    <w:rPr>
      <w:rFonts w:asciiTheme="majorHAnsi" w:eastAsiaTheme="majorEastAsia" w:hAnsiTheme="majorHAnsi" w:cstheme="majorBidi"/>
      <w:i/>
      <w:iCs/>
      <w:color w:val="404040" w:themeColor="text1" w:themeTint="BF"/>
    </w:rPr>
  </w:style>
  <w:style w:type="character" w:customStyle="1" w:styleId="Balk8Char">
    <w:name w:val="Başlık 8 Char"/>
    <w:basedOn w:val="VarsaylanParagrafYazTipi"/>
    <w:link w:val="Balk8"/>
    <w:uiPriority w:val="9"/>
    <w:semiHidden/>
    <w:rsid w:val="00573751"/>
    <w:rPr>
      <w:rFonts w:asciiTheme="majorHAnsi" w:eastAsiaTheme="majorEastAsia" w:hAnsiTheme="majorHAnsi" w:cstheme="majorBidi"/>
      <w:color w:val="549E39" w:themeColor="accent1"/>
      <w:sz w:val="20"/>
      <w:szCs w:val="20"/>
    </w:rPr>
  </w:style>
  <w:style w:type="character" w:customStyle="1" w:styleId="Balk9Char">
    <w:name w:val="Başlık 9 Char"/>
    <w:basedOn w:val="VarsaylanParagrafYazTipi"/>
    <w:link w:val="Balk9"/>
    <w:uiPriority w:val="9"/>
    <w:semiHidden/>
    <w:rsid w:val="00573751"/>
    <w:rPr>
      <w:rFonts w:asciiTheme="majorHAnsi" w:eastAsiaTheme="majorEastAsia" w:hAnsiTheme="majorHAnsi" w:cstheme="majorBidi"/>
      <w:i/>
      <w:iCs/>
      <w:color w:val="404040" w:themeColor="text1" w:themeTint="BF"/>
      <w:sz w:val="20"/>
      <w:szCs w:val="20"/>
    </w:rPr>
  </w:style>
  <w:style w:type="paragraph" w:styleId="ResimYazs">
    <w:name w:val="caption"/>
    <w:basedOn w:val="Normal"/>
    <w:next w:val="Normal"/>
    <w:uiPriority w:val="35"/>
    <w:semiHidden/>
    <w:unhideWhenUsed/>
    <w:qFormat/>
    <w:rsid w:val="00573751"/>
    <w:pPr>
      <w:spacing w:line="240" w:lineRule="auto"/>
    </w:pPr>
    <w:rPr>
      <w:b/>
      <w:bCs/>
      <w:color w:val="549E39" w:themeColor="accent1"/>
      <w:sz w:val="18"/>
      <w:szCs w:val="18"/>
    </w:rPr>
  </w:style>
  <w:style w:type="paragraph" w:styleId="KonuBal">
    <w:name w:val="Title"/>
    <w:basedOn w:val="Normal"/>
    <w:next w:val="Normal"/>
    <w:link w:val="KonuBalChar"/>
    <w:uiPriority w:val="10"/>
    <w:qFormat/>
    <w:rsid w:val="00573751"/>
    <w:pPr>
      <w:pBdr>
        <w:bottom w:val="single" w:sz="8" w:space="4" w:color="549E39" w:themeColor="accent1"/>
      </w:pBdr>
      <w:spacing w:after="300" w:line="240" w:lineRule="auto"/>
      <w:contextualSpacing/>
    </w:pPr>
    <w:rPr>
      <w:rFonts w:asciiTheme="majorHAnsi" w:eastAsiaTheme="majorEastAsia" w:hAnsiTheme="majorHAnsi" w:cstheme="majorBidi"/>
      <w:color w:val="33473C" w:themeColor="text2" w:themeShade="BF"/>
      <w:spacing w:val="5"/>
      <w:sz w:val="52"/>
      <w:szCs w:val="52"/>
    </w:rPr>
  </w:style>
  <w:style w:type="character" w:customStyle="1" w:styleId="KonuBalChar">
    <w:name w:val="Konu Başlığı Char"/>
    <w:basedOn w:val="VarsaylanParagrafYazTipi"/>
    <w:link w:val="KonuBal"/>
    <w:uiPriority w:val="10"/>
    <w:rsid w:val="00573751"/>
    <w:rPr>
      <w:rFonts w:asciiTheme="majorHAnsi" w:eastAsiaTheme="majorEastAsia" w:hAnsiTheme="majorHAnsi" w:cstheme="majorBidi"/>
      <w:color w:val="33473C" w:themeColor="text2" w:themeShade="BF"/>
      <w:spacing w:val="5"/>
      <w:sz w:val="52"/>
      <w:szCs w:val="52"/>
    </w:rPr>
  </w:style>
  <w:style w:type="paragraph" w:styleId="Altyaz">
    <w:name w:val="Subtitle"/>
    <w:basedOn w:val="Normal"/>
    <w:next w:val="Normal"/>
    <w:link w:val="AltyazChar"/>
    <w:uiPriority w:val="11"/>
    <w:qFormat/>
    <w:rsid w:val="00573751"/>
    <w:pPr>
      <w:numPr>
        <w:ilvl w:val="1"/>
      </w:numPr>
    </w:pPr>
    <w:rPr>
      <w:rFonts w:asciiTheme="majorHAnsi" w:eastAsiaTheme="majorEastAsia" w:hAnsiTheme="majorHAnsi" w:cstheme="majorBidi"/>
      <w:i/>
      <w:iCs/>
      <w:color w:val="549E39" w:themeColor="accent1"/>
      <w:spacing w:val="15"/>
      <w:sz w:val="24"/>
      <w:szCs w:val="24"/>
    </w:rPr>
  </w:style>
  <w:style w:type="character" w:customStyle="1" w:styleId="AltyazChar">
    <w:name w:val="Altyazı Char"/>
    <w:basedOn w:val="VarsaylanParagrafYazTipi"/>
    <w:link w:val="Altyaz"/>
    <w:uiPriority w:val="11"/>
    <w:rsid w:val="00573751"/>
    <w:rPr>
      <w:rFonts w:asciiTheme="majorHAnsi" w:eastAsiaTheme="majorEastAsia" w:hAnsiTheme="majorHAnsi" w:cstheme="majorBidi"/>
      <w:i/>
      <w:iCs/>
      <w:color w:val="549E39" w:themeColor="accent1"/>
      <w:spacing w:val="15"/>
      <w:sz w:val="24"/>
      <w:szCs w:val="24"/>
    </w:rPr>
  </w:style>
  <w:style w:type="character" w:styleId="Gl">
    <w:name w:val="Strong"/>
    <w:basedOn w:val="VarsaylanParagrafYazTipi"/>
    <w:uiPriority w:val="22"/>
    <w:qFormat/>
    <w:rsid w:val="00573751"/>
    <w:rPr>
      <w:b/>
      <w:bCs/>
    </w:rPr>
  </w:style>
  <w:style w:type="character" w:styleId="Vurgu">
    <w:name w:val="Emphasis"/>
    <w:basedOn w:val="VarsaylanParagrafYazTipi"/>
    <w:uiPriority w:val="20"/>
    <w:qFormat/>
    <w:rsid w:val="00573751"/>
    <w:rPr>
      <w:i/>
      <w:iCs/>
    </w:rPr>
  </w:style>
  <w:style w:type="paragraph" w:styleId="AralkYok">
    <w:name w:val="No Spacing"/>
    <w:uiPriority w:val="1"/>
    <w:qFormat/>
    <w:rsid w:val="00573751"/>
    <w:pPr>
      <w:spacing w:after="0" w:line="240" w:lineRule="auto"/>
    </w:pPr>
  </w:style>
  <w:style w:type="paragraph" w:styleId="ListeParagraf">
    <w:name w:val="List Paragraph"/>
    <w:basedOn w:val="Normal"/>
    <w:uiPriority w:val="34"/>
    <w:qFormat/>
    <w:rsid w:val="00573751"/>
    <w:pPr>
      <w:ind w:left="720"/>
      <w:contextualSpacing/>
    </w:pPr>
  </w:style>
  <w:style w:type="paragraph" w:styleId="Alnt">
    <w:name w:val="Quote"/>
    <w:basedOn w:val="Normal"/>
    <w:next w:val="Normal"/>
    <w:link w:val="AlntChar"/>
    <w:uiPriority w:val="29"/>
    <w:qFormat/>
    <w:rsid w:val="00573751"/>
    <w:rPr>
      <w:i/>
      <w:iCs/>
      <w:color w:val="000000" w:themeColor="text1"/>
    </w:rPr>
  </w:style>
  <w:style w:type="character" w:customStyle="1" w:styleId="AlntChar">
    <w:name w:val="Alıntı Char"/>
    <w:basedOn w:val="VarsaylanParagrafYazTipi"/>
    <w:link w:val="Alnt"/>
    <w:uiPriority w:val="29"/>
    <w:rsid w:val="00573751"/>
    <w:rPr>
      <w:i/>
      <w:iCs/>
      <w:color w:val="000000" w:themeColor="text1"/>
    </w:rPr>
  </w:style>
  <w:style w:type="paragraph" w:styleId="GlAlnt">
    <w:name w:val="Intense Quote"/>
    <w:basedOn w:val="Normal"/>
    <w:next w:val="Normal"/>
    <w:link w:val="GlAlntChar"/>
    <w:uiPriority w:val="30"/>
    <w:qFormat/>
    <w:rsid w:val="00573751"/>
    <w:pPr>
      <w:pBdr>
        <w:bottom w:val="single" w:sz="4" w:space="4" w:color="549E39" w:themeColor="accent1"/>
      </w:pBdr>
      <w:spacing w:before="200" w:after="280"/>
      <w:ind w:left="936" w:right="936"/>
    </w:pPr>
    <w:rPr>
      <w:b/>
      <w:bCs/>
      <w:i/>
      <w:iCs/>
      <w:color w:val="549E39" w:themeColor="accent1"/>
    </w:rPr>
  </w:style>
  <w:style w:type="character" w:customStyle="1" w:styleId="GlAlntChar">
    <w:name w:val="Güçlü Alıntı Char"/>
    <w:basedOn w:val="VarsaylanParagrafYazTipi"/>
    <w:link w:val="GlAlnt"/>
    <w:uiPriority w:val="30"/>
    <w:rsid w:val="00573751"/>
    <w:rPr>
      <w:b/>
      <w:bCs/>
      <w:i/>
      <w:iCs/>
      <w:color w:val="549E39" w:themeColor="accent1"/>
    </w:rPr>
  </w:style>
  <w:style w:type="character" w:styleId="HafifVurgulama">
    <w:name w:val="Subtle Emphasis"/>
    <w:basedOn w:val="VarsaylanParagrafYazTipi"/>
    <w:uiPriority w:val="19"/>
    <w:qFormat/>
    <w:rsid w:val="00573751"/>
    <w:rPr>
      <w:i/>
      <w:iCs/>
      <w:color w:val="808080" w:themeColor="text1" w:themeTint="7F"/>
    </w:rPr>
  </w:style>
  <w:style w:type="character" w:styleId="GlVurgulama">
    <w:name w:val="Intense Emphasis"/>
    <w:basedOn w:val="VarsaylanParagrafYazTipi"/>
    <w:uiPriority w:val="21"/>
    <w:qFormat/>
    <w:rsid w:val="00573751"/>
    <w:rPr>
      <w:b/>
      <w:bCs/>
      <w:i/>
      <w:iCs/>
      <w:color w:val="549E39" w:themeColor="accent1"/>
    </w:rPr>
  </w:style>
  <w:style w:type="character" w:styleId="HafifBavuru">
    <w:name w:val="Subtle Reference"/>
    <w:basedOn w:val="VarsaylanParagrafYazTipi"/>
    <w:uiPriority w:val="31"/>
    <w:qFormat/>
    <w:rsid w:val="00573751"/>
    <w:rPr>
      <w:smallCaps/>
      <w:color w:val="8AB833" w:themeColor="accent2"/>
      <w:u w:val="single"/>
    </w:rPr>
  </w:style>
  <w:style w:type="character" w:styleId="GlBavuru">
    <w:name w:val="Intense Reference"/>
    <w:basedOn w:val="VarsaylanParagrafYazTipi"/>
    <w:uiPriority w:val="32"/>
    <w:qFormat/>
    <w:rsid w:val="00573751"/>
    <w:rPr>
      <w:b/>
      <w:bCs/>
      <w:smallCaps/>
      <w:color w:val="8AB833" w:themeColor="accent2"/>
      <w:spacing w:val="5"/>
      <w:u w:val="single"/>
    </w:rPr>
  </w:style>
  <w:style w:type="character" w:styleId="KitapBal">
    <w:name w:val="Book Title"/>
    <w:basedOn w:val="VarsaylanParagrafYazTipi"/>
    <w:uiPriority w:val="33"/>
    <w:qFormat/>
    <w:rsid w:val="00573751"/>
    <w:rPr>
      <w:b/>
      <w:bCs/>
      <w:smallCaps/>
      <w:spacing w:val="5"/>
    </w:rPr>
  </w:style>
  <w:style w:type="paragraph" w:styleId="TBal">
    <w:name w:val="TOC Heading"/>
    <w:basedOn w:val="Balk1"/>
    <w:next w:val="Normal"/>
    <w:uiPriority w:val="39"/>
    <w:unhideWhenUsed/>
    <w:qFormat/>
    <w:rsid w:val="00573751"/>
    <w:pPr>
      <w:outlineLvl w:val="9"/>
    </w:pPr>
  </w:style>
  <w:style w:type="paragraph" w:styleId="NormalWeb">
    <w:name w:val="Normal (Web)"/>
    <w:basedOn w:val="Normal"/>
    <w:uiPriority w:val="99"/>
    <w:semiHidden/>
    <w:unhideWhenUsed/>
    <w:rsid w:val="007816E3"/>
    <w:pPr>
      <w:spacing w:before="100" w:beforeAutospacing="1" w:after="100" w:afterAutospacing="1" w:line="240" w:lineRule="auto"/>
    </w:pPr>
    <w:rPr>
      <w:rFonts w:ascii="Times New Roman" w:eastAsia="Times New Roman" w:hAnsi="Times New Roman" w:cs="Times New Roman"/>
      <w:sz w:val="24"/>
      <w:szCs w:val="24"/>
      <w:lang w:eastAsia="tr-TR"/>
    </w:rPr>
  </w:style>
  <w:style w:type="table" w:styleId="TabloKlavuzu">
    <w:name w:val="Table Grid"/>
    <w:basedOn w:val="NormalTablo"/>
    <w:uiPriority w:val="39"/>
    <w:rsid w:val="007816E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42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Yeşil">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rlak">
      <a:fillStyleLst>
        <a:solidFill>
          <a:schemeClr val="phClr"/>
        </a:solidFill>
        <a:gradFill rotWithShape="1">
          <a:gsLst>
            <a:gs pos="0">
              <a:schemeClr val="phClr">
                <a:tint val="62000"/>
                <a:satMod val="180000"/>
              </a:schemeClr>
            </a:gs>
            <a:gs pos="65000">
              <a:schemeClr val="phClr">
                <a:tint val="32000"/>
                <a:satMod val="250000"/>
              </a:schemeClr>
            </a:gs>
            <a:gs pos="100000">
              <a:schemeClr val="phClr">
                <a:tint val="23000"/>
                <a:satMod val="300000"/>
              </a:schemeClr>
            </a:gs>
          </a:gsLst>
          <a:lin ang="16200000" scaled="0"/>
        </a:gradFill>
        <a:gradFill rotWithShape="1">
          <a:gsLst>
            <a:gs pos="0">
              <a:schemeClr val="phClr">
                <a:shade val="15000"/>
                <a:satMod val="180000"/>
              </a:schemeClr>
            </a:gs>
            <a:gs pos="50000">
              <a:schemeClr val="phClr">
                <a:shade val="45000"/>
                <a:satMod val="170000"/>
              </a:schemeClr>
            </a:gs>
            <a:gs pos="70000">
              <a:schemeClr val="phClr">
                <a:tint val="99000"/>
                <a:shade val="65000"/>
                <a:satMod val="155000"/>
              </a:schemeClr>
            </a:gs>
            <a:gs pos="100000">
              <a:schemeClr val="phClr">
                <a:tint val="95500"/>
                <a:shade val="100000"/>
                <a:satMod val="155000"/>
              </a:schemeClr>
            </a:gs>
          </a:gsLst>
          <a:lin ang="16200000" scaled="0"/>
        </a:gradFill>
      </a:fillStyleLst>
      <a:lnStyleLst>
        <a:ln w="12700" cap="flat" cmpd="sng" algn="ctr">
          <a:solidFill>
            <a:schemeClr val="phClr">
              <a:tint val="95000"/>
              <a:shade val="95000"/>
              <a:satMod val="120000"/>
            </a:schemeClr>
          </a:solidFill>
          <a:prstDash val="solid"/>
        </a:ln>
        <a:ln w="55000" cap="flat" cmpd="thickThin" algn="ctr">
          <a:solidFill>
            <a:schemeClr val="phClr">
              <a:tint val="90000"/>
              <a:satMod val="130000"/>
            </a:schemeClr>
          </a:solidFill>
          <a:prstDash val="solid"/>
        </a:ln>
        <a:ln w="50800" cap="flat" cmpd="sng" algn="ctr">
          <a:solidFill>
            <a:schemeClr val="phClr"/>
          </a:solidFill>
          <a:prstDash val="solid"/>
        </a:ln>
      </a:lnStyleLst>
      <a:effectStyleLst>
        <a:effectStyle>
          <a:effectLst>
            <a:outerShdw blurRad="50800" dist="38100" dir="5400000" rotWithShape="0">
              <a:srgbClr val="000000">
                <a:alpha val="35000"/>
              </a:srgbClr>
            </a:outerShdw>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45000"/>
              </a:srgbClr>
            </a:outerShdw>
          </a:effectLst>
          <a:scene3d>
            <a:camera prst="orthographicFront">
              <a:rot lat="0" lon="0" rev="0"/>
            </a:camera>
            <a:lightRig rig="glow" dir="t">
              <a:rot lat="0" lon="0" rev="6360000"/>
            </a:lightRig>
          </a:scene3d>
          <a:sp3d contourW="1000" prstMaterial="flat">
            <a:bevelT w="95250" h="101600"/>
            <a:contourClr>
              <a:schemeClr val="phClr">
                <a:satMod val="300000"/>
              </a:schemeClr>
            </a:contourClr>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574</Words>
  <Characters>3278</Characters>
  <Application>Microsoft Office Word</Application>
  <DocSecurity>0</DocSecurity>
  <Lines>27</Lines>
  <Paragraphs>7</Paragraphs>
  <ScaleCrop>false</ScaleCrop>
  <Company>Silentall Unattended Installer</Company>
  <LinksUpToDate>false</LinksUpToDate>
  <CharactersWithSpaces>3845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Gökhan EMIR</dc:creator>
  <cp:keywords/>
  <dc:description/>
  <cp:lastModifiedBy>Gökhan EMIR</cp:lastModifiedBy>
  <cp:revision>2</cp:revision>
  <dcterms:created xsi:type="dcterms:W3CDTF">2024-02-14T11:59:00Z</dcterms:created>
  <dcterms:modified xsi:type="dcterms:W3CDTF">2024-02-14T11:59:00Z</dcterms:modified>
</cp:coreProperties>
</file>