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E533C" w:rsidRDefault="00AA41C0" w:rsidP="00AE533C">
      <w:pPr>
        <w:jc w:val="center"/>
        <w:rPr>
          <w:rFonts w:asciiTheme="majorBidi" w:hAnsiTheme="majorBidi" w:cstheme="majorBidi"/>
          <w:b/>
          <w:bCs/>
          <w:sz w:val="32"/>
          <w:szCs w:val="32"/>
        </w:rPr>
      </w:pPr>
      <w:r>
        <w:rPr>
          <w:rFonts w:asciiTheme="majorBidi" w:hAnsiTheme="majorBidi" w:cstheme="majorBidi"/>
          <w:b/>
          <w:bCs/>
          <w:sz w:val="32"/>
          <w:szCs w:val="32"/>
        </w:rPr>
        <w:t>ONUNCU BÖLÜM</w:t>
      </w:r>
    </w:p>
    <w:p w:rsidR="00047143" w:rsidRDefault="00AE533C" w:rsidP="00AE533C">
      <w:pPr>
        <w:jc w:val="center"/>
        <w:rPr>
          <w:rFonts w:asciiTheme="majorBidi" w:hAnsiTheme="majorBidi" w:cstheme="majorBidi"/>
          <w:b/>
          <w:bCs/>
          <w:sz w:val="32"/>
          <w:szCs w:val="32"/>
        </w:rPr>
      </w:pPr>
      <w:r w:rsidRPr="00AE533C">
        <w:rPr>
          <w:rFonts w:asciiTheme="majorBidi" w:hAnsiTheme="majorBidi" w:cstheme="majorBidi"/>
          <w:b/>
          <w:bCs/>
          <w:sz w:val="32"/>
          <w:szCs w:val="32"/>
        </w:rPr>
        <w:t>İSLÂM’DA KURBAN VE AV</w:t>
      </w:r>
      <w:r>
        <w:rPr>
          <w:rStyle w:val="DipnotBavurusu"/>
          <w:rFonts w:asciiTheme="majorBidi" w:hAnsiTheme="majorBidi" w:cstheme="majorBidi"/>
          <w:b/>
          <w:bCs/>
          <w:sz w:val="32"/>
          <w:szCs w:val="32"/>
        </w:rPr>
        <w:footnoteReference w:id="1"/>
      </w:r>
    </w:p>
    <w:p w:rsidR="00396DFD" w:rsidRDefault="00396DFD" w:rsidP="00396DFD">
      <w:pPr>
        <w:rPr>
          <w:rFonts w:asciiTheme="majorBidi" w:hAnsiTheme="majorBidi" w:cstheme="majorBidi"/>
          <w:b/>
          <w:bCs/>
          <w:sz w:val="32"/>
          <w:szCs w:val="32"/>
        </w:rPr>
      </w:pPr>
    </w:p>
    <w:p w:rsidR="00396DFD" w:rsidRDefault="00396DFD" w:rsidP="00396DFD">
      <w:pPr>
        <w:pStyle w:val="ListeParagraf"/>
        <w:numPr>
          <w:ilvl w:val="0"/>
          <w:numId w:val="29"/>
        </w:numPr>
        <w:tabs>
          <w:tab w:val="left" w:pos="284"/>
          <w:tab w:val="left" w:pos="851"/>
        </w:tabs>
        <w:ind w:left="993" w:hanging="284"/>
        <w:rPr>
          <w:rFonts w:asciiTheme="majorBidi" w:hAnsiTheme="majorBidi" w:cstheme="majorBidi"/>
          <w:b/>
          <w:bCs/>
          <w:sz w:val="28"/>
          <w:szCs w:val="28"/>
        </w:rPr>
      </w:pPr>
      <w:r w:rsidRPr="00396DFD">
        <w:rPr>
          <w:rFonts w:asciiTheme="majorBidi" w:hAnsiTheme="majorBidi" w:cstheme="majorBidi"/>
          <w:b/>
          <w:bCs/>
          <w:sz w:val="28"/>
          <w:szCs w:val="28"/>
        </w:rPr>
        <w:t>KURBAN İBADETİ</w:t>
      </w:r>
    </w:p>
    <w:p w:rsidR="00396DFD" w:rsidRPr="00396DFD" w:rsidRDefault="00396DFD" w:rsidP="00396DFD">
      <w:pPr>
        <w:pStyle w:val="ListeParagraf"/>
        <w:tabs>
          <w:tab w:val="left" w:pos="284"/>
        </w:tabs>
        <w:ind w:left="142"/>
        <w:rPr>
          <w:rFonts w:asciiTheme="majorBidi" w:hAnsiTheme="majorBidi" w:cstheme="majorBidi"/>
          <w:b/>
          <w:bCs/>
          <w:sz w:val="28"/>
          <w:szCs w:val="28"/>
        </w:rPr>
      </w:pPr>
    </w:p>
    <w:p w:rsidR="00AE533C" w:rsidRPr="0072134B" w:rsidRDefault="0071496C" w:rsidP="0072134B">
      <w:pPr>
        <w:pStyle w:val="ListeParagraf"/>
        <w:numPr>
          <w:ilvl w:val="0"/>
          <w:numId w:val="20"/>
        </w:numPr>
        <w:ind w:left="284" w:hanging="284"/>
        <w:rPr>
          <w:rFonts w:asciiTheme="majorBidi" w:hAnsiTheme="majorBidi" w:cstheme="majorBidi"/>
          <w:b/>
          <w:bCs/>
          <w:sz w:val="28"/>
          <w:szCs w:val="28"/>
        </w:rPr>
      </w:pPr>
      <w:r w:rsidRPr="0072134B">
        <w:rPr>
          <w:rFonts w:asciiTheme="majorBidi" w:hAnsiTheme="majorBidi" w:cstheme="majorBidi"/>
          <w:b/>
          <w:bCs/>
          <w:sz w:val="28"/>
          <w:szCs w:val="28"/>
        </w:rPr>
        <w:t>Kurban İbadetinin Anlam v</w:t>
      </w:r>
      <w:r w:rsidR="00AE533C" w:rsidRPr="0072134B">
        <w:rPr>
          <w:rFonts w:asciiTheme="majorBidi" w:hAnsiTheme="majorBidi" w:cstheme="majorBidi"/>
          <w:b/>
          <w:bCs/>
          <w:sz w:val="28"/>
          <w:szCs w:val="28"/>
        </w:rPr>
        <w:t>e Önemi</w:t>
      </w:r>
    </w:p>
    <w:p w:rsidR="00AE533C" w:rsidRPr="00C131F6" w:rsidRDefault="0076193C" w:rsidP="0076193C">
      <w:pPr>
        <w:ind w:firstLine="708"/>
        <w:jc w:val="both"/>
        <w:rPr>
          <w:rFonts w:asciiTheme="majorBidi" w:hAnsiTheme="majorBidi" w:cstheme="majorBidi"/>
          <w:sz w:val="24"/>
          <w:szCs w:val="24"/>
        </w:rPr>
      </w:pPr>
      <w:r>
        <w:rPr>
          <w:rFonts w:asciiTheme="majorBidi" w:hAnsiTheme="majorBidi" w:cstheme="majorBidi"/>
          <w:sz w:val="24"/>
          <w:szCs w:val="24"/>
        </w:rPr>
        <w:t xml:space="preserve">Kurban ibadeti, dinimiz İslam’ın sembol(şi’ar/şe’âir) sembollerinden biridir. </w:t>
      </w:r>
      <w:r w:rsidR="00000CF9" w:rsidRPr="00C131F6">
        <w:rPr>
          <w:rFonts w:asciiTheme="majorBidi" w:hAnsiTheme="majorBidi" w:cstheme="majorBidi"/>
          <w:sz w:val="24"/>
          <w:szCs w:val="24"/>
        </w:rPr>
        <w:t xml:space="preserve">Hz. </w:t>
      </w:r>
      <w:r w:rsidR="00176817" w:rsidRPr="00C131F6">
        <w:rPr>
          <w:rFonts w:asciiTheme="majorBidi" w:hAnsiTheme="majorBidi" w:cstheme="majorBidi"/>
          <w:sz w:val="24"/>
          <w:szCs w:val="24"/>
        </w:rPr>
        <w:t>Âdem</w:t>
      </w:r>
      <w:r w:rsidR="00176817">
        <w:rPr>
          <w:rFonts w:asciiTheme="majorBidi" w:hAnsiTheme="majorBidi" w:cstheme="majorBidi"/>
          <w:sz w:val="24"/>
          <w:szCs w:val="24"/>
        </w:rPr>
        <w:t xml:space="preserve"> (a.s) ve</w:t>
      </w:r>
      <w:r w:rsidR="00AE533C" w:rsidRPr="00C131F6">
        <w:rPr>
          <w:rFonts w:asciiTheme="majorBidi" w:hAnsiTheme="majorBidi" w:cstheme="majorBidi"/>
          <w:sz w:val="24"/>
          <w:szCs w:val="24"/>
        </w:rPr>
        <w:t xml:space="preserve"> </w:t>
      </w:r>
      <w:r w:rsidR="00176817">
        <w:rPr>
          <w:rFonts w:asciiTheme="majorBidi" w:hAnsiTheme="majorBidi" w:cstheme="majorBidi"/>
          <w:sz w:val="24"/>
          <w:szCs w:val="24"/>
        </w:rPr>
        <w:t xml:space="preserve">oğulları </w:t>
      </w:r>
      <w:r w:rsidR="00000CF9" w:rsidRPr="00C131F6">
        <w:rPr>
          <w:rFonts w:asciiTheme="majorBidi" w:hAnsiTheme="majorBidi" w:cstheme="majorBidi"/>
          <w:sz w:val="24"/>
          <w:szCs w:val="24"/>
        </w:rPr>
        <w:t>Habil</w:t>
      </w:r>
      <w:r w:rsidR="00AE533C" w:rsidRPr="00C131F6">
        <w:rPr>
          <w:rFonts w:asciiTheme="majorBidi" w:hAnsiTheme="majorBidi" w:cstheme="majorBidi"/>
          <w:sz w:val="24"/>
          <w:szCs w:val="24"/>
        </w:rPr>
        <w:t>-</w:t>
      </w:r>
      <w:r w:rsidR="00000CF9" w:rsidRPr="00C131F6">
        <w:rPr>
          <w:rFonts w:asciiTheme="majorBidi" w:hAnsiTheme="majorBidi" w:cstheme="majorBidi"/>
          <w:sz w:val="24"/>
          <w:szCs w:val="24"/>
        </w:rPr>
        <w:t>Kabil</w:t>
      </w:r>
      <w:r w:rsidR="00AE533C" w:rsidRPr="00C131F6">
        <w:rPr>
          <w:rFonts w:asciiTheme="majorBidi" w:hAnsiTheme="majorBidi" w:cstheme="majorBidi"/>
          <w:sz w:val="24"/>
          <w:szCs w:val="24"/>
        </w:rPr>
        <w:t xml:space="preserve">, </w:t>
      </w:r>
      <w:r w:rsidR="00000CF9" w:rsidRPr="00C131F6">
        <w:rPr>
          <w:rFonts w:asciiTheme="majorBidi" w:hAnsiTheme="majorBidi" w:cstheme="majorBidi"/>
          <w:sz w:val="24"/>
          <w:szCs w:val="24"/>
        </w:rPr>
        <w:t>Hz.</w:t>
      </w:r>
      <w:r w:rsidR="00AE533C" w:rsidRPr="00C131F6">
        <w:rPr>
          <w:rFonts w:asciiTheme="majorBidi" w:hAnsiTheme="majorBidi" w:cstheme="majorBidi"/>
          <w:sz w:val="24"/>
          <w:szCs w:val="24"/>
        </w:rPr>
        <w:t xml:space="preserve"> İbrahim ve</w:t>
      </w:r>
      <w:r w:rsidR="00000CF9" w:rsidRPr="00C131F6">
        <w:rPr>
          <w:rFonts w:asciiTheme="majorBidi" w:hAnsiTheme="majorBidi" w:cstheme="majorBidi"/>
          <w:sz w:val="24"/>
          <w:szCs w:val="24"/>
        </w:rPr>
        <w:t xml:space="preserve"> </w:t>
      </w:r>
      <w:r w:rsidR="00176817">
        <w:rPr>
          <w:rFonts w:asciiTheme="majorBidi" w:hAnsiTheme="majorBidi" w:cstheme="majorBidi"/>
          <w:sz w:val="24"/>
          <w:szCs w:val="24"/>
        </w:rPr>
        <w:t xml:space="preserve">oğlu </w:t>
      </w:r>
      <w:r w:rsidR="00000CF9" w:rsidRPr="00C131F6">
        <w:rPr>
          <w:rFonts w:asciiTheme="majorBidi" w:hAnsiTheme="majorBidi" w:cstheme="majorBidi"/>
          <w:sz w:val="24"/>
          <w:szCs w:val="24"/>
        </w:rPr>
        <w:t>Hz. İsmail</w:t>
      </w:r>
      <w:r w:rsidR="00AE533C" w:rsidRPr="00C131F6">
        <w:rPr>
          <w:rFonts w:asciiTheme="majorBidi" w:hAnsiTheme="majorBidi" w:cstheme="majorBidi"/>
          <w:sz w:val="24"/>
          <w:szCs w:val="24"/>
        </w:rPr>
        <w:t xml:space="preserve"> örneğinde </w:t>
      </w:r>
      <w:r w:rsidR="008F4057">
        <w:rPr>
          <w:rFonts w:asciiTheme="majorBidi" w:hAnsiTheme="majorBidi" w:cstheme="majorBidi"/>
          <w:sz w:val="24"/>
          <w:szCs w:val="24"/>
        </w:rPr>
        <w:t>k</w:t>
      </w:r>
      <w:r w:rsidR="008F4057" w:rsidRPr="00C131F6">
        <w:rPr>
          <w:rFonts w:asciiTheme="majorBidi" w:hAnsiTheme="majorBidi" w:cstheme="majorBidi"/>
          <w:sz w:val="24"/>
          <w:szCs w:val="24"/>
        </w:rPr>
        <w:t>urban</w:t>
      </w:r>
      <w:r w:rsidR="008F4057">
        <w:rPr>
          <w:rFonts w:asciiTheme="majorBidi" w:hAnsiTheme="majorBidi" w:cstheme="majorBidi"/>
          <w:sz w:val="24"/>
          <w:szCs w:val="24"/>
        </w:rPr>
        <w:t>, Rabbimiz</w:t>
      </w:r>
      <w:r w:rsidR="00000CF9" w:rsidRPr="00C131F6">
        <w:rPr>
          <w:rFonts w:asciiTheme="majorBidi" w:hAnsiTheme="majorBidi" w:cstheme="majorBidi"/>
          <w:sz w:val="24"/>
          <w:szCs w:val="24"/>
        </w:rPr>
        <w:t xml:space="preserve"> karşısında</w:t>
      </w:r>
      <w:r w:rsidR="00176817">
        <w:rPr>
          <w:rFonts w:asciiTheme="majorBidi" w:hAnsiTheme="majorBidi" w:cstheme="majorBidi"/>
          <w:sz w:val="24"/>
          <w:szCs w:val="24"/>
        </w:rPr>
        <w:t>,</w:t>
      </w:r>
      <w:r w:rsidR="00176817" w:rsidRPr="00C131F6">
        <w:rPr>
          <w:rFonts w:asciiTheme="majorBidi" w:hAnsiTheme="majorBidi" w:cstheme="majorBidi"/>
          <w:sz w:val="24"/>
          <w:szCs w:val="24"/>
        </w:rPr>
        <w:t xml:space="preserve"> </w:t>
      </w:r>
      <w:r w:rsidR="00000CF9" w:rsidRPr="00C131F6">
        <w:rPr>
          <w:rFonts w:asciiTheme="majorBidi" w:hAnsiTheme="majorBidi" w:cstheme="majorBidi"/>
          <w:sz w:val="24"/>
          <w:szCs w:val="24"/>
        </w:rPr>
        <w:t>sorgusuz-</w:t>
      </w:r>
      <w:r w:rsidR="00AE533C" w:rsidRPr="00C131F6">
        <w:rPr>
          <w:rFonts w:asciiTheme="majorBidi" w:hAnsiTheme="majorBidi" w:cstheme="majorBidi"/>
          <w:sz w:val="24"/>
          <w:szCs w:val="24"/>
        </w:rPr>
        <w:t>sualsiz bir itaat ve teslimiyet</w:t>
      </w:r>
      <w:r w:rsidR="00C131F6" w:rsidRPr="00C131F6">
        <w:rPr>
          <w:rFonts w:asciiTheme="majorBidi" w:hAnsiTheme="majorBidi" w:cstheme="majorBidi"/>
          <w:sz w:val="24"/>
          <w:szCs w:val="24"/>
        </w:rPr>
        <w:t>; s</w:t>
      </w:r>
      <w:r w:rsidR="00AE533C" w:rsidRPr="00C131F6">
        <w:rPr>
          <w:rFonts w:asciiTheme="majorBidi" w:hAnsiTheme="majorBidi" w:cstheme="majorBidi"/>
          <w:sz w:val="24"/>
          <w:szCs w:val="24"/>
        </w:rPr>
        <w:t>ahip olduklar</w:t>
      </w:r>
      <w:r w:rsidR="00000CF9" w:rsidRPr="00C131F6">
        <w:rPr>
          <w:rFonts w:asciiTheme="majorBidi" w:hAnsiTheme="majorBidi" w:cstheme="majorBidi"/>
          <w:sz w:val="24"/>
          <w:szCs w:val="24"/>
        </w:rPr>
        <w:t>ı</w:t>
      </w:r>
      <w:r w:rsidR="00C131F6" w:rsidRPr="00C131F6">
        <w:rPr>
          <w:rFonts w:asciiTheme="majorBidi" w:hAnsiTheme="majorBidi" w:cstheme="majorBidi"/>
          <w:sz w:val="24"/>
          <w:szCs w:val="24"/>
        </w:rPr>
        <w:t xml:space="preserve">mızın </w:t>
      </w:r>
      <w:r w:rsidR="00000CF9" w:rsidRPr="00C131F6">
        <w:rPr>
          <w:rFonts w:asciiTheme="majorBidi" w:hAnsiTheme="majorBidi" w:cstheme="majorBidi"/>
          <w:sz w:val="24"/>
          <w:szCs w:val="24"/>
        </w:rPr>
        <w:t>en iyisini</w:t>
      </w:r>
      <w:r w:rsidR="00C131F6" w:rsidRPr="00C131F6">
        <w:rPr>
          <w:rFonts w:asciiTheme="majorBidi" w:hAnsiTheme="majorBidi" w:cstheme="majorBidi"/>
          <w:sz w:val="24"/>
          <w:szCs w:val="24"/>
        </w:rPr>
        <w:t xml:space="preserve"> hatta kendimizi </w:t>
      </w:r>
      <w:r w:rsidR="00000CF9" w:rsidRPr="00C131F6">
        <w:rPr>
          <w:rFonts w:asciiTheme="majorBidi" w:hAnsiTheme="majorBidi" w:cstheme="majorBidi"/>
          <w:sz w:val="24"/>
          <w:szCs w:val="24"/>
        </w:rPr>
        <w:t>Rabb</w:t>
      </w:r>
      <w:r w:rsidR="00C131F6" w:rsidRPr="00C131F6">
        <w:rPr>
          <w:rFonts w:asciiTheme="majorBidi" w:hAnsiTheme="majorBidi" w:cstheme="majorBidi"/>
          <w:sz w:val="24"/>
          <w:szCs w:val="24"/>
        </w:rPr>
        <w:t>e</w:t>
      </w:r>
      <w:r w:rsidR="00176817">
        <w:rPr>
          <w:rFonts w:asciiTheme="majorBidi" w:hAnsiTheme="majorBidi" w:cstheme="majorBidi"/>
          <w:sz w:val="24"/>
          <w:szCs w:val="24"/>
        </w:rPr>
        <w:t xml:space="preserve"> takdim, amel, takva ve </w:t>
      </w:r>
      <w:r w:rsidR="00000CF9" w:rsidRPr="00C131F6">
        <w:rPr>
          <w:rFonts w:asciiTheme="majorBidi" w:hAnsiTheme="majorBidi" w:cstheme="majorBidi"/>
          <w:sz w:val="24"/>
          <w:szCs w:val="24"/>
        </w:rPr>
        <w:t>samimiyet</w:t>
      </w:r>
      <w:r w:rsidR="00176817">
        <w:rPr>
          <w:rFonts w:asciiTheme="majorBidi" w:hAnsiTheme="majorBidi" w:cstheme="majorBidi"/>
          <w:sz w:val="24"/>
          <w:szCs w:val="24"/>
        </w:rPr>
        <w:t>le</w:t>
      </w:r>
      <w:r w:rsidR="00000CF9" w:rsidRPr="00C131F6">
        <w:rPr>
          <w:rFonts w:asciiTheme="majorBidi" w:hAnsiTheme="majorBidi" w:cstheme="majorBidi"/>
          <w:sz w:val="24"/>
          <w:szCs w:val="24"/>
        </w:rPr>
        <w:t xml:space="preserve"> O’na yö</w:t>
      </w:r>
      <w:r w:rsidR="00176817">
        <w:rPr>
          <w:rFonts w:asciiTheme="majorBidi" w:hAnsiTheme="majorBidi" w:cstheme="majorBidi"/>
          <w:sz w:val="24"/>
          <w:szCs w:val="24"/>
        </w:rPr>
        <w:t xml:space="preserve">nelme ibadetidir. </w:t>
      </w:r>
      <w:r w:rsidR="00C715E3" w:rsidRPr="00061867">
        <w:rPr>
          <w:rFonts w:asciiTheme="majorBidi" w:hAnsiTheme="majorBidi" w:cstheme="majorBidi"/>
          <w:sz w:val="24"/>
          <w:szCs w:val="24"/>
        </w:rPr>
        <w:t xml:space="preserve">Bir tür şükür nişanesidir. </w:t>
      </w:r>
      <w:r w:rsidR="00B90D8E">
        <w:rPr>
          <w:rFonts w:asciiTheme="majorBidi" w:hAnsiTheme="majorBidi" w:cstheme="majorBidi"/>
          <w:sz w:val="24"/>
          <w:szCs w:val="24"/>
        </w:rPr>
        <w:t xml:space="preserve">Toplumsal ve bireysel faydaları ağır basmakla beraber </w:t>
      </w:r>
      <w:r w:rsidR="008A1B33">
        <w:rPr>
          <w:rFonts w:asciiTheme="majorBidi" w:hAnsiTheme="majorBidi" w:cstheme="majorBidi"/>
          <w:sz w:val="24"/>
          <w:szCs w:val="24"/>
        </w:rPr>
        <w:t>t</w:t>
      </w:r>
      <w:r w:rsidR="008A1B33" w:rsidRPr="00C131F6">
        <w:rPr>
          <w:rFonts w:asciiTheme="majorBidi" w:hAnsiTheme="majorBidi" w:cstheme="majorBidi"/>
          <w:sz w:val="24"/>
          <w:szCs w:val="24"/>
        </w:rPr>
        <w:t>a’abbudî</w:t>
      </w:r>
      <w:r w:rsidR="00936DFC">
        <w:rPr>
          <w:rFonts w:asciiTheme="majorBidi" w:hAnsiTheme="majorBidi" w:cstheme="majorBidi"/>
          <w:sz w:val="24"/>
          <w:szCs w:val="24"/>
        </w:rPr>
        <w:t xml:space="preserve"> bir ibadettir. Yani </w:t>
      </w:r>
      <w:r w:rsidR="00176817">
        <w:rPr>
          <w:rFonts w:asciiTheme="majorBidi" w:hAnsiTheme="majorBidi" w:cstheme="majorBidi"/>
          <w:sz w:val="24"/>
          <w:szCs w:val="24"/>
        </w:rPr>
        <w:t xml:space="preserve">Allah nasıl emretmişse öncelikle sırf O’nun rızasını kazanmak için </w:t>
      </w:r>
      <w:r w:rsidR="00B90D8E">
        <w:rPr>
          <w:rFonts w:asciiTheme="majorBidi" w:hAnsiTheme="majorBidi" w:cstheme="majorBidi"/>
          <w:sz w:val="24"/>
          <w:szCs w:val="24"/>
        </w:rPr>
        <w:t xml:space="preserve">yapılması gerekir. </w:t>
      </w:r>
      <w:r w:rsidR="00936DFC">
        <w:rPr>
          <w:rFonts w:asciiTheme="majorBidi" w:hAnsiTheme="majorBidi" w:cstheme="majorBidi"/>
          <w:sz w:val="24"/>
          <w:szCs w:val="24"/>
        </w:rPr>
        <w:t xml:space="preserve">Bu yönüyle </w:t>
      </w:r>
      <w:r w:rsidR="00000CF9" w:rsidRPr="00C131F6">
        <w:rPr>
          <w:rFonts w:asciiTheme="majorBidi" w:hAnsiTheme="majorBidi" w:cstheme="majorBidi"/>
          <w:sz w:val="24"/>
          <w:szCs w:val="24"/>
        </w:rPr>
        <w:t>kurban</w:t>
      </w:r>
      <w:r w:rsidR="00936DFC">
        <w:rPr>
          <w:rFonts w:asciiTheme="majorBidi" w:hAnsiTheme="majorBidi" w:cstheme="majorBidi"/>
          <w:sz w:val="24"/>
          <w:szCs w:val="24"/>
        </w:rPr>
        <w:t xml:space="preserve"> </w:t>
      </w:r>
      <w:r w:rsidR="00000CF9" w:rsidRPr="00C131F6">
        <w:rPr>
          <w:rFonts w:asciiTheme="majorBidi" w:hAnsiTheme="majorBidi" w:cstheme="majorBidi"/>
          <w:sz w:val="24"/>
          <w:szCs w:val="24"/>
        </w:rPr>
        <w:t xml:space="preserve">kan akıtmanın ötesinde bir anlama </w:t>
      </w:r>
      <w:r w:rsidR="00936DFC">
        <w:rPr>
          <w:rFonts w:asciiTheme="majorBidi" w:hAnsiTheme="majorBidi" w:cstheme="majorBidi"/>
          <w:sz w:val="24"/>
          <w:szCs w:val="24"/>
        </w:rPr>
        <w:t xml:space="preserve">da </w:t>
      </w:r>
      <w:r w:rsidR="00000CF9" w:rsidRPr="00C131F6">
        <w:rPr>
          <w:rFonts w:asciiTheme="majorBidi" w:hAnsiTheme="majorBidi" w:cstheme="majorBidi"/>
          <w:sz w:val="24"/>
          <w:szCs w:val="24"/>
        </w:rPr>
        <w:t>sahiptir; Rabbimiz bu gerçeği “</w:t>
      </w:r>
      <w:r w:rsidR="00000CF9" w:rsidRPr="00C131F6">
        <w:rPr>
          <w:rFonts w:asciiTheme="majorBidi" w:hAnsiTheme="majorBidi" w:cs="Times New Roman"/>
          <w:sz w:val="24"/>
          <w:szCs w:val="24"/>
          <w:rtl/>
        </w:rPr>
        <w:t>لَن يَنَالَ اللَّهَ لُحُومُهَا وَلَا دِمَاؤُهَا وَلَكِن يَنَالُهُ التَّقْوَى مِنكُمْ</w:t>
      </w:r>
      <w:r w:rsidR="00000CF9" w:rsidRPr="00C131F6">
        <w:rPr>
          <w:rFonts w:asciiTheme="majorBidi" w:hAnsiTheme="majorBidi" w:cs="Times New Roman" w:hint="cs"/>
          <w:sz w:val="24"/>
          <w:szCs w:val="24"/>
          <w:rtl/>
        </w:rPr>
        <w:t>..."</w:t>
      </w:r>
      <w:r w:rsidR="00000CF9" w:rsidRPr="00C131F6">
        <w:rPr>
          <w:rFonts w:asciiTheme="majorBidi" w:hAnsiTheme="majorBidi" w:cstheme="majorBidi"/>
          <w:sz w:val="24"/>
          <w:szCs w:val="24"/>
        </w:rPr>
        <w:t xml:space="preserve"> Onların ne etleri ne kanları Allah’a ulaşacaktır. Fakat O’na sizin takvanız (Allah’a karşı gelmekten sakınmanız) ulaşacaktır…”</w:t>
      </w:r>
      <w:r w:rsidR="008F4057">
        <w:rPr>
          <w:rStyle w:val="DipnotBavurusu"/>
          <w:rFonts w:asciiTheme="majorBidi" w:hAnsiTheme="majorBidi" w:cstheme="majorBidi"/>
          <w:sz w:val="24"/>
          <w:szCs w:val="24"/>
        </w:rPr>
        <w:footnoteReference w:id="2"/>
      </w:r>
      <w:r w:rsidR="00000CF9" w:rsidRPr="00C131F6">
        <w:rPr>
          <w:rFonts w:asciiTheme="majorBidi" w:hAnsiTheme="majorBidi" w:cstheme="majorBidi"/>
          <w:sz w:val="24"/>
          <w:szCs w:val="24"/>
        </w:rPr>
        <w:t xml:space="preserve"> şeklinde beyan etmiştir. </w:t>
      </w:r>
    </w:p>
    <w:p w:rsidR="00D6254E" w:rsidRDefault="00B63620" w:rsidP="004D1FA2">
      <w:pPr>
        <w:ind w:firstLine="567"/>
        <w:jc w:val="both"/>
        <w:rPr>
          <w:rFonts w:asciiTheme="majorBidi" w:hAnsiTheme="majorBidi" w:cstheme="majorBidi"/>
          <w:color w:val="000000"/>
          <w:sz w:val="24"/>
          <w:szCs w:val="24"/>
          <w:shd w:val="clear" w:color="auto" w:fill="FFFFFF"/>
        </w:rPr>
      </w:pPr>
      <w:r w:rsidRPr="00D6254E">
        <w:rPr>
          <w:rFonts w:asciiTheme="majorBidi" w:hAnsiTheme="majorBidi" w:cstheme="majorBidi"/>
          <w:color w:val="000000"/>
          <w:sz w:val="24"/>
          <w:szCs w:val="24"/>
          <w:shd w:val="clear" w:color="auto" w:fill="FFFFFF"/>
        </w:rPr>
        <w:t xml:space="preserve"> </w:t>
      </w:r>
      <w:r w:rsidR="00D6254E" w:rsidRPr="00D6254E">
        <w:rPr>
          <w:rFonts w:asciiTheme="majorBidi" w:hAnsiTheme="majorBidi" w:cstheme="majorBidi"/>
          <w:color w:val="000000"/>
          <w:sz w:val="24"/>
          <w:szCs w:val="24"/>
          <w:shd w:val="clear" w:color="auto" w:fill="FFFFFF"/>
        </w:rPr>
        <w:t>“Önceki din ve kültürlerde</w:t>
      </w:r>
      <w:r w:rsidR="004D1FA2">
        <w:rPr>
          <w:rFonts w:asciiTheme="majorBidi" w:hAnsiTheme="majorBidi" w:cstheme="majorBidi"/>
          <w:color w:val="000000"/>
          <w:sz w:val="24"/>
          <w:szCs w:val="24"/>
          <w:shd w:val="clear" w:color="auto" w:fill="FFFFFF"/>
        </w:rPr>
        <w:t>,</w:t>
      </w:r>
      <w:r w:rsidR="00D6254E" w:rsidRPr="00D6254E">
        <w:rPr>
          <w:rFonts w:asciiTheme="majorBidi" w:hAnsiTheme="majorBidi" w:cstheme="majorBidi"/>
          <w:color w:val="000000"/>
          <w:sz w:val="24"/>
          <w:szCs w:val="24"/>
          <w:shd w:val="clear" w:color="auto" w:fill="FFFFFF"/>
        </w:rPr>
        <w:t xml:space="preserve"> farklı şekil ve amaçlarla da olsa varlığını </w:t>
      </w:r>
      <w:r w:rsidR="004D1FA2" w:rsidRPr="00D6254E">
        <w:rPr>
          <w:rFonts w:asciiTheme="majorBidi" w:hAnsiTheme="majorBidi" w:cstheme="majorBidi"/>
          <w:color w:val="000000"/>
          <w:sz w:val="24"/>
          <w:szCs w:val="24"/>
          <w:shd w:val="clear" w:color="auto" w:fill="FFFFFF"/>
        </w:rPr>
        <w:t>sürdüren</w:t>
      </w:r>
      <w:r w:rsidR="004D1FA2">
        <w:rPr>
          <w:rFonts w:asciiTheme="majorBidi" w:hAnsiTheme="majorBidi" w:cstheme="majorBidi"/>
          <w:color w:val="000000"/>
          <w:sz w:val="24"/>
          <w:szCs w:val="24"/>
          <w:shd w:val="clear" w:color="auto" w:fill="FFFFFF"/>
        </w:rPr>
        <w:t>,</w:t>
      </w:r>
      <w:r w:rsidR="004D1FA2" w:rsidRPr="00D6254E">
        <w:rPr>
          <w:rFonts w:asciiTheme="majorBidi" w:hAnsiTheme="majorBidi" w:cstheme="majorBidi"/>
          <w:color w:val="000000"/>
          <w:sz w:val="24"/>
          <w:szCs w:val="24"/>
          <w:shd w:val="clear" w:color="auto" w:fill="FFFFFF"/>
        </w:rPr>
        <w:t xml:space="preserve"> Câhiliye</w:t>
      </w:r>
      <w:r w:rsidR="00D6254E" w:rsidRPr="00D6254E">
        <w:rPr>
          <w:rFonts w:asciiTheme="majorBidi" w:hAnsiTheme="majorBidi" w:cstheme="majorBidi"/>
          <w:color w:val="000000"/>
          <w:sz w:val="24"/>
          <w:szCs w:val="24"/>
          <w:shd w:val="clear" w:color="auto" w:fill="FFFFFF"/>
        </w:rPr>
        <w:t xml:space="preserve"> </w:t>
      </w:r>
      <w:r w:rsidR="004D1FA2">
        <w:rPr>
          <w:rFonts w:asciiTheme="majorBidi" w:hAnsiTheme="majorBidi" w:cstheme="majorBidi"/>
          <w:color w:val="000000"/>
          <w:sz w:val="24"/>
          <w:szCs w:val="24"/>
          <w:shd w:val="clear" w:color="auto" w:fill="FFFFFF"/>
        </w:rPr>
        <w:t>T</w:t>
      </w:r>
      <w:r w:rsidR="00D6254E" w:rsidRPr="00D6254E">
        <w:rPr>
          <w:rFonts w:asciiTheme="majorBidi" w:hAnsiTheme="majorBidi" w:cstheme="majorBidi"/>
          <w:color w:val="000000"/>
          <w:sz w:val="24"/>
          <w:szCs w:val="24"/>
          <w:shd w:val="clear" w:color="auto" w:fill="FFFFFF"/>
        </w:rPr>
        <w:t>oplumunun dinî hayatında önemli bir yeri olan kurban âdeti</w:t>
      </w:r>
      <w:r w:rsidR="004D1FA2">
        <w:rPr>
          <w:rFonts w:asciiTheme="majorBidi" w:hAnsiTheme="majorBidi" w:cstheme="majorBidi"/>
          <w:color w:val="000000"/>
          <w:sz w:val="24"/>
          <w:szCs w:val="24"/>
          <w:shd w:val="clear" w:color="auto" w:fill="FFFFFF"/>
        </w:rPr>
        <w:t>;</w:t>
      </w:r>
      <w:r w:rsidR="00D6254E" w:rsidRPr="00D6254E">
        <w:rPr>
          <w:rFonts w:asciiTheme="majorBidi" w:hAnsiTheme="majorBidi" w:cstheme="majorBidi"/>
          <w:color w:val="000000"/>
          <w:sz w:val="24"/>
          <w:szCs w:val="24"/>
          <w:shd w:val="clear" w:color="auto" w:fill="FFFFFF"/>
        </w:rPr>
        <w:t xml:space="preserve"> İslâm dininde cinayet, şirk, israf, hayvana eziyet ve çevre kirliliği gibi olumsuz unsurlardan temizlenerek </w:t>
      </w:r>
      <w:r w:rsidR="008A1B33" w:rsidRPr="00D6254E">
        <w:rPr>
          <w:rFonts w:asciiTheme="majorBidi" w:hAnsiTheme="majorBidi" w:cstheme="majorBidi"/>
          <w:color w:val="000000"/>
          <w:sz w:val="24"/>
          <w:szCs w:val="24"/>
          <w:shd w:val="clear" w:color="auto" w:fill="FFFFFF"/>
        </w:rPr>
        <w:t>taabbudî</w:t>
      </w:r>
      <w:r w:rsidR="00D6254E" w:rsidRPr="00D6254E">
        <w:rPr>
          <w:rFonts w:asciiTheme="majorBidi" w:hAnsiTheme="majorBidi" w:cstheme="majorBidi"/>
          <w:color w:val="000000"/>
          <w:sz w:val="24"/>
          <w:szCs w:val="24"/>
          <w:shd w:val="clear" w:color="auto" w:fill="FFFFFF"/>
        </w:rPr>
        <w:t>, malî ve sosyal nitelikleri bir arada bulunduran bir ibadet halini almıştır.</w:t>
      </w:r>
      <w:r w:rsidR="008F4057">
        <w:rPr>
          <w:rFonts w:asciiTheme="majorBidi" w:hAnsiTheme="majorBidi" w:cstheme="majorBidi"/>
          <w:color w:val="000000"/>
          <w:sz w:val="24"/>
          <w:szCs w:val="24"/>
          <w:shd w:val="clear" w:color="auto" w:fill="FFFFFF"/>
        </w:rPr>
        <w:t>”</w:t>
      </w:r>
      <w:r w:rsidR="008F4057">
        <w:rPr>
          <w:rStyle w:val="DipnotBavurusu"/>
          <w:rFonts w:asciiTheme="majorBidi" w:hAnsiTheme="majorBidi" w:cstheme="majorBidi"/>
          <w:color w:val="000000"/>
          <w:sz w:val="24"/>
          <w:szCs w:val="24"/>
          <w:shd w:val="clear" w:color="auto" w:fill="FFFFFF"/>
        </w:rPr>
        <w:footnoteReference w:id="3"/>
      </w:r>
      <w:r w:rsidR="00D6254E" w:rsidRPr="00D6254E">
        <w:rPr>
          <w:rFonts w:asciiTheme="majorBidi" w:hAnsiTheme="majorBidi" w:cstheme="majorBidi"/>
          <w:color w:val="000000"/>
          <w:sz w:val="24"/>
          <w:szCs w:val="24"/>
          <w:shd w:val="clear" w:color="auto" w:fill="FFFFFF"/>
        </w:rPr>
        <w:t xml:space="preserve"> </w:t>
      </w:r>
    </w:p>
    <w:p w:rsidR="0072134B" w:rsidRPr="0072134B" w:rsidRDefault="0072134B" w:rsidP="0072134B">
      <w:pPr>
        <w:pStyle w:val="ListeParagraf"/>
        <w:numPr>
          <w:ilvl w:val="0"/>
          <w:numId w:val="20"/>
        </w:numPr>
        <w:ind w:left="284" w:hanging="284"/>
        <w:jc w:val="both"/>
        <w:rPr>
          <w:rFonts w:asciiTheme="majorBidi" w:hAnsiTheme="majorBidi" w:cstheme="majorBidi"/>
          <w:b/>
          <w:bCs/>
          <w:sz w:val="28"/>
          <w:szCs w:val="28"/>
        </w:rPr>
      </w:pPr>
      <w:r w:rsidRPr="0072134B">
        <w:rPr>
          <w:rFonts w:asciiTheme="majorBidi" w:hAnsiTheme="majorBidi" w:cstheme="majorBidi"/>
          <w:b/>
          <w:bCs/>
          <w:sz w:val="28"/>
          <w:szCs w:val="28"/>
        </w:rPr>
        <w:t>Kurban İbadetinin Tarihi</w:t>
      </w:r>
    </w:p>
    <w:p w:rsidR="0072134B" w:rsidRDefault="0072134B" w:rsidP="0072134B">
      <w:pPr>
        <w:ind w:firstLine="708"/>
        <w:jc w:val="both"/>
        <w:rPr>
          <w:rFonts w:asciiTheme="majorBidi" w:hAnsiTheme="majorBidi" w:cstheme="majorBidi"/>
          <w:sz w:val="24"/>
          <w:szCs w:val="24"/>
        </w:rPr>
      </w:pPr>
      <w:r w:rsidRPr="00A302D1">
        <w:rPr>
          <w:rFonts w:asciiTheme="majorBidi" w:hAnsiTheme="majorBidi" w:cstheme="majorBidi"/>
          <w:sz w:val="24"/>
          <w:szCs w:val="24"/>
        </w:rPr>
        <w:t>Kurban, içerik ve şekli şartları yönüyle tarih boyunca bütün dinlerde ya doğrudan ya da dolaylı olarak vardır.</w:t>
      </w:r>
      <w:r w:rsidRPr="00061867">
        <w:rPr>
          <w:rFonts w:asciiTheme="majorBidi" w:hAnsiTheme="majorBidi" w:cstheme="majorBidi"/>
          <w:sz w:val="24"/>
          <w:szCs w:val="24"/>
        </w:rPr>
        <w:t xml:space="preserve"> </w:t>
      </w:r>
      <w:r w:rsidRPr="0022586A">
        <w:rPr>
          <w:rFonts w:asciiTheme="majorBidi" w:hAnsiTheme="majorBidi" w:cstheme="majorBidi"/>
          <w:sz w:val="24"/>
          <w:szCs w:val="24"/>
        </w:rPr>
        <w:t xml:space="preserve">Latince kökenli Batı dillerinde kurban karşılığı kullanılan </w:t>
      </w:r>
      <w:r w:rsidRPr="0022586A">
        <w:rPr>
          <w:rFonts w:asciiTheme="majorBidi" w:hAnsiTheme="majorBidi" w:cstheme="majorBidi"/>
          <w:b/>
          <w:bCs/>
          <w:sz w:val="24"/>
          <w:szCs w:val="24"/>
        </w:rPr>
        <w:t>sacrifice</w:t>
      </w:r>
      <w:r w:rsidRPr="0022586A">
        <w:rPr>
          <w:rFonts w:asciiTheme="majorBidi" w:hAnsiTheme="majorBidi" w:cstheme="majorBidi"/>
          <w:sz w:val="24"/>
          <w:szCs w:val="24"/>
        </w:rPr>
        <w:t xml:space="preserve"> kökünde “kutsamak, bir nesnenin tanrıya sunularak kutsal hale getirilmesi”, </w:t>
      </w:r>
      <w:r w:rsidRPr="0022586A">
        <w:rPr>
          <w:rFonts w:asciiTheme="majorBidi" w:hAnsiTheme="majorBidi" w:cstheme="majorBidi"/>
          <w:b/>
          <w:bCs/>
          <w:sz w:val="24"/>
          <w:szCs w:val="24"/>
        </w:rPr>
        <w:t>offering</w:t>
      </w:r>
      <w:r w:rsidRPr="0022586A">
        <w:rPr>
          <w:rFonts w:asciiTheme="majorBidi" w:hAnsiTheme="majorBidi" w:cstheme="majorBidi"/>
          <w:sz w:val="24"/>
          <w:szCs w:val="24"/>
        </w:rPr>
        <w:t xml:space="preserve"> de “tanrıya hediye sunma, takdime” anlamını taşır. Eski </w:t>
      </w:r>
      <w:r w:rsidR="00CF1BA5" w:rsidRPr="0022586A">
        <w:rPr>
          <w:rFonts w:asciiTheme="majorBidi" w:hAnsiTheme="majorBidi" w:cstheme="majorBidi"/>
          <w:sz w:val="24"/>
          <w:szCs w:val="24"/>
        </w:rPr>
        <w:t>Ahit’te</w:t>
      </w:r>
      <w:r>
        <w:rPr>
          <w:rFonts w:asciiTheme="majorBidi" w:hAnsiTheme="majorBidi" w:cstheme="majorBidi"/>
          <w:sz w:val="24"/>
          <w:szCs w:val="24"/>
        </w:rPr>
        <w:t>/Tevrat</w:t>
      </w:r>
      <w:r w:rsidRPr="0022586A">
        <w:rPr>
          <w:rFonts w:asciiTheme="majorBidi" w:hAnsiTheme="majorBidi" w:cstheme="majorBidi"/>
          <w:sz w:val="24"/>
          <w:szCs w:val="24"/>
        </w:rPr>
        <w:t xml:space="preserve"> kurban karşılığında “bağış ve vergi” mânasındaki </w:t>
      </w:r>
      <w:r w:rsidRPr="0022586A">
        <w:rPr>
          <w:rFonts w:asciiTheme="majorBidi" w:hAnsiTheme="majorBidi" w:cstheme="majorBidi"/>
          <w:b/>
          <w:bCs/>
          <w:sz w:val="24"/>
          <w:szCs w:val="24"/>
        </w:rPr>
        <w:t>minha</w:t>
      </w:r>
      <w:r w:rsidRPr="0022586A">
        <w:rPr>
          <w:rFonts w:asciiTheme="majorBidi" w:hAnsiTheme="majorBidi" w:cstheme="majorBidi"/>
          <w:sz w:val="24"/>
          <w:szCs w:val="24"/>
        </w:rPr>
        <w:t xml:space="preserve">, “yaklaştıran şey” anlamında </w:t>
      </w:r>
      <w:r w:rsidRPr="0022586A">
        <w:rPr>
          <w:rFonts w:asciiTheme="majorBidi" w:hAnsiTheme="majorBidi" w:cstheme="majorBidi"/>
          <w:b/>
          <w:bCs/>
          <w:sz w:val="24"/>
          <w:szCs w:val="24"/>
        </w:rPr>
        <w:t>gorban</w:t>
      </w:r>
      <w:r w:rsidRPr="0022586A">
        <w:rPr>
          <w:rFonts w:asciiTheme="majorBidi" w:hAnsiTheme="majorBidi" w:cstheme="majorBidi"/>
          <w:sz w:val="24"/>
          <w:szCs w:val="24"/>
        </w:rPr>
        <w:t xml:space="preserve"> ve “kutsal kan dökme”</w:t>
      </w:r>
      <w:r w:rsidR="00CF1BA5">
        <w:rPr>
          <w:rFonts w:asciiTheme="majorBidi" w:hAnsiTheme="majorBidi" w:cstheme="majorBidi"/>
          <w:sz w:val="24"/>
          <w:szCs w:val="24"/>
        </w:rPr>
        <w:t xml:space="preserve"> </w:t>
      </w:r>
      <w:r w:rsidRPr="0022586A">
        <w:rPr>
          <w:rFonts w:asciiTheme="majorBidi" w:hAnsiTheme="majorBidi" w:cstheme="majorBidi"/>
          <w:sz w:val="24"/>
          <w:szCs w:val="24"/>
        </w:rPr>
        <w:t xml:space="preserve">yi ifade eden </w:t>
      </w:r>
      <w:r w:rsidRPr="0022586A">
        <w:rPr>
          <w:rFonts w:asciiTheme="majorBidi" w:hAnsiTheme="majorBidi" w:cstheme="majorBidi"/>
          <w:b/>
          <w:bCs/>
          <w:sz w:val="24"/>
          <w:szCs w:val="24"/>
        </w:rPr>
        <w:t>zebah</w:t>
      </w:r>
      <w:r w:rsidRPr="0022586A">
        <w:rPr>
          <w:rFonts w:asciiTheme="majorBidi" w:hAnsiTheme="majorBidi" w:cstheme="majorBidi"/>
          <w:sz w:val="24"/>
          <w:szCs w:val="24"/>
        </w:rPr>
        <w:t xml:space="preserve"> kelimeleri kullanılır</w:t>
      </w:r>
      <w:r>
        <w:rPr>
          <w:rStyle w:val="DipnotBavurusu"/>
          <w:rFonts w:asciiTheme="majorBidi" w:hAnsiTheme="majorBidi" w:cstheme="majorBidi"/>
          <w:sz w:val="24"/>
          <w:szCs w:val="24"/>
        </w:rPr>
        <w:footnoteReference w:id="4"/>
      </w:r>
      <w:r>
        <w:rPr>
          <w:rFonts w:asciiTheme="majorBidi" w:hAnsiTheme="majorBidi" w:cstheme="majorBidi"/>
          <w:sz w:val="24"/>
          <w:szCs w:val="24"/>
        </w:rPr>
        <w:t>.</w:t>
      </w:r>
      <w:r w:rsidRPr="0022586A">
        <w:rPr>
          <w:rFonts w:asciiTheme="majorBidi" w:hAnsiTheme="majorBidi" w:cstheme="majorBidi"/>
          <w:sz w:val="24"/>
          <w:szCs w:val="24"/>
        </w:rPr>
        <w:t xml:space="preserve"> </w:t>
      </w:r>
      <w:r w:rsidRPr="009A4D7E">
        <w:rPr>
          <w:rFonts w:asciiTheme="majorBidi" w:hAnsiTheme="majorBidi" w:cstheme="majorBidi"/>
          <w:sz w:val="24"/>
          <w:szCs w:val="24"/>
        </w:rPr>
        <w:t>Sâmî gelenek içinde yer alan Arapça’da kurban kelimesi terim anlamındaki kurbanı da kuşatacak biçimde daha genel bir anlam taşırken İslâmî literatürde ibadet amacıyla kesilen hayvana udhiyye (dahiyye) eti için kesilen hayvana zebîha denilir.</w:t>
      </w:r>
      <w:r>
        <w:rPr>
          <w:rStyle w:val="DipnotBavurusu"/>
          <w:rFonts w:asciiTheme="majorBidi" w:hAnsiTheme="majorBidi" w:cstheme="majorBidi"/>
          <w:sz w:val="24"/>
          <w:szCs w:val="24"/>
        </w:rPr>
        <w:footnoteReference w:id="5"/>
      </w:r>
      <w:r w:rsidRPr="009A4D7E">
        <w:rPr>
          <w:rFonts w:asciiTheme="majorBidi" w:hAnsiTheme="majorBidi" w:cstheme="majorBidi"/>
          <w:sz w:val="24"/>
          <w:szCs w:val="24"/>
        </w:rPr>
        <w:t xml:space="preserve"> </w:t>
      </w:r>
    </w:p>
    <w:p w:rsidR="0072134B" w:rsidRDefault="0072134B" w:rsidP="0072134B">
      <w:pPr>
        <w:ind w:firstLine="708"/>
        <w:jc w:val="both"/>
        <w:rPr>
          <w:rFonts w:asciiTheme="majorBidi" w:hAnsiTheme="majorBidi" w:cstheme="majorBidi"/>
          <w:sz w:val="24"/>
          <w:szCs w:val="24"/>
        </w:rPr>
      </w:pPr>
      <w:r w:rsidRPr="00A302D1">
        <w:rPr>
          <w:rFonts w:asciiTheme="majorBidi" w:hAnsiTheme="majorBidi" w:cstheme="majorBidi"/>
          <w:sz w:val="24"/>
          <w:szCs w:val="24"/>
        </w:rPr>
        <w:t>Hz. Âdem’in oğullarında takdim etme şeklinde iken</w:t>
      </w:r>
      <w:r>
        <w:rPr>
          <w:rStyle w:val="DipnotBavurusu"/>
          <w:rFonts w:asciiTheme="majorBidi" w:hAnsiTheme="majorBidi" w:cstheme="majorBidi"/>
          <w:sz w:val="24"/>
          <w:szCs w:val="24"/>
        </w:rPr>
        <w:footnoteReference w:id="6"/>
      </w:r>
      <w:r w:rsidRPr="00A302D1">
        <w:rPr>
          <w:rFonts w:asciiTheme="majorBidi" w:hAnsiTheme="majorBidi" w:cstheme="majorBidi"/>
          <w:sz w:val="24"/>
          <w:szCs w:val="24"/>
        </w:rPr>
        <w:t xml:space="preserve"> Hz. </w:t>
      </w:r>
      <w:r>
        <w:rPr>
          <w:rFonts w:asciiTheme="majorBidi" w:hAnsiTheme="majorBidi" w:cstheme="majorBidi"/>
          <w:sz w:val="24"/>
          <w:szCs w:val="24"/>
        </w:rPr>
        <w:t>İbrâhim</w:t>
      </w:r>
      <w:r w:rsidRPr="00A302D1">
        <w:rPr>
          <w:rFonts w:asciiTheme="majorBidi" w:hAnsiTheme="majorBidi" w:cstheme="majorBidi"/>
          <w:sz w:val="24"/>
          <w:szCs w:val="24"/>
        </w:rPr>
        <w:t xml:space="preserve"> ile boğazlama şek</w:t>
      </w:r>
      <w:r>
        <w:rPr>
          <w:rFonts w:asciiTheme="majorBidi" w:hAnsiTheme="majorBidi" w:cstheme="majorBidi"/>
          <w:sz w:val="24"/>
          <w:szCs w:val="24"/>
        </w:rPr>
        <w:t>line dönüşmüştür. Bu yönüyle her toplumda kurban ibadetinin bulunduğunu Kur’ân; “All</w:t>
      </w:r>
      <w:r w:rsidRPr="00A302D1">
        <w:rPr>
          <w:rFonts w:asciiTheme="majorBidi" w:hAnsiTheme="majorBidi" w:cstheme="majorBidi"/>
          <w:sz w:val="24"/>
          <w:szCs w:val="24"/>
        </w:rPr>
        <w:t>ah’ın kendilerine rızık olarak verdiği kurbanlık hayvanların üzerine</w:t>
      </w:r>
      <w:r>
        <w:rPr>
          <w:rFonts w:asciiTheme="majorBidi" w:hAnsiTheme="majorBidi" w:cstheme="majorBidi"/>
          <w:sz w:val="24"/>
          <w:szCs w:val="24"/>
        </w:rPr>
        <w:t xml:space="preserve"> </w:t>
      </w:r>
      <w:r w:rsidRPr="00A302D1">
        <w:rPr>
          <w:rFonts w:asciiTheme="majorBidi" w:hAnsiTheme="majorBidi" w:cstheme="majorBidi"/>
          <w:sz w:val="24"/>
          <w:szCs w:val="24"/>
        </w:rPr>
        <w:t xml:space="preserve">adını anarak kurban </w:t>
      </w:r>
      <w:r w:rsidRPr="00A302D1">
        <w:rPr>
          <w:rFonts w:asciiTheme="majorBidi" w:hAnsiTheme="majorBidi" w:cstheme="majorBidi"/>
          <w:sz w:val="24"/>
          <w:szCs w:val="24"/>
        </w:rPr>
        <w:lastRenderedPageBreak/>
        <w:t>kesmeyi, her ümmet için bir ibade</w:t>
      </w:r>
      <w:r>
        <w:rPr>
          <w:rFonts w:asciiTheme="majorBidi" w:hAnsiTheme="majorBidi" w:cstheme="majorBidi"/>
          <w:sz w:val="24"/>
          <w:szCs w:val="24"/>
        </w:rPr>
        <w:t>t biçimi kıldık”</w:t>
      </w:r>
      <w:r>
        <w:rPr>
          <w:rStyle w:val="DipnotBavurusu"/>
          <w:rFonts w:asciiTheme="majorBidi" w:hAnsiTheme="majorBidi" w:cstheme="majorBidi"/>
          <w:sz w:val="24"/>
          <w:szCs w:val="24"/>
        </w:rPr>
        <w:footnoteReference w:id="7"/>
      </w:r>
      <w:r>
        <w:rPr>
          <w:rFonts w:asciiTheme="majorBidi" w:hAnsiTheme="majorBidi" w:cstheme="majorBidi"/>
          <w:sz w:val="24"/>
          <w:szCs w:val="24"/>
        </w:rPr>
        <w:t xml:space="preserve"> şeklinde ifade eder. </w:t>
      </w:r>
      <w:r w:rsidRPr="00A302D1">
        <w:rPr>
          <w:rFonts w:asciiTheme="majorBidi" w:hAnsiTheme="majorBidi" w:cstheme="majorBidi"/>
          <w:sz w:val="24"/>
          <w:szCs w:val="24"/>
        </w:rPr>
        <w:t>Kur</w:t>
      </w:r>
      <w:r>
        <w:rPr>
          <w:rFonts w:asciiTheme="majorBidi" w:hAnsiTheme="majorBidi" w:cstheme="majorBidi"/>
          <w:sz w:val="24"/>
          <w:szCs w:val="24"/>
        </w:rPr>
        <w:t>’</w:t>
      </w:r>
      <w:r w:rsidRPr="00A302D1">
        <w:rPr>
          <w:rFonts w:asciiTheme="majorBidi" w:hAnsiTheme="majorBidi" w:cstheme="majorBidi"/>
          <w:sz w:val="24"/>
          <w:szCs w:val="24"/>
        </w:rPr>
        <w:t>ân-ı Kerim’de Hz. Âdem'in iki oğlu Hâbil’le Kabil’in sundukları kurbanlardan bahsedilmiş olması</w:t>
      </w:r>
      <w:r>
        <w:rPr>
          <w:rStyle w:val="DipnotBavurusu"/>
          <w:rFonts w:asciiTheme="majorBidi" w:hAnsiTheme="majorBidi" w:cstheme="majorBidi"/>
          <w:sz w:val="24"/>
          <w:szCs w:val="24"/>
        </w:rPr>
        <w:footnoteReference w:id="8"/>
      </w:r>
      <w:r>
        <w:rPr>
          <w:rFonts w:asciiTheme="majorBidi" w:hAnsiTheme="majorBidi" w:cstheme="majorBidi"/>
          <w:sz w:val="24"/>
          <w:szCs w:val="24"/>
        </w:rPr>
        <w:t xml:space="preserve"> </w:t>
      </w:r>
      <w:r w:rsidRPr="00A302D1">
        <w:rPr>
          <w:rFonts w:asciiTheme="majorBidi" w:hAnsiTheme="majorBidi" w:cstheme="majorBidi"/>
          <w:sz w:val="24"/>
          <w:szCs w:val="24"/>
        </w:rPr>
        <w:t xml:space="preserve">bunun ilk insandan günümüze kadar olduğunun tarihi bir şahididir. </w:t>
      </w:r>
    </w:p>
    <w:p w:rsidR="0072134B" w:rsidRDefault="0072134B" w:rsidP="00585E1D">
      <w:pPr>
        <w:ind w:firstLine="708"/>
        <w:jc w:val="both"/>
        <w:rPr>
          <w:rFonts w:asciiTheme="majorBidi" w:hAnsiTheme="majorBidi" w:cstheme="majorBidi"/>
          <w:sz w:val="24"/>
          <w:szCs w:val="24"/>
        </w:rPr>
      </w:pPr>
      <w:r w:rsidRPr="00A302D1">
        <w:rPr>
          <w:rFonts w:asciiTheme="majorBidi" w:hAnsiTheme="majorBidi" w:cstheme="majorBidi"/>
          <w:sz w:val="24"/>
          <w:szCs w:val="24"/>
        </w:rPr>
        <w:t xml:space="preserve">Bu ibadet, tarihî hatırasını Hz. </w:t>
      </w:r>
      <w:r>
        <w:rPr>
          <w:rFonts w:asciiTheme="majorBidi" w:hAnsiTheme="majorBidi" w:cstheme="majorBidi"/>
          <w:sz w:val="24"/>
          <w:szCs w:val="24"/>
        </w:rPr>
        <w:t>İbrâhim (a.s.)</w:t>
      </w:r>
      <w:r w:rsidRPr="00A302D1">
        <w:rPr>
          <w:rFonts w:asciiTheme="majorBidi" w:hAnsiTheme="majorBidi" w:cstheme="majorBidi"/>
          <w:sz w:val="24"/>
          <w:szCs w:val="24"/>
        </w:rPr>
        <w:t xml:space="preserve"> ve oğlundan alır. Rabbinden kendisine sâlih bir evlâd ihsan etmesini isteyen Hz. </w:t>
      </w:r>
      <w:r>
        <w:rPr>
          <w:rFonts w:asciiTheme="majorBidi" w:hAnsiTheme="majorBidi" w:cstheme="majorBidi"/>
          <w:sz w:val="24"/>
          <w:szCs w:val="24"/>
        </w:rPr>
        <w:t>İbrâhim</w:t>
      </w:r>
      <w:r w:rsidRPr="00A302D1">
        <w:rPr>
          <w:rFonts w:asciiTheme="majorBidi" w:hAnsiTheme="majorBidi" w:cstheme="majorBidi"/>
          <w:sz w:val="24"/>
          <w:szCs w:val="24"/>
        </w:rPr>
        <w:t>'in</w:t>
      </w:r>
      <w:r>
        <w:rPr>
          <w:rFonts w:asciiTheme="majorBidi" w:hAnsiTheme="majorBidi" w:cstheme="majorBidi"/>
          <w:sz w:val="24"/>
          <w:szCs w:val="24"/>
        </w:rPr>
        <w:t xml:space="preserve"> </w:t>
      </w:r>
      <w:r w:rsidRPr="00A302D1">
        <w:rPr>
          <w:rFonts w:asciiTheme="majorBidi" w:hAnsiTheme="majorBidi" w:cstheme="majorBidi"/>
          <w:sz w:val="24"/>
          <w:szCs w:val="24"/>
        </w:rPr>
        <w:t>duâsı kabul edilir ve kendisine halîm</w:t>
      </w:r>
      <w:r>
        <w:rPr>
          <w:rFonts w:asciiTheme="majorBidi" w:hAnsiTheme="majorBidi" w:cstheme="majorBidi"/>
          <w:sz w:val="24"/>
          <w:szCs w:val="24"/>
        </w:rPr>
        <w:t xml:space="preserve">, </w:t>
      </w:r>
      <w:r w:rsidRPr="00A302D1">
        <w:rPr>
          <w:rFonts w:asciiTheme="majorBidi" w:hAnsiTheme="majorBidi" w:cstheme="majorBidi"/>
          <w:sz w:val="24"/>
          <w:szCs w:val="24"/>
        </w:rPr>
        <w:t xml:space="preserve">selîm bir erkek çocuk bağışlanır. </w:t>
      </w:r>
      <w:r w:rsidR="00585E1D">
        <w:rPr>
          <w:rFonts w:asciiTheme="majorBidi" w:hAnsiTheme="majorBidi" w:cstheme="majorBidi"/>
          <w:sz w:val="24"/>
          <w:szCs w:val="24"/>
        </w:rPr>
        <w:t xml:space="preserve">Bu </w:t>
      </w:r>
      <w:r w:rsidRPr="00A302D1">
        <w:rPr>
          <w:rFonts w:asciiTheme="majorBidi" w:hAnsiTheme="majorBidi" w:cstheme="majorBidi"/>
          <w:sz w:val="24"/>
          <w:szCs w:val="24"/>
        </w:rPr>
        <w:t xml:space="preserve">çocuk, İslâm kaynaklarına göre Hz. İsmail, Yahudi kaynaklarına göreyse Hz. İshak’tır. Nice zaman sonra Hz. </w:t>
      </w:r>
      <w:r>
        <w:rPr>
          <w:rFonts w:asciiTheme="majorBidi" w:hAnsiTheme="majorBidi" w:cstheme="majorBidi"/>
          <w:sz w:val="24"/>
          <w:szCs w:val="24"/>
        </w:rPr>
        <w:t>İbrâhim</w:t>
      </w:r>
      <w:r w:rsidRPr="00A302D1">
        <w:rPr>
          <w:rFonts w:asciiTheme="majorBidi" w:hAnsiTheme="majorBidi" w:cstheme="majorBidi"/>
          <w:sz w:val="24"/>
          <w:szCs w:val="24"/>
        </w:rPr>
        <w:t xml:space="preserve">, oğlunu rüyasında kurban ettiğini görünce bunun ilâhi bir emir olabileceği kalbine doğar ve Allah’a verdiği söz hatırına gelir. Peygamberlere ait bu tür sâdık rüyalar, </w:t>
      </w:r>
      <w:r>
        <w:rPr>
          <w:rFonts w:asciiTheme="majorBidi" w:hAnsiTheme="majorBidi" w:cstheme="majorBidi"/>
          <w:sz w:val="24"/>
          <w:szCs w:val="24"/>
        </w:rPr>
        <w:t>nübüvvetin gereği</w:t>
      </w:r>
      <w:r w:rsidRPr="00A302D1">
        <w:rPr>
          <w:rFonts w:asciiTheme="majorBidi" w:hAnsiTheme="majorBidi" w:cstheme="majorBidi"/>
          <w:sz w:val="24"/>
          <w:szCs w:val="24"/>
        </w:rPr>
        <w:t xml:space="preserve"> emir sayıldığından</w:t>
      </w:r>
      <w:r>
        <w:rPr>
          <w:rFonts w:asciiTheme="majorBidi" w:hAnsiTheme="majorBidi" w:cstheme="majorBidi"/>
          <w:sz w:val="24"/>
          <w:szCs w:val="24"/>
        </w:rPr>
        <w:t xml:space="preserve"> olsa gerek</w:t>
      </w:r>
      <w:r w:rsidRPr="00A302D1">
        <w:rPr>
          <w:rFonts w:asciiTheme="majorBidi" w:hAnsiTheme="majorBidi" w:cstheme="majorBidi"/>
          <w:sz w:val="24"/>
          <w:szCs w:val="24"/>
        </w:rPr>
        <w:t xml:space="preserve"> konuyu oğlu İsmail’e açar. Bunun üzerine oğlu da büyük bir teslimiyetle emredileni yapmasını söyleyince Hz. </w:t>
      </w:r>
      <w:r>
        <w:rPr>
          <w:rFonts w:asciiTheme="majorBidi" w:hAnsiTheme="majorBidi" w:cstheme="majorBidi"/>
          <w:sz w:val="24"/>
          <w:szCs w:val="24"/>
        </w:rPr>
        <w:t>İbrâhim</w:t>
      </w:r>
      <w:r w:rsidRPr="00A302D1">
        <w:rPr>
          <w:rFonts w:asciiTheme="majorBidi" w:hAnsiTheme="majorBidi" w:cstheme="majorBidi"/>
          <w:sz w:val="24"/>
          <w:szCs w:val="24"/>
        </w:rPr>
        <w:t xml:space="preserve"> O’nu kesmek üzere yere yatırır. İşte </w:t>
      </w:r>
      <w:r>
        <w:rPr>
          <w:rFonts w:asciiTheme="majorBidi" w:hAnsiTheme="majorBidi" w:cstheme="majorBidi"/>
          <w:sz w:val="24"/>
          <w:szCs w:val="24"/>
        </w:rPr>
        <w:t>tam bu sırada ilâhî bir ses, va’</w:t>
      </w:r>
      <w:r w:rsidRPr="00A302D1">
        <w:rPr>
          <w:rFonts w:asciiTheme="majorBidi" w:hAnsiTheme="majorBidi" w:cstheme="majorBidi"/>
          <w:sz w:val="24"/>
          <w:szCs w:val="24"/>
        </w:rPr>
        <w:t>dini tuttuğunu ve imtihanı kazandığını, samimiyet imtihanından geçtiğini bildirir. Böylece oğlunun yerine O’na kesmesi için bir kurbanlık hayvan indirilir</w:t>
      </w:r>
      <w:r>
        <w:rPr>
          <w:rStyle w:val="DipnotBavurusu"/>
          <w:rFonts w:asciiTheme="majorBidi" w:hAnsiTheme="majorBidi" w:cstheme="majorBidi"/>
          <w:sz w:val="24"/>
          <w:szCs w:val="24"/>
        </w:rPr>
        <w:footnoteReference w:id="9"/>
      </w:r>
      <w:r>
        <w:rPr>
          <w:rFonts w:asciiTheme="majorBidi" w:hAnsiTheme="majorBidi" w:cstheme="majorBidi"/>
          <w:sz w:val="24"/>
          <w:szCs w:val="24"/>
        </w:rPr>
        <w:t>. İşte</w:t>
      </w:r>
      <w:r>
        <w:rPr>
          <w:rFonts w:asciiTheme="majorBidi" w:hAnsiTheme="majorBidi" w:cstheme="majorBidi"/>
        </w:rPr>
        <w:t xml:space="preserve"> k</w:t>
      </w:r>
      <w:r w:rsidRPr="00A302D1">
        <w:rPr>
          <w:rFonts w:asciiTheme="majorBidi" w:hAnsiTheme="majorBidi" w:cstheme="majorBidi"/>
          <w:sz w:val="24"/>
          <w:szCs w:val="24"/>
        </w:rPr>
        <w:t xml:space="preserve">urban kesen bir Müslüman, Hz. </w:t>
      </w:r>
      <w:r>
        <w:rPr>
          <w:rFonts w:asciiTheme="majorBidi" w:hAnsiTheme="majorBidi" w:cstheme="majorBidi"/>
          <w:sz w:val="24"/>
          <w:szCs w:val="24"/>
        </w:rPr>
        <w:t>İbrâhim</w:t>
      </w:r>
      <w:r w:rsidRPr="00A302D1">
        <w:rPr>
          <w:rFonts w:asciiTheme="majorBidi" w:hAnsiTheme="majorBidi" w:cstheme="majorBidi"/>
          <w:sz w:val="24"/>
          <w:szCs w:val="24"/>
        </w:rPr>
        <w:t xml:space="preserve"> ile oğlu Hz. İsmail’in bu teslimiyet imtihanındaki başarısını sembolik olarak tekrar eder. Âdetâ kendisinin de benzeri bir içtenlik ve diğerkâmlık imtihanına hazır olduğunu ispat eder.</w:t>
      </w:r>
    </w:p>
    <w:p w:rsidR="0072134B" w:rsidRDefault="0072134B" w:rsidP="00E74A41">
      <w:pPr>
        <w:ind w:firstLine="708"/>
        <w:jc w:val="both"/>
        <w:rPr>
          <w:rFonts w:asciiTheme="majorBidi" w:hAnsiTheme="majorBidi" w:cstheme="majorBidi"/>
          <w:sz w:val="24"/>
          <w:szCs w:val="24"/>
        </w:rPr>
      </w:pPr>
      <w:r w:rsidRPr="0026532F">
        <w:rPr>
          <w:rFonts w:asciiTheme="majorBidi" w:hAnsiTheme="majorBidi" w:cstheme="majorBidi"/>
          <w:sz w:val="24"/>
          <w:szCs w:val="24"/>
        </w:rPr>
        <w:t xml:space="preserve">İslâm öncesi Arap toplumunda çocukların, köle ve esirlerin putlara kurban edilmesi âdetinin zayıf da olsa izlerine rastlanmakla </w:t>
      </w:r>
      <w:r w:rsidR="00E74A41" w:rsidRPr="0026532F">
        <w:rPr>
          <w:rFonts w:asciiTheme="majorBidi" w:hAnsiTheme="majorBidi" w:cstheme="majorBidi"/>
          <w:sz w:val="24"/>
          <w:szCs w:val="24"/>
        </w:rPr>
        <w:t>birlikte yaygın</w:t>
      </w:r>
      <w:r w:rsidRPr="0026532F">
        <w:rPr>
          <w:rFonts w:asciiTheme="majorBidi" w:hAnsiTheme="majorBidi" w:cstheme="majorBidi"/>
          <w:sz w:val="24"/>
          <w:szCs w:val="24"/>
        </w:rPr>
        <w:t xml:space="preserve"> olan, putlara hayvanların kurban edilmesi şeklindeydi</w:t>
      </w:r>
      <w:r w:rsidR="00E74A41">
        <w:rPr>
          <w:rStyle w:val="DipnotBavurusu"/>
          <w:rFonts w:asciiTheme="majorBidi" w:hAnsiTheme="majorBidi" w:cstheme="majorBidi"/>
          <w:sz w:val="24"/>
          <w:szCs w:val="24"/>
        </w:rPr>
        <w:footnoteReference w:id="10"/>
      </w:r>
      <w:r w:rsidRPr="0026532F">
        <w:rPr>
          <w:rFonts w:asciiTheme="majorBidi" w:hAnsiTheme="majorBidi" w:cstheme="majorBidi"/>
          <w:sz w:val="24"/>
          <w:szCs w:val="24"/>
        </w:rPr>
        <w:t>. Câhiliye Arapları</w:t>
      </w:r>
      <w:r>
        <w:rPr>
          <w:rFonts w:asciiTheme="majorBidi" w:hAnsiTheme="majorBidi" w:cstheme="majorBidi"/>
          <w:sz w:val="24"/>
          <w:szCs w:val="24"/>
        </w:rPr>
        <w:t xml:space="preserve">, </w:t>
      </w:r>
      <w:r w:rsidRPr="0026532F">
        <w:rPr>
          <w:rFonts w:asciiTheme="majorBidi" w:hAnsiTheme="majorBidi" w:cstheme="majorBidi"/>
          <w:sz w:val="24"/>
          <w:szCs w:val="24"/>
        </w:rPr>
        <w:t>belli zamanlarda</w:t>
      </w:r>
      <w:r>
        <w:rPr>
          <w:rFonts w:asciiTheme="majorBidi" w:hAnsiTheme="majorBidi" w:cstheme="majorBidi"/>
          <w:sz w:val="24"/>
          <w:szCs w:val="24"/>
        </w:rPr>
        <w:t xml:space="preserve">; </w:t>
      </w:r>
      <w:r w:rsidRPr="0026532F">
        <w:rPr>
          <w:rFonts w:asciiTheme="majorBidi" w:hAnsiTheme="majorBidi" w:cstheme="majorBidi"/>
          <w:sz w:val="24"/>
          <w:szCs w:val="24"/>
        </w:rPr>
        <w:t>önemli kabul ettikleri olaylar vesilesiyle gerek Kâbe’deki gerekse Mekke’nin diğer bölgelerinde ve Mekke</w:t>
      </w:r>
      <w:r>
        <w:rPr>
          <w:rFonts w:asciiTheme="majorBidi" w:hAnsiTheme="majorBidi" w:cstheme="majorBidi"/>
          <w:sz w:val="24"/>
          <w:szCs w:val="24"/>
        </w:rPr>
        <w:t xml:space="preserve"> dışındaki putlarının yanına giderler: Mab</w:t>
      </w:r>
      <w:r w:rsidRPr="0026532F">
        <w:rPr>
          <w:rFonts w:asciiTheme="majorBidi" w:hAnsiTheme="majorBidi" w:cstheme="majorBidi"/>
          <w:sz w:val="24"/>
          <w:szCs w:val="24"/>
        </w:rPr>
        <w:t>ede</w:t>
      </w:r>
      <w:r>
        <w:rPr>
          <w:rFonts w:asciiTheme="majorBidi" w:hAnsiTheme="majorBidi" w:cstheme="majorBidi"/>
          <w:sz w:val="24"/>
          <w:szCs w:val="24"/>
        </w:rPr>
        <w:t xml:space="preserve"> olan saygılarını, putlara</w:t>
      </w:r>
      <w:r w:rsidRPr="0026532F">
        <w:rPr>
          <w:rFonts w:asciiTheme="majorBidi" w:hAnsiTheme="majorBidi" w:cstheme="majorBidi"/>
          <w:sz w:val="24"/>
          <w:szCs w:val="24"/>
        </w:rPr>
        <w:t xml:space="preserve"> </w:t>
      </w:r>
      <w:r>
        <w:rPr>
          <w:rFonts w:asciiTheme="majorBidi" w:hAnsiTheme="majorBidi" w:cstheme="majorBidi"/>
          <w:sz w:val="24"/>
          <w:szCs w:val="24"/>
        </w:rPr>
        <w:t>manevi irtibatlarını g</w:t>
      </w:r>
      <w:r w:rsidRPr="0026532F">
        <w:rPr>
          <w:rFonts w:asciiTheme="majorBidi" w:hAnsiTheme="majorBidi" w:cstheme="majorBidi"/>
          <w:sz w:val="24"/>
          <w:szCs w:val="24"/>
        </w:rPr>
        <w:t xml:space="preserve">östermek, onlara yakınlaşmak </w:t>
      </w:r>
      <w:r>
        <w:rPr>
          <w:rFonts w:asciiTheme="majorBidi" w:hAnsiTheme="majorBidi" w:cstheme="majorBidi"/>
          <w:sz w:val="24"/>
          <w:szCs w:val="24"/>
        </w:rPr>
        <w:t xml:space="preserve">amacıyla </w:t>
      </w:r>
      <w:r w:rsidRPr="0026532F">
        <w:rPr>
          <w:rFonts w:asciiTheme="majorBidi" w:hAnsiTheme="majorBidi" w:cstheme="majorBidi"/>
          <w:sz w:val="24"/>
          <w:szCs w:val="24"/>
        </w:rPr>
        <w:t xml:space="preserve">deve, sığır, koyun, ceylan gibi hayvanları </w:t>
      </w:r>
      <w:r>
        <w:rPr>
          <w:rFonts w:asciiTheme="majorBidi" w:hAnsiTheme="majorBidi" w:cstheme="majorBidi"/>
          <w:sz w:val="24"/>
          <w:szCs w:val="24"/>
        </w:rPr>
        <w:t xml:space="preserve">boğazlayarak </w:t>
      </w:r>
      <w:r w:rsidRPr="0026532F">
        <w:rPr>
          <w:rFonts w:asciiTheme="majorBidi" w:hAnsiTheme="majorBidi" w:cstheme="majorBidi"/>
          <w:sz w:val="24"/>
          <w:szCs w:val="24"/>
        </w:rPr>
        <w:t>kanını onların üzerine döker</w:t>
      </w:r>
      <w:r>
        <w:rPr>
          <w:rFonts w:asciiTheme="majorBidi" w:hAnsiTheme="majorBidi" w:cstheme="majorBidi"/>
          <w:sz w:val="24"/>
          <w:szCs w:val="24"/>
        </w:rPr>
        <w:t>lerdi. Ardından kurbanlarını parçalayarak d</w:t>
      </w:r>
      <w:r w:rsidRPr="0026532F">
        <w:rPr>
          <w:rFonts w:asciiTheme="majorBidi" w:hAnsiTheme="majorBidi" w:cstheme="majorBidi"/>
          <w:sz w:val="24"/>
          <w:szCs w:val="24"/>
        </w:rPr>
        <w:t>ikili taşların üzerine bırakır, yırtıcı hayvanların ve kuşların yemesini beklerlerdi.</w:t>
      </w:r>
      <w:r>
        <w:rPr>
          <w:rStyle w:val="DipnotBavurusu"/>
          <w:rFonts w:asciiTheme="majorBidi" w:hAnsiTheme="majorBidi" w:cstheme="majorBidi"/>
          <w:sz w:val="24"/>
          <w:szCs w:val="24"/>
        </w:rPr>
        <w:footnoteReference w:id="11"/>
      </w:r>
    </w:p>
    <w:p w:rsidR="0072134B" w:rsidRDefault="0072134B" w:rsidP="005678D0">
      <w:pPr>
        <w:ind w:firstLine="708"/>
        <w:jc w:val="both"/>
        <w:rPr>
          <w:rFonts w:asciiTheme="majorBidi" w:hAnsiTheme="majorBidi" w:cstheme="majorBidi"/>
          <w:sz w:val="24"/>
          <w:szCs w:val="24"/>
        </w:rPr>
      </w:pPr>
      <w:r w:rsidRPr="00D6254E">
        <w:rPr>
          <w:rFonts w:asciiTheme="majorBidi" w:hAnsiTheme="majorBidi" w:cstheme="majorBidi"/>
          <w:color w:val="000000"/>
          <w:sz w:val="24"/>
          <w:szCs w:val="24"/>
          <w:shd w:val="clear" w:color="auto" w:fill="FFFFFF"/>
        </w:rPr>
        <w:t xml:space="preserve">İslâm döneminde Câhiliye </w:t>
      </w:r>
      <w:r w:rsidR="00CF1BA5" w:rsidRPr="00D6254E">
        <w:rPr>
          <w:rFonts w:asciiTheme="majorBidi" w:hAnsiTheme="majorBidi" w:cstheme="majorBidi"/>
          <w:color w:val="000000"/>
          <w:sz w:val="24"/>
          <w:szCs w:val="24"/>
          <w:shd w:val="clear" w:color="auto" w:fill="FFFFFF"/>
        </w:rPr>
        <w:t>Araplarının</w:t>
      </w:r>
      <w:r w:rsidRPr="00D6254E">
        <w:rPr>
          <w:rFonts w:asciiTheme="majorBidi" w:hAnsiTheme="majorBidi" w:cstheme="majorBidi"/>
          <w:color w:val="000000"/>
          <w:sz w:val="24"/>
          <w:szCs w:val="24"/>
          <w:shd w:val="clear" w:color="auto" w:fill="FFFFFF"/>
        </w:rPr>
        <w:t xml:space="preserve"> kurban âdeti tevhit inancına aykırı öğelerden temizlenerek Hz. İbrâhim’in sünnetine uygun biçimde ihya edilmiş ve sosyal işlevler de yüklenerek zenginleştirilmiştir. Putlar için hayvan kurban etme şirk, bu şekilde kesilen hayvanlar da murdar sayılmış</w:t>
      </w:r>
      <w:r>
        <w:rPr>
          <w:rStyle w:val="DipnotBavurusu"/>
          <w:rFonts w:asciiTheme="majorBidi" w:hAnsiTheme="majorBidi" w:cstheme="majorBidi"/>
          <w:color w:val="000000"/>
          <w:sz w:val="24"/>
          <w:szCs w:val="24"/>
          <w:shd w:val="clear" w:color="auto" w:fill="FFFFFF"/>
        </w:rPr>
        <w:footnoteReference w:id="12"/>
      </w:r>
      <w:r>
        <w:rPr>
          <w:rFonts w:asciiTheme="majorBidi" w:hAnsiTheme="majorBidi" w:cstheme="majorBidi"/>
          <w:color w:val="000000"/>
          <w:sz w:val="24"/>
          <w:szCs w:val="24"/>
          <w:shd w:val="clear" w:color="auto" w:fill="FFFFFF"/>
        </w:rPr>
        <w:t>,</w:t>
      </w:r>
      <w:r w:rsidRPr="00D6254E">
        <w:rPr>
          <w:rFonts w:asciiTheme="majorBidi" w:hAnsiTheme="majorBidi" w:cstheme="majorBidi"/>
          <w:color w:val="000000"/>
          <w:sz w:val="24"/>
          <w:szCs w:val="24"/>
          <w:shd w:val="clear" w:color="auto" w:fill="FFFFFF"/>
        </w:rPr>
        <w:t xml:space="preserve"> akîka kurbanı âdeti ana hatlarıyla İslâm döneminde korunmuştur.</w:t>
      </w:r>
      <w:r>
        <w:rPr>
          <w:rFonts w:asciiTheme="majorBidi" w:hAnsiTheme="majorBidi" w:cstheme="majorBidi"/>
          <w:color w:val="000000"/>
          <w:sz w:val="24"/>
          <w:szCs w:val="24"/>
          <w:shd w:val="clear" w:color="auto" w:fill="FFFFFF"/>
        </w:rPr>
        <w:t>”</w:t>
      </w:r>
      <w:r>
        <w:rPr>
          <w:rStyle w:val="DipnotBavurusu"/>
          <w:rFonts w:asciiTheme="majorBidi" w:hAnsiTheme="majorBidi" w:cstheme="majorBidi"/>
          <w:color w:val="000000"/>
          <w:sz w:val="24"/>
          <w:szCs w:val="24"/>
          <w:shd w:val="clear" w:color="auto" w:fill="FFFFFF"/>
        </w:rPr>
        <w:footnoteReference w:id="13"/>
      </w:r>
      <w:r>
        <w:rPr>
          <w:rFonts w:asciiTheme="majorBidi" w:hAnsiTheme="majorBidi" w:cstheme="majorBidi"/>
          <w:color w:val="000000"/>
          <w:sz w:val="24"/>
          <w:szCs w:val="24"/>
          <w:shd w:val="clear" w:color="auto" w:fill="FFFFFF"/>
        </w:rPr>
        <w:t xml:space="preserve"> Aynı şekilde adak kurbanıyla ilgili olan cahiliyedeki Bah</w:t>
      </w:r>
      <w:r w:rsidR="005678D0">
        <w:rPr>
          <w:rFonts w:asciiTheme="majorBidi" w:hAnsiTheme="majorBidi" w:cstheme="majorBidi"/>
          <w:color w:val="000000"/>
          <w:sz w:val="24"/>
          <w:szCs w:val="24"/>
          <w:shd w:val="clear" w:color="auto" w:fill="FFFFFF"/>
        </w:rPr>
        <w:t>î</w:t>
      </w:r>
      <w:r>
        <w:rPr>
          <w:rFonts w:asciiTheme="majorBidi" w:hAnsiTheme="majorBidi" w:cstheme="majorBidi"/>
          <w:color w:val="000000"/>
          <w:sz w:val="24"/>
          <w:szCs w:val="24"/>
          <w:shd w:val="clear" w:color="auto" w:fill="FFFFFF"/>
        </w:rPr>
        <w:t>re, S</w:t>
      </w:r>
      <w:r w:rsidR="005678D0">
        <w:rPr>
          <w:rFonts w:asciiTheme="majorBidi" w:hAnsiTheme="majorBidi" w:cstheme="majorBidi"/>
          <w:color w:val="000000"/>
          <w:sz w:val="24"/>
          <w:szCs w:val="24"/>
          <w:shd w:val="clear" w:color="auto" w:fill="FFFFFF"/>
        </w:rPr>
        <w:t>â</w:t>
      </w:r>
      <w:r>
        <w:rPr>
          <w:rFonts w:asciiTheme="majorBidi" w:hAnsiTheme="majorBidi" w:cstheme="majorBidi"/>
          <w:color w:val="000000"/>
          <w:sz w:val="24"/>
          <w:szCs w:val="24"/>
          <w:shd w:val="clear" w:color="auto" w:fill="FFFFFF"/>
        </w:rPr>
        <w:t xml:space="preserve">ibe, </w:t>
      </w:r>
      <w:r w:rsidR="005678D0">
        <w:rPr>
          <w:rFonts w:asciiTheme="majorBidi" w:hAnsiTheme="majorBidi" w:cstheme="majorBidi"/>
          <w:color w:val="000000"/>
          <w:sz w:val="24"/>
          <w:szCs w:val="24"/>
          <w:shd w:val="clear" w:color="auto" w:fill="FFFFFF"/>
        </w:rPr>
        <w:t>Vâsile</w:t>
      </w:r>
      <w:r>
        <w:rPr>
          <w:rFonts w:asciiTheme="majorBidi" w:hAnsiTheme="majorBidi" w:cstheme="majorBidi"/>
          <w:color w:val="000000"/>
          <w:sz w:val="24"/>
          <w:szCs w:val="24"/>
          <w:shd w:val="clear" w:color="auto" w:fill="FFFFFF"/>
        </w:rPr>
        <w:t xml:space="preserve"> ve Ham</w:t>
      </w:r>
      <w:r w:rsidR="003C2D57">
        <w:rPr>
          <w:rFonts w:asciiTheme="majorBidi" w:hAnsiTheme="majorBidi" w:cstheme="majorBidi"/>
          <w:color w:val="000000"/>
          <w:sz w:val="24"/>
          <w:szCs w:val="24"/>
          <w:shd w:val="clear" w:color="auto" w:fill="FFFFFF"/>
        </w:rPr>
        <w:t>i</w:t>
      </w:r>
      <w:r>
        <w:rPr>
          <w:rFonts w:asciiTheme="majorBidi" w:hAnsiTheme="majorBidi" w:cstheme="majorBidi"/>
          <w:color w:val="000000"/>
          <w:sz w:val="24"/>
          <w:szCs w:val="24"/>
          <w:shd w:val="clear" w:color="auto" w:fill="FFFFFF"/>
        </w:rPr>
        <w:t xml:space="preserve"> denen uygulamalar da kaldırılmıştır</w:t>
      </w:r>
      <w:r>
        <w:rPr>
          <w:rStyle w:val="DipnotBavurusu"/>
          <w:rFonts w:asciiTheme="majorBidi" w:hAnsiTheme="majorBidi" w:cstheme="majorBidi"/>
          <w:color w:val="000000"/>
          <w:sz w:val="24"/>
          <w:szCs w:val="24"/>
          <w:shd w:val="clear" w:color="auto" w:fill="FFFFFF"/>
        </w:rPr>
        <w:footnoteReference w:id="14"/>
      </w:r>
      <w:r>
        <w:rPr>
          <w:rFonts w:asciiTheme="majorBidi" w:hAnsiTheme="majorBidi" w:cstheme="majorBidi"/>
          <w:color w:val="000000"/>
          <w:sz w:val="24"/>
          <w:szCs w:val="24"/>
          <w:shd w:val="clear" w:color="auto" w:fill="FFFFFF"/>
        </w:rPr>
        <w:t>.</w:t>
      </w:r>
    </w:p>
    <w:p w:rsidR="0072134B" w:rsidRDefault="0072134B" w:rsidP="0072134B">
      <w:pPr>
        <w:ind w:firstLine="708"/>
        <w:jc w:val="both"/>
        <w:rPr>
          <w:rFonts w:asciiTheme="majorBidi" w:hAnsiTheme="majorBidi" w:cstheme="majorBidi"/>
          <w:sz w:val="24"/>
          <w:szCs w:val="24"/>
        </w:rPr>
      </w:pPr>
      <w:r w:rsidRPr="0056360A">
        <w:rPr>
          <w:rFonts w:asciiTheme="majorBidi" w:hAnsiTheme="majorBidi" w:cstheme="majorBidi"/>
          <w:sz w:val="24"/>
          <w:szCs w:val="24"/>
        </w:rPr>
        <w:t>Resûl-i Ekrem’in hicretin 2. yılından (624) itibaren kurban bayramlarında kurban kesmeye başlaması, hac ve umre esnasındaki uygulaması ve kurbanla ilgili çeşitli</w:t>
      </w:r>
      <w:r w:rsidR="00D31606">
        <w:rPr>
          <w:rFonts w:asciiTheme="majorBidi" w:hAnsiTheme="majorBidi" w:cstheme="majorBidi"/>
          <w:sz w:val="24"/>
          <w:szCs w:val="24"/>
        </w:rPr>
        <w:t xml:space="preserve"> </w:t>
      </w:r>
      <w:r w:rsidRPr="0056360A">
        <w:rPr>
          <w:rFonts w:asciiTheme="majorBidi" w:hAnsiTheme="majorBidi" w:cstheme="majorBidi"/>
          <w:sz w:val="24"/>
          <w:szCs w:val="24"/>
        </w:rPr>
        <w:t>açıklamalarından oluşan zengin hadis rivayeti</w:t>
      </w:r>
      <w:r>
        <w:rPr>
          <w:rStyle w:val="DipnotBavurusu"/>
          <w:rFonts w:asciiTheme="majorBidi" w:hAnsiTheme="majorBidi" w:cstheme="majorBidi"/>
          <w:sz w:val="24"/>
          <w:szCs w:val="24"/>
        </w:rPr>
        <w:footnoteReference w:id="15"/>
      </w:r>
      <w:r>
        <w:rPr>
          <w:rFonts w:asciiTheme="majorBidi" w:hAnsiTheme="majorBidi" w:cstheme="majorBidi"/>
          <w:sz w:val="24"/>
          <w:szCs w:val="24"/>
        </w:rPr>
        <w:t>;</w:t>
      </w:r>
      <w:r w:rsidRPr="0056360A">
        <w:rPr>
          <w:rFonts w:asciiTheme="majorBidi" w:hAnsiTheme="majorBidi" w:cstheme="majorBidi"/>
          <w:sz w:val="24"/>
          <w:szCs w:val="24"/>
        </w:rPr>
        <w:t xml:space="preserve"> bu alandaki dinî geleneğin, fıkhî yorum ve değerlendirmelerin ana zeminini teşkil etmiştir</w:t>
      </w:r>
      <w:r>
        <w:rPr>
          <w:rStyle w:val="DipnotBavurusu"/>
          <w:rFonts w:asciiTheme="majorBidi" w:hAnsiTheme="majorBidi" w:cstheme="majorBidi"/>
          <w:sz w:val="24"/>
          <w:szCs w:val="24"/>
        </w:rPr>
        <w:footnoteReference w:id="16"/>
      </w:r>
      <w:r w:rsidRPr="0056360A">
        <w:rPr>
          <w:rFonts w:asciiTheme="majorBidi" w:hAnsiTheme="majorBidi" w:cstheme="majorBidi"/>
          <w:sz w:val="24"/>
          <w:szCs w:val="24"/>
        </w:rPr>
        <w:t>.</w:t>
      </w:r>
    </w:p>
    <w:p w:rsidR="00F67B52" w:rsidRPr="0072134B" w:rsidRDefault="00047143" w:rsidP="0072134B">
      <w:pPr>
        <w:pStyle w:val="ListeParagraf"/>
        <w:numPr>
          <w:ilvl w:val="0"/>
          <w:numId w:val="20"/>
        </w:numPr>
        <w:ind w:left="284" w:hanging="284"/>
        <w:jc w:val="both"/>
        <w:rPr>
          <w:rFonts w:asciiTheme="majorBidi" w:hAnsiTheme="majorBidi" w:cstheme="majorBidi"/>
          <w:b/>
          <w:bCs/>
          <w:sz w:val="28"/>
          <w:szCs w:val="28"/>
        </w:rPr>
      </w:pPr>
      <w:r w:rsidRPr="0072134B">
        <w:rPr>
          <w:rFonts w:asciiTheme="majorBidi" w:hAnsiTheme="majorBidi" w:cstheme="majorBidi"/>
          <w:b/>
          <w:bCs/>
          <w:sz w:val="28"/>
          <w:szCs w:val="28"/>
        </w:rPr>
        <w:t>Kurban Kavramı</w:t>
      </w:r>
      <w:r w:rsidR="0071496C" w:rsidRPr="0072134B">
        <w:rPr>
          <w:rFonts w:asciiTheme="majorBidi" w:hAnsiTheme="majorBidi" w:cstheme="majorBidi"/>
          <w:b/>
          <w:bCs/>
          <w:sz w:val="28"/>
          <w:szCs w:val="28"/>
        </w:rPr>
        <w:t>:</w:t>
      </w:r>
    </w:p>
    <w:p w:rsidR="00CB3947" w:rsidRPr="007049C7" w:rsidRDefault="0072134B" w:rsidP="0072134B">
      <w:pPr>
        <w:jc w:val="both"/>
        <w:rPr>
          <w:rFonts w:asciiTheme="majorBidi" w:hAnsiTheme="majorBidi" w:cstheme="majorBidi"/>
          <w:sz w:val="24"/>
          <w:szCs w:val="24"/>
        </w:rPr>
      </w:pPr>
      <w:r>
        <w:rPr>
          <w:rFonts w:asciiTheme="majorBidi" w:hAnsiTheme="majorBidi" w:cstheme="majorBidi"/>
          <w:sz w:val="24"/>
          <w:szCs w:val="24"/>
        </w:rPr>
        <w:t xml:space="preserve">            </w:t>
      </w:r>
      <w:r w:rsidR="00CB3947" w:rsidRPr="008812F6">
        <w:rPr>
          <w:rFonts w:asciiTheme="majorBidi" w:hAnsiTheme="majorBidi" w:cstheme="majorBidi"/>
          <w:sz w:val="24"/>
          <w:szCs w:val="24"/>
        </w:rPr>
        <w:t>Kurban bayramında k</w:t>
      </w:r>
      <w:r w:rsidR="00CB3947">
        <w:rPr>
          <w:rFonts w:asciiTheme="majorBidi" w:hAnsiTheme="majorBidi" w:cstheme="majorBidi"/>
          <w:sz w:val="24"/>
          <w:szCs w:val="24"/>
        </w:rPr>
        <w:t>esile</w:t>
      </w:r>
      <w:r w:rsidR="00CB3947" w:rsidRPr="008812F6">
        <w:rPr>
          <w:rFonts w:asciiTheme="majorBidi" w:hAnsiTheme="majorBidi" w:cstheme="majorBidi"/>
          <w:sz w:val="24"/>
          <w:szCs w:val="24"/>
        </w:rPr>
        <w:t>n hayvanlara</w:t>
      </w:r>
      <w:r w:rsidR="00CB3947">
        <w:rPr>
          <w:rFonts w:asciiTheme="majorBidi" w:hAnsiTheme="majorBidi" w:cstheme="majorBidi"/>
          <w:sz w:val="24"/>
          <w:szCs w:val="24"/>
        </w:rPr>
        <w:t xml:space="preserve"> </w:t>
      </w:r>
      <w:r w:rsidR="00223E14">
        <w:rPr>
          <w:rFonts w:asciiTheme="majorBidi" w:hAnsiTheme="majorBidi" w:cstheme="majorBidi"/>
          <w:sz w:val="24"/>
          <w:szCs w:val="24"/>
        </w:rPr>
        <w:t xml:space="preserve">“duhâ/kuşluk vaktinde kesilen şey” anlamında </w:t>
      </w:r>
      <w:r w:rsidR="00CB3947">
        <w:rPr>
          <w:rFonts w:asciiTheme="majorBidi" w:hAnsiTheme="majorBidi" w:cstheme="majorBidi"/>
          <w:sz w:val="24"/>
          <w:szCs w:val="24"/>
        </w:rPr>
        <w:t>Arapçada udhiyye/</w:t>
      </w:r>
      <w:r w:rsidR="00CB3947" w:rsidRPr="007354C1">
        <w:rPr>
          <w:rFonts w:asciiTheme="majorBidi" w:hAnsiTheme="majorBidi" w:cstheme="majorBidi" w:hint="cs"/>
          <w:b/>
          <w:bCs/>
          <w:sz w:val="24"/>
          <w:szCs w:val="24"/>
          <w:rtl/>
        </w:rPr>
        <w:t>أضحية</w:t>
      </w:r>
      <w:r w:rsidR="00CB3947">
        <w:rPr>
          <w:rFonts w:asciiTheme="majorBidi" w:hAnsiTheme="majorBidi" w:cstheme="majorBidi"/>
          <w:sz w:val="24"/>
          <w:szCs w:val="24"/>
        </w:rPr>
        <w:t xml:space="preserve"> (ço</w:t>
      </w:r>
      <w:r w:rsidR="00CB3947" w:rsidRPr="008812F6">
        <w:rPr>
          <w:rFonts w:asciiTheme="majorBidi" w:hAnsiTheme="majorBidi" w:cstheme="majorBidi"/>
          <w:sz w:val="24"/>
          <w:szCs w:val="24"/>
        </w:rPr>
        <w:t>ğulu</w:t>
      </w:r>
      <w:r w:rsidR="00CB3947">
        <w:rPr>
          <w:rFonts w:asciiTheme="majorBidi" w:hAnsiTheme="majorBidi" w:cstheme="majorBidi"/>
          <w:sz w:val="24"/>
          <w:szCs w:val="24"/>
        </w:rPr>
        <w:t xml:space="preserve">; </w:t>
      </w:r>
      <w:r w:rsidR="00CB3947" w:rsidRPr="008812F6">
        <w:rPr>
          <w:rFonts w:asciiTheme="majorBidi" w:hAnsiTheme="majorBidi" w:cstheme="majorBidi"/>
          <w:sz w:val="24"/>
          <w:szCs w:val="24"/>
        </w:rPr>
        <w:t>edâh</w:t>
      </w:r>
      <w:r w:rsidR="00CB3947">
        <w:rPr>
          <w:rFonts w:asciiTheme="majorBidi" w:hAnsiTheme="majorBidi" w:cstheme="majorBidi"/>
          <w:sz w:val="24"/>
          <w:szCs w:val="24"/>
        </w:rPr>
        <w:t>î/</w:t>
      </w:r>
      <w:r w:rsidR="00CB3947" w:rsidRPr="007354C1">
        <w:rPr>
          <w:rFonts w:asciiTheme="majorBidi" w:hAnsiTheme="majorBidi" w:cstheme="majorBidi" w:hint="cs"/>
          <w:b/>
          <w:bCs/>
          <w:sz w:val="24"/>
          <w:szCs w:val="24"/>
          <w:rtl/>
        </w:rPr>
        <w:t>أضاحي</w:t>
      </w:r>
      <w:r w:rsidR="00CB3947">
        <w:rPr>
          <w:rFonts w:asciiTheme="majorBidi" w:hAnsiTheme="majorBidi" w:cstheme="majorBidi"/>
          <w:sz w:val="24"/>
          <w:szCs w:val="24"/>
        </w:rPr>
        <w:t>)</w:t>
      </w:r>
      <w:r w:rsidR="00CB3947" w:rsidRPr="008812F6">
        <w:rPr>
          <w:rFonts w:asciiTheme="majorBidi" w:hAnsiTheme="majorBidi" w:cstheme="majorBidi"/>
          <w:sz w:val="24"/>
          <w:szCs w:val="24"/>
        </w:rPr>
        <w:t xml:space="preserve"> veya dah</w:t>
      </w:r>
      <w:r w:rsidR="00CB3947">
        <w:rPr>
          <w:rFonts w:asciiTheme="majorBidi" w:hAnsiTheme="majorBidi" w:cstheme="majorBidi"/>
          <w:sz w:val="24"/>
          <w:szCs w:val="24"/>
        </w:rPr>
        <w:t>i</w:t>
      </w:r>
      <w:r w:rsidR="00CB3947" w:rsidRPr="008812F6">
        <w:rPr>
          <w:rFonts w:asciiTheme="majorBidi" w:hAnsiTheme="majorBidi" w:cstheme="majorBidi"/>
          <w:sz w:val="24"/>
          <w:szCs w:val="24"/>
        </w:rPr>
        <w:t>yye</w:t>
      </w:r>
      <w:r w:rsidR="00CB3947">
        <w:rPr>
          <w:rFonts w:asciiTheme="majorBidi" w:hAnsiTheme="majorBidi" w:cstheme="majorBidi"/>
          <w:sz w:val="24"/>
          <w:szCs w:val="24"/>
        </w:rPr>
        <w:t>/</w:t>
      </w:r>
      <w:r w:rsidR="00CB3947">
        <w:rPr>
          <w:rFonts w:asciiTheme="majorBidi" w:hAnsiTheme="majorBidi" w:cstheme="majorBidi" w:hint="cs"/>
          <w:sz w:val="24"/>
          <w:szCs w:val="24"/>
          <w:rtl/>
        </w:rPr>
        <w:t xml:space="preserve">   </w:t>
      </w:r>
      <w:r w:rsidR="008A1B33" w:rsidRPr="007354C1">
        <w:rPr>
          <w:rFonts w:asciiTheme="majorBidi" w:hAnsiTheme="majorBidi" w:cstheme="majorBidi" w:hint="cs"/>
          <w:b/>
          <w:bCs/>
          <w:sz w:val="24"/>
          <w:szCs w:val="24"/>
          <w:rtl/>
        </w:rPr>
        <w:t>ضحية</w:t>
      </w:r>
      <w:r w:rsidR="008A1B33">
        <w:rPr>
          <w:rFonts w:asciiTheme="majorBidi" w:hAnsiTheme="majorBidi" w:cstheme="majorBidi"/>
          <w:sz w:val="24"/>
          <w:szCs w:val="24"/>
        </w:rPr>
        <w:t xml:space="preserve"> (</w:t>
      </w:r>
      <w:r w:rsidR="00CB3947">
        <w:rPr>
          <w:rFonts w:asciiTheme="majorBidi" w:hAnsiTheme="majorBidi" w:cstheme="majorBidi"/>
          <w:sz w:val="24"/>
          <w:szCs w:val="24"/>
        </w:rPr>
        <w:t xml:space="preserve">çoğulu; </w:t>
      </w:r>
      <w:r w:rsidR="00CB3947" w:rsidRPr="008812F6">
        <w:rPr>
          <w:rFonts w:asciiTheme="majorBidi" w:hAnsiTheme="majorBidi" w:cstheme="majorBidi"/>
          <w:sz w:val="24"/>
          <w:szCs w:val="24"/>
        </w:rPr>
        <w:t>dahâyâ</w:t>
      </w:r>
      <w:r w:rsidR="00CB3947">
        <w:rPr>
          <w:rFonts w:asciiTheme="majorBidi" w:hAnsiTheme="majorBidi" w:cstheme="majorBidi"/>
          <w:sz w:val="24"/>
          <w:szCs w:val="24"/>
        </w:rPr>
        <w:t>/</w:t>
      </w:r>
      <w:r w:rsidR="00CB3947" w:rsidRPr="007354C1">
        <w:rPr>
          <w:rFonts w:asciiTheme="majorBidi" w:hAnsiTheme="majorBidi" w:cstheme="majorBidi" w:hint="cs"/>
          <w:b/>
          <w:bCs/>
          <w:sz w:val="24"/>
          <w:szCs w:val="24"/>
          <w:rtl/>
        </w:rPr>
        <w:t>ضحايا</w:t>
      </w:r>
      <w:r w:rsidR="00CB3947">
        <w:rPr>
          <w:rFonts w:asciiTheme="majorBidi" w:hAnsiTheme="majorBidi" w:cstheme="majorBidi"/>
          <w:sz w:val="24"/>
          <w:szCs w:val="24"/>
        </w:rPr>
        <w:t>)</w:t>
      </w:r>
      <w:r w:rsidR="00CB3947" w:rsidRPr="008812F6">
        <w:rPr>
          <w:rFonts w:asciiTheme="majorBidi" w:hAnsiTheme="majorBidi" w:cstheme="majorBidi"/>
          <w:sz w:val="24"/>
          <w:szCs w:val="24"/>
        </w:rPr>
        <w:t xml:space="preserve"> ya da adh</w:t>
      </w:r>
      <w:r w:rsidR="00CB3947">
        <w:rPr>
          <w:rFonts w:asciiTheme="majorBidi" w:hAnsiTheme="majorBidi" w:cstheme="majorBidi"/>
          <w:sz w:val="24"/>
          <w:szCs w:val="24"/>
        </w:rPr>
        <w:t>ât/</w:t>
      </w:r>
      <w:r w:rsidR="00CB3947" w:rsidRPr="007354C1">
        <w:rPr>
          <w:rFonts w:asciiTheme="majorBidi" w:hAnsiTheme="majorBidi" w:cstheme="majorBidi" w:hint="cs"/>
          <w:b/>
          <w:bCs/>
          <w:sz w:val="24"/>
          <w:szCs w:val="24"/>
          <w:rtl/>
        </w:rPr>
        <w:t>أضحاة</w:t>
      </w:r>
      <w:r w:rsidR="00CB3947">
        <w:rPr>
          <w:rFonts w:asciiTheme="majorBidi" w:hAnsiTheme="majorBidi" w:cstheme="majorBidi"/>
          <w:sz w:val="24"/>
          <w:szCs w:val="24"/>
        </w:rPr>
        <w:t xml:space="preserve"> (çoğ</w:t>
      </w:r>
      <w:r w:rsidR="00CB3947" w:rsidRPr="008812F6">
        <w:rPr>
          <w:rFonts w:asciiTheme="majorBidi" w:hAnsiTheme="majorBidi" w:cstheme="majorBidi"/>
          <w:sz w:val="24"/>
          <w:szCs w:val="24"/>
        </w:rPr>
        <w:t>u</w:t>
      </w:r>
      <w:r w:rsidR="00CB3947">
        <w:rPr>
          <w:rFonts w:asciiTheme="majorBidi" w:hAnsiTheme="majorBidi" w:cstheme="majorBidi"/>
          <w:sz w:val="24"/>
          <w:szCs w:val="24"/>
        </w:rPr>
        <w:t>lu; adhâ/</w:t>
      </w:r>
      <w:r w:rsidR="00CB3947" w:rsidRPr="007354C1">
        <w:rPr>
          <w:rFonts w:asciiTheme="majorBidi" w:hAnsiTheme="majorBidi" w:cstheme="majorBidi" w:hint="cs"/>
          <w:b/>
          <w:bCs/>
          <w:sz w:val="24"/>
          <w:szCs w:val="24"/>
          <w:rtl/>
        </w:rPr>
        <w:t>أضحى</w:t>
      </w:r>
      <w:r w:rsidR="00CB3947">
        <w:rPr>
          <w:rFonts w:asciiTheme="majorBidi" w:hAnsiTheme="majorBidi" w:cstheme="majorBidi"/>
          <w:sz w:val="24"/>
          <w:szCs w:val="24"/>
        </w:rPr>
        <w:t>) denir</w:t>
      </w:r>
      <w:r w:rsidR="00223E14">
        <w:rPr>
          <w:rFonts w:asciiTheme="majorBidi" w:hAnsiTheme="majorBidi" w:cstheme="majorBidi"/>
          <w:sz w:val="24"/>
          <w:szCs w:val="24"/>
        </w:rPr>
        <w:t>.</w:t>
      </w:r>
      <w:r w:rsidR="0022586A">
        <w:rPr>
          <w:rFonts w:asciiTheme="majorBidi" w:hAnsiTheme="majorBidi" w:cstheme="majorBidi"/>
          <w:sz w:val="24"/>
          <w:szCs w:val="24"/>
        </w:rPr>
        <w:t xml:space="preserve"> Kurban bayramına da ‘îdu’l-Adhâ</w:t>
      </w:r>
      <w:r w:rsidR="0022586A">
        <w:rPr>
          <w:rFonts w:asciiTheme="majorBidi" w:hAnsiTheme="majorBidi" w:cstheme="majorBidi" w:hint="cs"/>
          <w:sz w:val="24"/>
          <w:szCs w:val="24"/>
          <w:rtl/>
        </w:rPr>
        <w:t xml:space="preserve"> </w:t>
      </w:r>
      <w:r w:rsidR="0022586A">
        <w:rPr>
          <w:rFonts w:asciiTheme="majorBidi" w:hAnsiTheme="majorBidi" w:cstheme="majorBidi"/>
          <w:sz w:val="24"/>
          <w:szCs w:val="24"/>
        </w:rPr>
        <w:t>/</w:t>
      </w:r>
      <w:r w:rsidR="0022586A" w:rsidRPr="007354C1">
        <w:rPr>
          <w:rFonts w:asciiTheme="majorBidi" w:hAnsiTheme="majorBidi" w:cstheme="majorBidi" w:hint="cs"/>
          <w:b/>
          <w:bCs/>
          <w:sz w:val="24"/>
          <w:szCs w:val="24"/>
          <w:rtl/>
        </w:rPr>
        <w:t>عيد</w:t>
      </w:r>
      <w:r w:rsidR="0022586A">
        <w:rPr>
          <w:rFonts w:asciiTheme="majorBidi" w:hAnsiTheme="majorBidi" w:cstheme="majorBidi" w:hint="cs"/>
          <w:sz w:val="24"/>
          <w:szCs w:val="24"/>
          <w:rtl/>
        </w:rPr>
        <w:t xml:space="preserve"> </w:t>
      </w:r>
      <w:r w:rsidR="0022586A" w:rsidRPr="007354C1">
        <w:rPr>
          <w:rFonts w:asciiTheme="majorBidi" w:hAnsiTheme="majorBidi" w:cstheme="majorBidi" w:hint="cs"/>
          <w:b/>
          <w:bCs/>
          <w:sz w:val="24"/>
          <w:szCs w:val="24"/>
          <w:rtl/>
        </w:rPr>
        <w:t>الأضحى</w:t>
      </w:r>
      <w:r w:rsidR="0022586A">
        <w:rPr>
          <w:rFonts w:asciiTheme="majorBidi" w:hAnsiTheme="majorBidi" w:cstheme="majorBidi"/>
          <w:sz w:val="24"/>
          <w:szCs w:val="24"/>
        </w:rPr>
        <w:t xml:space="preserve"> denir</w:t>
      </w:r>
      <w:r w:rsidR="00CB3947">
        <w:rPr>
          <w:rStyle w:val="DipnotBavurusu"/>
          <w:rFonts w:asciiTheme="majorBidi" w:hAnsiTheme="majorBidi" w:cstheme="majorBidi"/>
          <w:sz w:val="24"/>
          <w:szCs w:val="24"/>
        </w:rPr>
        <w:footnoteReference w:id="17"/>
      </w:r>
      <w:r w:rsidR="007049C7">
        <w:rPr>
          <w:rFonts w:asciiTheme="majorBidi" w:hAnsiTheme="majorBidi" w:cstheme="majorBidi"/>
          <w:sz w:val="24"/>
          <w:szCs w:val="24"/>
        </w:rPr>
        <w:t xml:space="preserve">. Bizde </w:t>
      </w:r>
      <w:r w:rsidR="007049C7" w:rsidRPr="00A52725">
        <w:rPr>
          <w:rFonts w:asciiTheme="majorBidi" w:hAnsiTheme="majorBidi" w:cstheme="majorBidi"/>
          <w:i/>
          <w:iCs/>
          <w:sz w:val="24"/>
          <w:szCs w:val="24"/>
        </w:rPr>
        <w:t>udhiye</w:t>
      </w:r>
      <w:r w:rsidR="007049C7">
        <w:rPr>
          <w:rFonts w:asciiTheme="majorBidi" w:hAnsiTheme="majorBidi" w:cstheme="majorBidi"/>
          <w:sz w:val="24"/>
          <w:szCs w:val="24"/>
        </w:rPr>
        <w:t xml:space="preserve"> yerine yine bir Arapça kelime olan </w:t>
      </w:r>
      <w:r w:rsidR="007049C7" w:rsidRPr="00A52725">
        <w:rPr>
          <w:rFonts w:asciiTheme="majorBidi" w:hAnsiTheme="majorBidi" w:cstheme="majorBidi"/>
          <w:i/>
          <w:iCs/>
          <w:sz w:val="24"/>
          <w:szCs w:val="24"/>
        </w:rPr>
        <w:t>kurban</w:t>
      </w:r>
      <w:r w:rsidR="007049C7">
        <w:rPr>
          <w:rFonts w:asciiTheme="majorBidi" w:hAnsiTheme="majorBidi" w:cstheme="majorBidi"/>
          <w:sz w:val="24"/>
          <w:szCs w:val="24"/>
        </w:rPr>
        <w:t xml:space="preserve"> kelimesinin kullanılması, Maide Suresi 27.âyetteki geçen şeklinin yaygınlaşmasından olsa gerektir.</w:t>
      </w:r>
    </w:p>
    <w:p w:rsidR="0030470F" w:rsidRDefault="007049C7" w:rsidP="0037466B">
      <w:pPr>
        <w:ind w:firstLine="708"/>
        <w:jc w:val="both"/>
        <w:rPr>
          <w:noProof/>
          <w:lang w:eastAsia="tr-TR"/>
        </w:rPr>
      </w:pPr>
      <w:r>
        <w:rPr>
          <w:rFonts w:asciiTheme="majorBidi" w:hAnsiTheme="majorBidi" w:cstheme="majorBidi"/>
          <w:sz w:val="24"/>
          <w:szCs w:val="24"/>
        </w:rPr>
        <w:t xml:space="preserve">Maide 27’de geçen şekliyle </w:t>
      </w:r>
      <w:r w:rsidR="00A302D1" w:rsidRPr="008812F6">
        <w:rPr>
          <w:rFonts w:asciiTheme="majorBidi" w:hAnsiTheme="majorBidi" w:cstheme="majorBidi"/>
          <w:sz w:val="24"/>
          <w:szCs w:val="24"/>
        </w:rPr>
        <w:t>kurban</w:t>
      </w:r>
      <w:r w:rsidR="0030470F">
        <w:rPr>
          <w:rFonts w:asciiTheme="majorBidi" w:hAnsiTheme="majorBidi" w:cstheme="majorBidi"/>
          <w:sz w:val="24"/>
          <w:szCs w:val="24"/>
        </w:rPr>
        <w:t xml:space="preserve"> (</w:t>
      </w:r>
      <w:r w:rsidR="0030470F" w:rsidRPr="007354C1">
        <w:rPr>
          <w:rFonts w:asciiTheme="majorBidi" w:hAnsiTheme="majorBidi" w:cstheme="majorBidi" w:hint="cs"/>
          <w:b/>
          <w:bCs/>
          <w:sz w:val="24"/>
          <w:szCs w:val="24"/>
          <w:rtl/>
        </w:rPr>
        <w:t>قُرْبَانٌ</w:t>
      </w:r>
      <w:r w:rsidR="0030470F">
        <w:rPr>
          <w:rFonts w:asciiTheme="majorBidi" w:hAnsiTheme="majorBidi" w:cstheme="majorBidi"/>
          <w:sz w:val="24"/>
          <w:szCs w:val="24"/>
        </w:rPr>
        <w:t>)</w:t>
      </w:r>
      <w:r w:rsidR="00A302D1">
        <w:rPr>
          <w:rFonts w:asciiTheme="majorBidi" w:hAnsiTheme="majorBidi" w:cstheme="majorBidi"/>
          <w:sz w:val="24"/>
          <w:szCs w:val="24"/>
        </w:rPr>
        <w:t xml:space="preserve">; </w:t>
      </w:r>
      <w:r w:rsidR="00A302D1" w:rsidRPr="008812F6">
        <w:rPr>
          <w:rFonts w:asciiTheme="majorBidi" w:hAnsiTheme="majorBidi" w:cstheme="majorBidi"/>
          <w:sz w:val="24"/>
          <w:szCs w:val="24"/>
        </w:rPr>
        <w:t xml:space="preserve">sözlükte </w:t>
      </w:r>
      <w:r w:rsidR="00A302D1">
        <w:rPr>
          <w:rFonts w:asciiTheme="majorBidi" w:hAnsiTheme="majorBidi" w:cstheme="majorBidi"/>
          <w:sz w:val="24"/>
          <w:szCs w:val="24"/>
        </w:rPr>
        <w:t>“</w:t>
      </w:r>
      <w:r w:rsidR="00A302D1" w:rsidRPr="008812F6">
        <w:rPr>
          <w:rFonts w:asciiTheme="majorBidi" w:hAnsiTheme="majorBidi" w:cstheme="majorBidi"/>
          <w:sz w:val="24"/>
          <w:szCs w:val="24"/>
        </w:rPr>
        <w:t>yaklaşmak, yak</w:t>
      </w:r>
      <w:r w:rsidR="00A302D1">
        <w:rPr>
          <w:rFonts w:asciiTheme="majorBidi" w:hAnsiTheme="majorBidi" w:cstheme="majorBidi"/>
          <w:sz w:val="24"/>
          <w:szCs w:val="24"/>
        </w:rPr>
        <w:t>ın</w:t>
      </w:r>
      <w:r w:rsidR="00A302D1" w:rsidRPr="008812F6">
        <w:rPr>
          <w:rFonts w:asciiTheme="majorBidi" w:hAnsiTheme="majorBidi" w:cstheme="majorBidi"/>
          <w:sz w:val="24"/>
          <w:szCs w:val="24"/>
        </w:rPr>
        <w:t xml:space="preserve"> olmak. A</w:t>
      </w:r>
      <w:r w:rsidR="00A302D1">
        <w:rPr>
          <w:rFonts w:asciiTheme="majorBidi" w:hAnsiTheme="majorBidi" w:cstheme="majorBidi"/>
          <w:sz w:val="24"/>
          <w:szCs w:val="24"/>
        </w:rPr>
        <w:t>ll</w:t>
      </w:r>
      <w:r w:rsidR="00A302D1" w:rsidRPr="008812F6">
        <w:rPr>
          <w:rFonts w:asciiTheme="majorBidi" w:hAnsiTheme="majorBidi" w:cstheme="majorBidi"/>
          <w:sz w:val="24"/>
          <w:szCs w:val="24"/>
        </w:rPr>
        <w:t>ah'a yak</w:t>
      </w:r>
      <w:r w:rsidR="00A302D1">
        <w:rPr>
          <w:rFonts w:asciiTheme="majorBidi" w:hAnsiTheme="majorBidi" w:cstheme="majorBidi"/>
          <w:sz w:val="24"/>
          <w:szCs w:val="24"/>
        </w:rPr>
        <w:t>ınlı</w:t>
      </w:r>
      <w:r w:rsidR="00A302D1" w:rsidRPr="008812F6">
        <w:rPr>
          <w:rFonts w:asciiTheme="majorBidi" w:hAnsiTheme="majorBidi" w:cstheme="majorBidi"/>
          <w:sz w:val="24"/>
          <w:szCs w:val="24"/>
        </w:rPr>
        <w:t>k sağlamak</w:t>
      </w:r>
      <w:r w:rsidR="00A302D1">
        <w:rPr>
          <w:rFonts w:asciiTheme="majorBidi" w:hAnsiTheme="majorBidi" w:cstheme="majorBidi"/>
          <w:sz w:val="24"/>
          <w:szCs w:val="24"/>
        </w:rPr>
        <w:t xml:space="preserve"> ve onun </w:t>
      </w:r>
      <w:r w:rsidR="00A302D1" w:rsidRPr="008812F6">
        <w:rPr>
          <w:rFonts w:asciiTheme="majorBidi" w:hAnsiTheme="majorBidi" w:cstheme="majorBidi"/>
          <w:sz w:val="24"/>
          <w:szCs w:val="24"/>
        </w:rPr>
        <w:t>hoşnutluğunu</w:t>
      </w:r>
      <w:r w:rsidR="00A302D1">
        <w:rPr>
          <w:rFonts w:asciiTheme="majorBidi" w:hAnsiTheme="majorBidi" w:cstheme="majorBidi"/>
          <w:sz w:val="24"/>
          <w:szCs w:val="24"/>
        </w:rPr>
        <w:t xml:space="preserve"> kazanmak içi</w:t>
      </w:r>
      <w:r w:rsidR="00A302D1" w:rsidRPr="008812F6">
        <w:rPr>
          <w:rFonts w:asciiTheme="majorBidi" w:hAnsiTheme="majorBidi" w:cstheme="majorBidi"/>
          <w:sz w:val="24"/>
          <w:szCs w:val="24"/>
        </w:rPr>
        <w:t xml:space="preserve">n sunulan </w:t>
      </w:r>
      <w:r w:rsidR="00A302D1">
        <w:rPr>
          <w:rFonts w:asciiTheme="majorBidi" w:hAnsiTheme="majorBidi" w:cstheme="majorBidi"/>
          <w:sz w:val="24"/>
          <w:szCs w:val="24"/>
        </w:rPr>
        <w:t>şey”</w:t>
      </w:r>
      <w:r w:rsidR="00A302D1" w:rsidRPr="008812F6">
        <w:rPr>
          <w:rFonts w:asciiTheme="majorBidi" w:hAnsiTheme="majorBidi" w:cstheme="majorBidi"/>
          <w:sz w:val="24"/>
          <w:szCs w:val="24"/>
        </w:rPr>
        <w:t xml:space="preserve"> anlamla</w:t>
      </w:r>
      <w:r w:rsidR="00A302D1">
        <w:rPr>
          <w:rFonts w:asciiTheme="majorBidi" w:hAnsiTheme="majorBidi" w:cstheme="majorBidi"/>
          <w:sz w:val="24"/>
          <w:szCs w:val="24"/>
        </w:rPr>
        <w:t>rına g</w:t>
      </w:r>
      <w:r w:rsidR="00A302D1" w:rsidRPr="008812F6">
        <w:rPr>
          <w:rFonts w:asciiTheme="majorBidi" w:hAnsiTheme="majorBidi" w:cstheme="majorBidi"/>
          <w:sz w:val="24"/>
          <w:szCs w:val="24"/>
        </w:rPr>
        <w:t>elmektedir</w:t>
      </w:r>
      <w:r w:rsidR="00A302D1">
        <w:rPr>
          <w:rFonts w:asciiTheme="majorBidi" w:hAnsiTheme="majorBidi" w:cstheme="majorBidi"/>
          <w:sz w:val="24"/>
          <w:szCs w:val="24"/>
        </w:rPr>
        <w:t xml:space="preserve">. </w:t>
      </w:r>
      <w:r>
        <w:rPr>
          <w:rFonts w:asciiTheme="majorBidi" w:hAnsiTheme="majorBidi" w:cstheme="majorBidi"/>
          <w:sz w:val="24"/>
          <w:szCs w:val="24"/>
        </w:rPr>
        <w:t>Bir fıkıh terimi o</w:t>
      </w:r>
      <w:r w:rsidR="0022586A">
        <w:rPr>
          <w:rFonts w:asciiTheme="majorBidi" w:hAnsiTheme="majorBidi" w:cstheme="majorBidi"/>
          <w:sz w:val="24"/>
          <w:szCs w:val="24"/>
        </w:rPr>
        <w:t xml:space="preserve">larak </w:t>
      </w:r>
      <w:r w:rsidR="00A302D1" w:rsidRPr="008812F6">
        <w:rPr>
          <w:rFonts w:asciiTheme="majorBidi" w:hAnsiTheme="majorBidi" w:cstheme="majorBidi"/>
          <w:sz w:val="24"/>
          <w:szCs w:val="24"/>
        </w:rPr>
        <w:t>dar ve özel anlam</w:t>
      </w:r>
      <w:r w:rsidR="00A302D1">
        <w:rPr>
          <w:rFonts w:asciiTheme="majorBidi" w:hAnsiTheme="majorBidi" w:cstheme="majorBidi"/>
          <w:sz w:val="24"/>
          <w:szCs w:val="24"/>
        </w:rPr>
        <w:t>ıyla kullanı</w:t>
      </w:r>
      <w:r w:rsidR="00A302D1" w:rsidRPr="008812F6">
        <w:rPr>
          <w:rFonts w:asciiTheme="majorBidi" w:hAnsiTheme="majorBidi" w:cstheme="majorBidi"/>
          <w:sz w:val="24"/>
          <w:szCs w:val="24"/>
        </w:rPr>
        <w:t xml:space="preserve">lan kurban; </w:t>
      </w:r>
      <w:r w:rsidR="00A302D1">
        <w:rPr>
          <w:rFonts w:asciiTheme="majorBidi" w:hAnsiTheme="majorBidi" w:cstheme="majorBidi"/>
          <w:sz w:val="24"/>
          <w:szCs w:val="24"/>
        </w:rPr>
        <w:t>“</w:t>
      </w:r>
      <w:r w:rsidR="0037466B" w:rsidRPr="00C84654">
        <w:rPr>
          <w:rFonts w:asciiTheme="majorBidi" w:hAnsiTheme="majorBidi" w:cs="Times New Roman" w:hint="cs"/>
          <w:b/>
          <w:bCs/>
          <w:sz w:val="24"/>
          <w:szCs w:val="24"/>
          <w:rtl/>
        </w:rPr>
        <w:t>الْأُضْحِيَّةِ</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وَهِيَ</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فِي</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الشَّرْعِ</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اسْمٌ</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لِحَيَوَانٍ</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مَخْصُوصٍ</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بِسِنٍّ</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مَخْصُوصٍ</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يُذْبَحُ</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بِنِيَّةِ</w:t>
      </w:r>
      <w:r w:rsidR="0037466B" w:rsidRPr="00C84654">
        <w:rPr>
          <w:rFonts w:asciiTheme="majorBidi" w:hAnsiTheme="majorBidi" w:cs="Times New Roman"/>
          <w:b/>
          <w:bCs/>
          <w:sz w:val="24"/>
          <w:szCs w:val="24"/>
          <w:rtl/>
        </w:rPr>
        <w:t xml:space="preserve"> </w:t>
      </w:r>
      <w:r w:rsidR="0037466B" w:rsidRPr="00C84654">
        <w:rPr>
          <w:rFonts w:asciiTheme="majorBidi" w:hAnsiTheme="majorBidi" w:cs="Times New Roman" w:hint="cs"/>
          <w:b/>
          <w:bCs/>
          <w:sz w:val="24"/>
          <w:szCs w:val="24"/>
          <w:rtl/>
        </w:rPr>
        <w:t>الْقُرْبَةِ</w:t>
      </w:r>
      <w:r w:rsidR="00C84654" w:rsidRPr="00C84654">
        <w:rPr>
          <w:rFonts w:asciiTheme="majorBidi" w:hAnsiTheme="majorBidi" w:cs="Times New Roman" w:hint="cs"/>
          <w:b/>
          <w:bCs/>
          <w:sz w:val="24"/>
          <w:szCs w:val="24"/>
          <w:rtl/>
        </w:rPr>
        <w:t xml:space="preserve"> الي الله تعالى</w:t>
      </w:r>
      <w:r w:rsidR="00C84654" w:rsidRPr="00C84654">
        <w:rPr>
          <w:rFonts w:asciiTheme="majorBidi" w:hAnsiTheme="majorBidi" w:cs="Times New Roman"/>
          <w:b/>
          <w:bCs/>
          <w:sz w:val="24"/>
          <w:szCs w:val="24"/>
          <w:rtl/>
        </w:rPr>
        <w:t xml:space="preserve"> </w:t>
      </w:r>
      <w:r w:rsidR="00C84654" w:rsidRPr="00C84654">
        <w:rPr>
          <w:rFonts w:asciiTheme="majorBidi" w:hAnsiTheme="majorBidi" w:cs="Times New Roman" w:hint="cs"/>
          <w:b/>
          <w:bCs/>
          <w:sz w:val="24"/>
          <w:szCs w:val="24"/>
          <w:rtl/>
        </w:rPr>
        <w:t>فِي</w:t>
      </w:r>
      <w:r w:rsidR="00C84654" w:rsidRPr="00C84654">
        <w:rPr>
          <w:rFonts w:asciiTheme="majorBidi" w:hAnsiTheme="majorBidi" w:cs="Times New Roman"/>
          <w:b/>
          <w:bCs/>
          <w:sz w:val="24"/>
          <w:szCs w:val="24"/>
          <w:rtl/>
        </w:rPr>
        <w:t xml:space="preserve"> </w:t>
      </w:r>
      <w:r w:rsidR="00C84654" w:rsidRPr="00C84654">
        <w:rPr>
          <w:rFonts w:asciiTheme="majorBidi" w:hAnsiTheme="majorBidi" w:cs="Times New Roman" w:hint="cs"/>
          <w:b/>
          <w:bCs/>
          <w:sz w:val="24"/>
          <w:szCs w:val="24"/>
          <w:rtl/>
        </w:rPr>
        <w:t>يَوْمٍ</w:t>
      </w:r>
      <w:r w:rsidR="00C84654" w:rsidRPr="00C84654">
        <w:rPr>
          <w:rFonts w:asciiTheme="majorBidi" w:hAnsiTheme="majorBidi" w:cs="Times New Roman"/>
          <w:b/>
          <w:bCs/>
          <w:sz w:val="24"/>
          <w:szCs w:val="24"/>
          <w:rtl/>
        </w:rPr>
        <w:t xml:space="preserve"> </w:t>
      </w:r>
      <w:r w:rsidR="00C84654" w:rsidRPr="00C84654">
        <w:rPr>
          <w:rFonts w:asciiTheme="majorBidi" w:hAnsiTheme="majorBidi" w:cs="Times New Roman" w:hint="cs"/>
          <w:b/>
          <w:bCs/>
          <w:sz w:val="24"/>
          <w:szCs w:val="24"/>
          <w:rtl/>
        </w:rPr>
        <w:t>مَخْصُوصٍ</w:t>
      </w:r>
      <w:r w:rsidR="00C84654" w:rsidRPr="00C84654">
        <w:rPr>
          <w:rFonts w:asciiTheme="majorBidi" w:hAnsiTheme="majorBidi" w:cs="Times New Roman"/>
          <w:b/>
          <w:bCs/>
          <w:sz w:val="24"/>
          <w:szCs w:val="24"/>
          <w:rtl/>
        </w:rPr>
        <w:t xml:space="preserve"> </w:t>
      </w:r>
      <w:r w:rsidR="00C84654" w:rsidRPr="00C84654">
        <w:rPr>
          <w:rFonts w:asciiTheme="majorBidi" w:hAnsiTheme="majorBidi" w:cs="Times New Roman" w:hint="cs"/>
          <w:b/>
          <w:bCs/>
          <w:sz w:val="24"/>
          <w:szCs w:val="24"/>
          <w:rtl/>
        </w:rPr>
        <w:t>عِنْدَ</w:t>
      </w:r>
      <w:r w:rsidR="00C84654" w:rsidRPr="00C84654">
        <w:rPr>
          <w:rFonts w:asciiTheme="majorBidi" w:hAnsiTheme="majorBidi" w:cs="Times New Roman"/>
          <w:b/>
          <w:bCs/>
          <w:sz w:val="24"/>
          <w:szCs w:val="24"/>
          <w:rtl/>
        </w:rPr>
        <w:t xml:space="preserve"> </w:t>
      </w:r>
      <w:r w:rsidR="00C84654" w:rsidRPr="00C84654">
        <w:rPr>
          <w:rFonts w:asciiTheme="majorBidi" w:hAnsiTheme="majorBidi" w:cs="Times New Roman" w:hint="cs"/>
          <w:b/>
          <w:bCs/>
          <w:sz w:val="24"/>
          <w:szCs w:val="24"/>
          <w:rtl/>
        </w:rPr>
        <w:t>وُجُودِ</w:t>
      </w:r>
      <w:r w:rsidR="00C84654" w:rsidRPr="00C84654">
        <w:rPr>
          <w:rFonts w:asciiTheme="majorBidi" w:hAnsiTheme="majorBidi" w:cs="Times New Roman"/>
          <w:b/>
          <w:bCs/>
          <w:sz w:val="24"/>
          <w:szCs w:val="24"/>
          <w:rtl/>
        </w:rPr>
        <w:t xml:space="preserve"> </w:t>
      </w:r>
      <w:r w:rsidR="00C84654" w:rsidRPr="00C84654">
        <w:rPr>
          <w:rFonts w:asciiTheme="majorBidi" w:hAnsiTheme="majorBidi" w:cs="Times New Roman" w:hint="cs"/>
          <w:b/>
          <w:bCs/>
          <w:sz w:val="24"/>
          <w:szCs w:val="24"/>
          <w:rtl/>
        </w:rPr>
        <w:t xml:space="preserve">شَرَائِطِهَا </w:t>
      </w:r>
      <w:r w:rsidR="00C84654" w:rsidRPr="00C84654">
        <w:rPr>
          <w:rFonts w:asciiTheme="majorBidi" w:hAnsiTheme="majorBidi" w:cs="Times New Roman"/>
          <w:b/>
          <w:bCs/>
          <w:sz w:val="24"/>
          <w:szCs w:val="24"/>
        </w:rPr>
        <w:t xml:space="preserve"> </w:t>
      </w:r>
      <w:r w:rsidR="0037466B" w:rsidRPr="00C84654">
        <w:rPr>
          <w:rFonts w:asciiTheme="majorBidi" w:hAnsiTheme="majorBidi" w:cs="Times New Roman" w:hint="cs"/>
          <w:b/>
          <w:bCs/>
          <w:sz w:val="24"/>
          <w:szCs w:val="24"/>
          <w:rtl/>
        </w:rPr>
        <w:t>وَسَبَبِهَا</w:t>
      </w:r>
      <w:r w:rsidR="0037466B">
        <w:rPr>
          <w:rFonts w:asciiTheme="majorBidi" w:hAnsiTheme="majorBidi" w:cs="Times New Roman"/>
          <w:sz w:val="24"/>
          <w:szCs w:val="24"/>
        </w:rPr>
        <w:t xml:space="preserve"> /</w:t>
      </w:r>
      <w:r w:rsidR="00150177">
        <w:rPr>
          <w:rFonts w:asciiTheme="majorBidi" w:hAnsiTheme="majorBidi" w:cstheme="majorBidi"/>
          <w:sz w:val="24"/>
          <w:szCs w:val="24"/>
        </w:rPr>
        <w:t>Allah’a yaklaşmak (kurbet/</w:t>
      </w:r>
      <w:r w:rsidR="00A302D1" w:rsidRPr="00726EDE">
        <w:rPr>
          <w:rFonts w:asciiTheme="majorBidi" w:hAnsiTheme="majorBidi" w:cstheme="majorBidi"/>
          <w:sz w:val="24"/>
          <w:szCs w:val="24"/>
        </w:rPr>
        <w:t>İ</w:t>
      </w:r>
      <w:r w:rsidR="00A302D1" w:rsidRPr="008812F6">
        <w:rPr>
          <w:rFonts w:asciiTheme="majorBidi" w:hAnsiTheme="majorBidi" w:cstheme="majorBidi"/>
          <w:sz w:val="24"/>
          <w:szCs w:val="24"/>
        </w:rPr>
        <w:t>badet</w:t>
      </w:r>
      <w:r w:rsidR="00150177">
        <w:rPr>
          <w:rFonts w:asciiTheme="majorBidi" w:hAnsiTheme="majorBidi" w:cstheme="majorBidi"/>
          <w:sz w:val="24"/>
          <w:szCs w:val="24"/>
        </w:rPr>
        <w:t>) niyetiyle</w:t>
      </w:r>
      <w:r w:rsidR="00A302D1">
        <w:rPr>
          <w:rFonts w:asciiTheme="majorBidi" w:hAnsiTheme="majorBidi" w:cstheme="majorBidi"/>
          <w:sz w:val="24"/>
          <w:szCs w:val="24"/>
        </w:rPr>
        <w:t xml:space="preserve"> </w:t>
      </w:r>
      <w:r w:rsidR="00150177">
        <w:rPr>
          <w:rFonts w:asciiTheme="majorBidi" w:hAnsiTheme="majorBidi" w:cstheme="majorBidi"/>
          <w:sz w:val="24"/>
          <w:szCs w:val="24"/>
        </w:rPr>
        <w:t>belli bir hayvanı, belirli bir vakitte</w:t>
      </w:r>
      <w:r w:rsidR="00A302D1">
        <w:rPr>
          <w:rFonts w:asciiTheme="majorBidi" w:hAnsiTheme="majorBidi" w:cstheme="majorBidi"/>
          <w:sz w:val="24"/>
          <w:szCs w:val="24"/>
        </w:rPr>
        <w:t xml:space="preserve">, </w:t>
      </w:r>
      <w:r w:rsidR="0037466B">
        <w:rPr>
          <w:rFonts w:asciiTheme="majorBidi" w:hAnsiTheme="majorBidi" w:cstheme="majorBidi"/>
          <w:sz w:val="24"/>
          <w:szCs w:val="24"/>
        </w:rPr>
        <w:t xml:space="preserve">sebep ve şartlarının bulunması durumunda </w:t>
      </w:r>
      <w:r w:rsidR="00150177">
        <w:rPr>
          <w:rFonts w:asciiTheme="majorBidi" w:hAnsiTheme="majorBidi" w:cstheme="majorBidi"/>
          <w:sz w:val="24"/>
          <w:szCs w:val="24"/>
        </w:rPr>
        <w:t xml:space="preserve">belli </w:t>
      </w:r>
      <w:r w:rsidR="00A302D1">
        <w:rPr>
          <w:rFonts w:asciiTheme="majorBidi" w:hAnsiTheme="majorBidi" w:cstheme="majorBidi"/>
          <w:sz w:val="24"/>
          <w:szCs w:val="24"/>
        </w:rPr>
        <w:t xml:space="preserve">bir </w:t>
      </w:r>
      <w:r w:rsidR="00C43854">
        <w:rPr>
          <w:rFonts w:asciiTheme="majorBidi" w:hAnsiTheme="majorBidi" w:cstheme="majorBidi"/>
          <w:sz w:val="24"/>
          <w:szCs w:val="24"/>
        </w:rPr>
        <w:t>usulle</w:t>
      </w:r>
      <w:r w:rsidR="00A302D1">
        <w:rPr>
          <w:rFonts w:asciiTheme="majorBidi" w:hAnsiTheme="majorBidi" w:cstheme="majorBidi"/>
          <w:sz w:val="24"/>
          <w:szCs w:val="24"/>
        </w:rPr>
        <w:t xml:space="preserve"> boğazlamaktı</w:t>
      </w:r>
      <w:r w:rsidR="00A302D1" w:rsidRPr="008812F6">
        <w:rPr>
          <w:rFonts w:asciiTheme="majorBidi" w:hAnsiTheme="majorBidi" w:cstheme="majorBidi"/>
          <w:sz w:val="24"/>
          <w:szCs w:val="24"/>
        </w:rPr>
        <w:t>r.</w:t>
      </w:r>
      <w:r w:rsidR="00A302D1">
        <w:rPr>
          <w:rFonts w:asciiTheme="majorBidi" w:hAnsiTheme="majorBidi" w:cstheme="majorBidi"/>
          <w:sz w:val="24"/>
          <w:szCs w:val="24"/>
        </w:rPr>
        <w:t>”</w:t>
      </w:r>
      <w:r w:rsidR="00B90D8E">
        <w:rPr>
          <w:rStyle w:val="DipnotBavurusu"/>
          <w:rFonts w:asciiTheme="majorBidi" w:hAnsiTheme="majorBidi" w:cstheme="majorBidi"/>
          <w:sz w:val="24"/>
          <w:szCs w:val="24"/>
        </w:rPr>
        <w:footnoteReference w:id="18"/>
      </w:r>
      <w:r w:rsidR="00A302D1">
        <w:rPr>
          <w:rFonts w:asciiTheme="majorBidi" w:hAnsiTheme="majorBidi" w:cstheme="majorBidi"/>
          <w:sz w:val="24"/>
          <w:szCs w:val="24"/>
        </w:rPr>
        <w:t xml:space="preserve"> </w:t>
      </w:r>
      <w:r w:rsidR="0036531B">
        <w:rPr>
          <w:rFonts w:asciiTheme="majorBidi" w:hAnsiTheme="majorBidi" w:cstheme="majorBidi"/>
          <w:sz w:val="24"/>
          <w:szCs w:val="24"/>
        </w:rPr>
        <w:t>di</w:t>
      </w:r>
      <w:r w:rsidR="00A302D1">
        <w:rPr>
          <w:rFonts w:asciiTheme="majorBidi" w:hAnsiTheme="majorBidi" w:cstheme="majorBidi"/>
          <w:sz w:val="24"/>
          <w:szCs w:val="24"/>
        </w:rPr>
        <w:t>ye tarif edilmiştir.</w:t>
      </w:r>
      <w:r w:rsidR="00BC06B2" w:rsidRPr="00BC06B2">
        <w:rPr>
          <w:noProof/>
          <w:lang w:eastAsia="tr-TR"/>
        </w:rPr>
        <w:t xml:space="preserve"> </w:t>
      </w:r>
    </w:p>
    <w:p w:rsidR="00CB3947" w:rsidRDefault="0030470F" w:rsidP="007941CF">
      <w:pPr>
        <w:spacing w:after="100" w:afterAutospacing="1"/>
        <w:ind w:firstLine="708"/>
        <w:jc w:val="both"/>
        <w:rPr>
          <w:rFonts w:asciiTheme="majorBidi" w:hAnsiTheme="majorBidi" w:cstheme="majorBidi"/>
          <w:sz w:val="24"/>
          <w:szCs w:val="24"/>
        </w:rPr>
      </w:pPr>
      <w:r>
        <w:rPr>
          <w:rFonts w:asciiTheme="majorBidi" w:hAnsiTheme="majorBidi" w:cstheme="majorBidi"/>
          <w:sz w:val="24"/>
          <w:szCs w:val="24"/>
        </w:rPr>
        <w:t>Tan</w:t>
      </w:r>
      <w:r w:rsidR="00A302D1">
        <w:rPr>
          <w:rFonts w:asciiTheme="majorBidi" w:hAnsiTheme="majorBidi" w:cstheme="majorBidi"/>
          <w:sz w:val="24"/>
          <w:szCs w:val="24"/>
        </w:rPr>
        <w:t>ım</w:t>
      </w:r>
      <w:r w:rsidR="00A302D1" w:rsidRPr="008812F6">
        <w:rPr>
          <w:rFonts w:asciiTheme="majorBidi" w:hAnsiTheme="majorBidi" w:cstheme="majorBidi"/>
          <w:sz w:val="24"/>
          <w:szCs w:val="24"/>
        </w:rPr>
        <w:t>da geçen "bel</w:t>
      </w:r>
      <w:r w:rsidR="00A302D1">
        <w:rPr>
          <w:rFonts w:asciiTheme="majorBidi" w:hAnsiTheme="majorBidi" w:cstheme="majorBidi"/>
          <w:sz w:val="24"/>
          <w:szCs w:val="24"/>
        </w:rPr>
        <w:t>i</w:t>
      </w:r>
      <w:r w:rsidR="00A302D1" w:rsidRPr="008812F6">
        <w:rPr>
          <w:rFonts w:asciiTheme="majorBidi" w:hAnsiTheme="majorBidi" w:cstheme="majorBidi"/>
          <w:sz w:val="24"/>
          <w:szCs w:val="24"/>
        </w:rPr>
        <w:t>r</w:t>
      </w:r>
      <w:r w:rsidR="00A302D1">
        <w:rPr>
          <w:rFonts w:asciiTheme="majorBidi" w:hAnsiTheme="majorBidi" w:cstheme="majorBidi"/>
          <w:sz w:val="24"/>
          <w:szCs w:val="24"/>
        </w:rPr>
        <w:t>li</w:t>
      </w:r>
      <w:r w:rsidR="00A302D1" w:rsidRPr="008812F6">
        <w:rPr>
          <w:rFonts w:asciiTheme="majorBidi" w:hAnsiTheme="majorBidi" w:cstheme="majorBidi"/>
          <w:sz w:val="24"/>
          <w:szCs w:val="24"/>
        </w:rPr>
        <w:t xml:space="preserve"> vak</w:t>
      </w:r>
      <w:r w:rsidR="00A302D1">
        <w:rPr>
          <w:rFonts w:asciiTheme="majorBidi" w:hAnsiTheme="majorBidi" w:cstheme="majorBidi"/>
          <w:sz w:val="24"/>
          <w:szCs w:val="24"/>
        </w:rPr>
        <w:t>itten’</w:t>
      </w:r>
      <w:r w:rsidR="00A302D1" w:rsidRPr="008812F6">
        <w:rPr>
          <w:rFonts w:asciiTheme="majorBidi" w:hAnsiTheme="majorBidi" w:cstheme="majorBidi"/>
          <w:sz w:val="24"/>
          <w:szCs w:val="24"/>
        </w:rPr>
        <w:t xml:space="preserve">ten </w:t>
      </w:r>
      <w:r w:rsidR="00A302D1">
        <w:rPr>
          <w:rFonts w:asciiTheme="majorBidi" w:hAnsiTheme="majorBidi" w:cstheme="majorBidi"/>
          <w:sz w:val="24"/>
          <w:szCs w:val="24"/>
        </w:rPr>
        <w:t>maksat, kurban bayramın</w:t>
      </w:r>
      <w:r w:rsidR="00A302D1" w:rsidRPr="008812F6">
        <w:rPr>
          <w:rFonts w:asciiTheme="majorBidi" w:hAnsiTheme="majorBidi" w:cstheme="majorBidi"/>
          <w:sz w:val="24"/>
          <w:szCs w:val="24"/>
        </w:rPr>
        <w:t xml:space="preserve"> ilk üç günüdür. Din</w:t>
      </w:r>
      <w:r w:rsidR="00A302D1">
        <w:rPr>
          <w:rFonts w:asciiTheme="majorBidi" w:hAnsiTheme="majorBidi" w:cstheme="majorBidi"/>
          <w:sz w:val="24"/>
          <w:szCs w:val="24"/>
        </w:rPr>
        <w:t xml:space="preserve">î metinlerde </w:t>
      </w:r>
      <w:r w:rsidR="00A302D1" w:rsidRPr="00726EDE">
        <w:rPr>
          <w:rFonts w:asciiTheme="majorBidi" w:hAnsiTheme="majorBidi" w:cstheme="majorBidi"/>
          <w:b/>
          <w:bCs/>
          <w:sz w:val="24"/>
          <w:szCs w:val="24"/>
        </w:rPr>
        <w:t>eyyâmu’n-nahr</w:t>
      </w:r>
      <w:r w:rsidR="00A302D1" w:rsidRPr="008812F6">
        <w:rPr>
          <w:rFonts w:asciiTheme="majorBidi" w:hAnsiTheme="majorBidi" w:cstheme="majorBidi"/>
          <w:sz w:val="24"/>
          <w:szCs w:val="24"/>
        </w:rPr>
        <w:t xml:space="preserve"> yan</w:t>
      </w:r>
      <w:r w:rsidR="00A302D1">
        <w:rPr>
          <w:rFonts w:asciiTheme="majorBidi" w:hAnsiTheme="majorBidi" w:cstheme="majorBidi"/>
          <w:sz w:val="24"/>
          <w:szCs w:val="24"/>
        </w:rPr>
        <w:t>i</w:t>
      </w:r>
      <w:r w:rsidR="00A302D1" w:rsidRPr="008812F6">
        <w:rPr>
          <w:rFonts w:asciiTheme="majorBidi" w:hAnsiTheme="majorBidi" w:cstheme="majorBidi"/>
          <w:sz w:val="24"/>
          <w:szCs w:val="24"/>
        </w:rPr>
        <w:t xml:space="preserve"> kesim günleri olarak isimlendirilen bu zaman dilimi</w:t>
      </w:r>
      <w:r w:rsidR="00A302D1">
        <w:rPr>
          <w:rFonts w:asciiTheme="majorBidi" w:hAnsiTheme="majorBidi" w:cstheme="majorBidi"/>
          <w:sz w:val="24"/>
          <w:szCs w:val="24"/>
        </w:rPr>
        <w:t xml:space="preserve">, </w:t>
      </w:r>
      <w:r w:rsidR="00A302D1" w:rsidRPr="008812F6">
        <w:rPr>
          <w:rFonts w:asciiTheme="majorBidi" w:hAnsiTheme="majorBidi" w:cstheme="majorBidi"/>
          <w:sz w:val="24"/>
          <w:szCs w:val="24"/>
        </w:rPr>
        <w:t>on iki kamer</w:t>
      </w:r>
      <w:r w:rsidR="00A302D1">
        <w:rPr>
          <w:rFonts w:asciiTheme="majorBidi" w:hAnsiTheme="majorBidi" w:cstheme="majorBidi"/>
          <w:sz w:val="24"/>
          <w:szCs w:val="24"/>
        </w:rPr>
        <w:t>î</w:t>
      </w:r>
      <w:r w:rsidR="00A302D1" w:rsidRPr="008812F6">
        <w:rPr>
          <w:rFonts w:asciiTheme="majorBidi" w:hAnsiTheme="majorBidi" w:cstheme="majorBidi"/>
          <w:sz w:val="24"/>
          <w:szCs w:val="24"/>
        </w:rPr>
        <w:t xml:space="preserve"> ay</w:t>
      </w:r>
      <w:r w:rsidR="00A302D1">
        <w:rPr>
          <w:rFonts w:asciiTheme="majorBidi" w:hAnsiTheme="majorBidi" w:cstheme="majorBidi"/>
          <w:sz w:val="24"/>
          <w:szCs w:val="24"/>
        </w:rPr>
        <w:t xml:space="preserve">ın sonuncusu </w:t>
      </w:r>
      <w:r w:rsidR="00A302D1" w:rsidRPr="008812F6">
        <w:rPr>
          <w:rFonts w:asciiTheme="majorBidi" w:hAnsiTheme="majorBidi" w:cstheme="majorBidi"/>
          <w:sz w:val="24"/>
          <w:szCs w:val="24"/>
        </w:rPr>
        <w:t>olan zilh</w:t>
      </w:r>
      <w:r w:rsidR="00A302D1">
        <w:rPr>
          <w:rFonts w:asciiTheme="majorBidi" w:hAnsiTheme="majorBidi" w:cstheme="majorBidi"/>
          <w:sz w:val="24"/>
          <w:szCs w:val="24"/>
        </w:rPr>
        <w:t xml:space="preserve">iccenin </w:t>
      </w:r>
      <w:r w:rsidR="00A302D1" w:rsidRPr="008812F6">
        <w:rPr>
          <w:rFonts w:asciiTheme="majorBidi" w:hAnsiTheme="majorBidi" w:cstheme="majorBidi"/>
          <w:sz w:val="24"/>
          <w:szCs w:val="24"/>
        </w:rPr>
        <w:t xml:space="preserve">10, 11 ve 12. </w:t>
      </w:r>
      <w:r w:rsidR="001151B0">
        <w:rPr>
          <w:rFonts w:asciiTheme="majorBidi" w:hAnsiTheme="majorBidi" w:cstheme="majorBidi"/>
          <w:sz w:val="24"/>
          <w:szCs w:val="24"/>
        </w:rPr>
        <w:t>g</w:t>
      </w:r>
      <w:r w:rsidR="00A302D1" w:rsidRPr="008812F6">
        <w:rPr>
          <w:rFonts w:asciiTheme="majorBidi" w:hAnsiTheme="majorBidi" w:cstheme="majorBidi"/>
          <w:sz w:val="24"/>
          <w:szCs w:val="24"/>
        </w:rPr>
        <w:t>ünle</w:t>
      </w:r>
      <w:r w:rsidR="00A302D1">
        <w:rPr>
          <w:rFonts w:asciiTheme="majorBidi" w:hAnsiTheme="majorBidi" w:cstheme="majorBidi"/>
          <w:sz w:val="24"/>
          <w:szCs w:val="24"/>
        </w:rPr>
        <w:t>ridir.</w:t>
      </w:r>
      <w:r w:rsidR="00C43854">
        <w:rPr>
          <w:rFonts w:asciiTheme="majorBidi" w:hAnsiTheme="majorBidi" w:cstheme="majorBidi"/>
          <w:sz w:val="24"/>
          <w:szCs w:val="24"/>
        </w:rPr>
        <w:t xml:space="preserve"> Belirli özelliklerden maksat ilerde geleceği gibi yaş, cins gibi özelliklerdir.</w:t>
      </w:r>
      <w:r w:rsidR="00A302D1">
        <w:rPr>
          <w:rFonts w:asciiTheme="majorBidi" w:hAnsiTheme="majorBidi" w:cstheme="majorBidi"/>
          <w:sz w:val="24"/>
          <w:szCs w:val="24"/>
        </w:rPr>
        <w:t xml:space="preserve"> </w:t>
      </w:r>
      <w:r w:rsidR="00C43854">
        <w:rPr>
          <w:rFonts w:asciiTheme="majorBidi" w:hAnsiTheme="majorBidi" w:cstheme="majorBidi"/>
          <w:sz w:val="24"/>
          <w:szCs w:val="24"/>
        </w:rPr>
        <w:t>Belirli usulden maksat, kesim şeklidir.</w:t>
      </w:r>
    </w:p>
    <w:tbl>
      <w:tblPr>
        <w:tblStyle w:val="TabloKlavuzu"/>
        <w:tblW w:w="9322" w:type="dxa"/>
        <w:tblLook w:val="04A0" w:firstRow="1" w:lastRow="0" w:firstColumn="1" w:lastColumn="0" w:noHBand="0" w:noVBand="1"/>
      </w:tblPr>
      <w:tblGrid>
        <w:gridCol w:w="392"/>
        <w:gridCol w:w="4394"/>
        <w:gridCol w:w="4536"/>
      </w:tblGrid>
      <w:tr w:rsidR="007354C1" w:rsidTr="00CF29B6">
        <w:trPr>
          <w:trHeight w:val="412"/>
        </w:trPr>
        <w:tc>
          <w:tcPr>
            <w:tcW w:w="392" w:type="dxa"/>
          </w:tcPr>
          <w:p w:rsidR="007354C1" w:rsidRDefault="007354C1" w:rsidP="007941CF">
            <w:pPr>
              <w:spacing w:after="100" w:afterAutospacing="1"/>
              <w:jc w:val="both"/>
              <w:rPr>
                <w:rFonts w:asciiTheme="majorBidi" w:hAnsiTheme="majorBidi" w:cstheme="majorBidi"/>
                <w:sz w:val="24"/>
                <w:szCs w:val="24"/>
              </w:rPr>
            </w:pPr>
          </w:p>
        </w:tc>
        <w:tc>
          <w:tcPr>
            <w:tcW w:w="8930" w:type="dxa"/>
            <w:gridSpan w:val="2"/>
          </w:tcPr>
          <w:p w:rsidR="007354C1" w:rsidRPr="007354C1" w:rsidRDefault="007354C1" w:rsidP="003A3CD7">
            <w:pPr>
              <w:spacing w:after="100" w:afterAutospacing="1"/>
              <w:jc w:val="center"/>
              <w:rPr>
                <w:rFonts w:asciiTheme="majorBidi" w:hAnsiTheme="majorBidi" w:cstheme="majorBidi"/>
                <w:b/>
                <w:bCs/>
                <w:sz w:val="28"/>
                <w:szCs w:val="28"/>
              </w:rPr>
            </w:pPr>
            <w:r w:rsidRPr="007354C1">
              <w:rPr>
                <w:rFonts w:asciiTheme="majorBidi" w:hAnsiTheme="majorBidi" w:cstheme="majorBidi"/>
                <w:b/>
                <w:bCs/>
                <w:sz w:val="28"/>
                <w:szCs w:val="28"/>
              </w:rPr>
              <w:t>Özetle Kurban İbadeti</w:t>
            </w:r>
          </w:p>
        </w:tc>
      </w:tr>
      <w:tr w:rsidR="00585E1D" w:rsidTr="00572F77">
        <w:trPr>
          <w:trHeight w:val="412"/>
        </w:trPr>
        <w:tc>
          <w:tcPr>
            <w:tcW w:w="392" w:type="dxa"/>
          </w:tcPr>
          <w:p w:rsidR="00585E1D" w:rsidRPr="006207A0" w:rsidRDefault="00585E1D" w:rsidP="007941CF">
            <w:pPr>
              <w:spacing w:after="100" w:afterAutospacing="1"/>
              <w:jc w:val="both"/>
              <w:rPr>
                <w:rFonts w:asciiTheme="majorBidi" w:hAnsiTheme="majorBidi" w:cstheme="majorBidi"/>
                <w:b/>
                <w:bCs/>
                <w:sz w:val="24"/>
                <w:szCs w:val="24"/>
              </w:rPr>
            </w:pPr>
            <w:r w:rsidRPr="006207A0">
              <w:rPr>
                <w:rFonts w:asciiTheme="majorBidi" w:hAnsiTheme="majorBidi" w:cstheme="majorBidi"/>
                <w:b/>
                <w:bCs/>
                <w:sz w:val="24"/>
                <w:szCs w:val="24"/>
              </w:rPr>
              <w:t>1</w:t>
            </w:r>
          </w:p>
        </w:tc>
        <w:tc>
          <w:tcPr>
            <w:tcW w:w="4394" w:type="dxa"/>
          </w:tcPr>
          <w:p w:rsidR="00585E1D" w:rsidRPr="00585E1D" w:rsidRDefault="00585E1D" w:rsidP="003A3CD7">
            <w:pPr>
              <w:spacing w:after="100" w:afterAutospacing="1" w:line="256" w:lineRule="auto"/>
              <w:rPr>
                <w:rFonts w:asciiTheme="majorBidi" w:hAnsiTheme="majorBidi" w:cstheme="majorBidi"/>
                <w:b/>
                <w:bCs/>
                <w:sz w:val="24"/>
                <w:szCs w:val="24"/>
              </w:rPr>
            </w:pPr>
            <w:r w:rsidRPr="00585E1D">
              <w:rPr>
                <w:rFonts w:asciiTheme="majorBidi" w:hAnsiTheme="majorBidi" w:cstheme="majorBidi"/>
                <w:b/>
                <w:bCs/>
                <w:sz w:val="24"/>
                <w:szCs w:val="24"/>
              </w:rPr>
              <w:t xml:space="preserve">Kurban </w:t>
            </w:r>
            <w:r w:rsidRPr="00585E1D">
              <w:rPr>
                <w:rFonts w:asciiTheme="majorBidi" w:hAnsiTheme="majorBidi" w:cstheme="majorBidi"/>
                <w:b/>
                <w:bCs/>
              </w:rPr>
              <w:t>İbadetinin Amacı</w:t>
            </w:r>
          </w:p>
        </w:tc>
        <w:tc>
          <w:tcPr>
            <w:tcW w:w="4536" w:type="dxa"/>
          </w:tcPr>
          <w:p w:rsidR="00585E1D" w:rsidRDefault="003A3CD7" w:rsidP="003A3CD7">
            <w:pPr>
              <w:spacing w:after="100" w:afterAutospacing="1"/>
              <w:rPr>
                <w:rFonts w:asciiTheme="majorBidi" w:hAnsiTheme="majorBidi" w:cstheme="majorBidi"/>
                <w:sz w:val="24"/>
                <w:szCs w:val="24"/>
              </w:rPr>
            </w:pPr>
            <w:r>
              <w:rPr>
                <w:rFonts w:asciiTheme="majorBidi" w:hAnsiTheme="majorBidi" w:cstheme="majorBidi"/>
                <w:i/>
                <w:iCs/>
                <w:sz w:val="24"/>
                <w:szCs w:val="24"/>
              </w:rPr>
              <w:t>-</w:t>
            </w:r>
            <w:r w:rsidR="00585E1D">
              <w:rPr>
                <w:rFonts w:asciiTheme="majorBidi" w:hAnsiTheme="majorBidi" w:cstheme="majorBidi"/>
                <w:i/>
                <w:iCs/>
                <w:sz w:val="24"/>
                <w:szCs w:val="24"/>
              </w:rPr>
              <w:t>Allah’a kurbet / yaklaşmak</w:t>
            </w:r>
          </w:p>
        </w:tc>
      </w:tr>
      <w:tr w:rsidR="003C720F" w:rsidTr="00572F77">
        <w:trPr>
          <w:trHeight w:val="412"/>
        </w:trPr>
        <w:tc>
          <w:tcPr>
            <w:tcW w:w="392" w:type="dxa"/>
          </w:tcPr>
          <w:p w:rsidR="003C720F" w:rsidRPr="006207A0" w:rsidRDefault="003C720F" w:rsidP="00585E1D">
            <w:pPr>
              <w:spacing w:after="100" w:afterAutospacing="1"/>
              <w:jc w:val="both"/>
              <w:rPr>
                <w:rFonts w:asciiTheme="majorBidi" w:hAnsiTheme="majorBidi" w:cstheme="majorBidi"/>
                <w:b/>
                <w:bCs/>
                <w:sz w:val="24"/>
                <w:szCs w:val="24"/>
              </w:rPr>
            </w:pPr>
            <w:r w:rsidRPr="006207A0">
              <w:rPr>
                <w:rFonts w:asciiTheme="majorBidi" w:hAnsiTheme="majorBidi" w:cstheme="majorBidi"/>
                <w:b/>
                <w:bCs/>
                <w:sz w:val="24"/>
                <w:szCs w:val="24"/>
              </w:rPr>
              <w:t>2</w:t>
            </w:r>
          </w:p>
        </w:tc>
        <w:tc>
          <w:tcPr>
            <w:tcW w:w="4394" w:type="dxa"/>
          </w:tcPr>
          <w:p w:rsidR="003C720F" w:rsidRPr="00572F77" w:rsidRDefault="003C720F" w:rsidP="003A3CD7">
            <w:pPr>
              <w:rPr>
                <w:rFonts w:asciiTheme="majorBidi" w:hAnsiTheme="majorBidi" w:cstheme="majorBidi"/>
                <w:b/>
                <w:bCs/>
                <w:sz w:val="24"/>
                <w:szCs w:val="24"/>
              </w:rPr>
            </w:pPr>
            <w:r>
              <w:rPr>
                <w:rFonts w:asciiTheme="majorBidi" w:hAnsiTheme="majorBidi" w:cstheme="majorBidi"/>
                <w:b/>
                <w:bCs/>
                <w:sz w:val="24"/>
                <w:szCs w:val="24"/>
              </w:rPr>
              <w:t>Kurban İbadetinin Konusu</w:t>
            </w:r>
          </w:p>
        </w:tc>
        <w:tc>
          <w:tcPr>
            <w:tcW w:w="4536" w:type="dxa"/>
            <w:vAlign w:val="center"/>
          </w:tcPr>
          <w:p w:rsidR="003C720F" w:rsidRPr="007354C1" w:rsidRDefault="003C720F" w:rsidP="003A3CD7">
            <w:pPr>
              <w:spacing w:after="100" w:afterAutospacing="1"/>
              <w:rPr>
                <w:rFonts w:asciiTheme="majorBidi" w:hAnsiTheme="majorBidi" w:cstheme="majorBidi"/>
                <w:sz w:val="24"/>
                <w:szCs w:val="24"/>
              </w:rPr>
            </w:pPr>
            <w:r>
              <w:rPr>
                <w:rFonts w:asciiTheme="majorBidi" w:hAnsiTheme="majorBidi" w:cstheme="majorBidi"/>
                <w:sz w:val="24"/>
                <w:szCs w:val="24"/>
              </w:rPr>
              <w:t>-</w:t>
            </w:r>
            <w:r w:rsidRPr="003C720F">
              <w:rPr>
                <w:rFonts w:asciiTheme="majorBidi" w:hAnsiTheme="majorBidi" w:cstheme="majorBidi"/>
                <w:i/>
                <w:iCs/>
                <w:sz w:val="24"/>
                <w:szCs w:val="24"/>
              </w:rPr>
              <w:t>Şartlarına hâiz kurbanlık hayvanlar</w:t>
            </w:r>
          </w:p>
        </w:tc>
      </w:tr>
      <w:tr w:rsidR="00585E1D" w:rsidTr="00572F77">
        <w:trPr>
          <w:trHeight w:val="412"/>
        </w:trPr>
        <w:tc>
          <w:tcPr>
            <w:tcW w:w="392" w:type="dxa"/>
          </w:tcPr>
          <w:p w:rsidR="00585E1D" w:rsidRPr="006207A0" w:rsidRDefault="003C720F" w:rsidP="00585E1D">
            <w:pPr>
              <w:spacing w:after="100" w:afterAutospacing="1"/>
              <w:jc w:val="both"/>
              <w:rPr>
                <w:rFonts w:asciiTheme="majorBidi" w:hAnsiTheme="majorBidi" w:cstheme="majorBidi"/>
                <w:b/>
                <w:bCs/>
                <w:sz w:val="24"/>
                <w:szCs w:val="24"/>
              </w:rPr>
            </w:pPr>
            <w:r w:rsidRPr="006207A0">
              <w:rPr>
                <w:rFonts w:asciiTheme="majorBidi" w:hAnsiTheme="majorBidi" w:cstheme="majorBidi"/>
                <w:b/>
                <w:bCs/>
                <w:sz w:val="24"/>
                <w:szCs w:val="24"/>
              </w:rPr>
              <w:t>3</w:t>
            </w:r>
          </w:p>
        </w:tc>
        <w:tc>
          <w:tcPr>
            <w:tcW w:w="4394" w:type="dxa"/>
          </w:tcPr>
          <w:p w:rsidR="00585E1D" w:rsidRPr="00572F77" w:rsidRDefault="00572F77" w:rsidP="003A3CD7">
            <w:pPr>
              <w:rPr>
                <w:rFonts w:asciiTheme="majorBidi" w:hAnsiTheme="majorBidi" w:cstheme="majorBidi"/>
                <w:b/>
                <w:bCs/>
                <w:sz w:val="24"/>
                <w:szCs w:val="24"/>
              </w:rPr>
            </w:pPr>
            <w:r w:rsidRPr="00572F77">
              <w:rPr>
                <w:rFonts w:asciiTheme="majorBidi" w:hAnsiTheme="majorBidi" w:cstheme="majorBidi"/>
                <w:b/>
                <w:bCs/>
                <w:sz w:val="24"/>
                <w:szCs w:val="24"/>
              </w:rPr>
              <w:t xml:space="preserve">Kurban </w:t>
            </w:r>
            <w:r w:rsidRPr="00572F77">
              <w:rPr>
                <w:rFonts w:asciiTheme="majorBidi" w:hAnsiTheme="majorBidi" w:cstheme="majorBidi"/>
                <w:b/>
                <w:bCs/>
              </w:rPr>
              <w:t>İbadetinin İlleti</w:t>
            </w:r>
          </w:p>
        </w:tc>
        <w:tc>
          <w:tcPr>
            <w:tcW w:w="4536" w:type="dxa"/>
            <w:vAlign w:val="center"/>
          </w:tcPr>
          <w:p w:rsidR="00572F77" w:rsidRPr="007354C1" w:rsidRDefault="007354C1" w:rsidP="003A3CD7">
            <w:pPr>
              <w:spacing w:after="100" w:afterAutospacing="1"/>
              <w:rPr>
                <w:rFonts w:asciiTheme="majorBidi" w:hAnsiTheme="majorBidi" w:cstheme="majorBidi"/>
                <w:i/>
                <w:iCs/>
                <w:sz w:val="24"/>
                <w:szCs w:val="24"/>
              </w:rPr>
            </w:pPr>
            <w:r w:rsidRPr="007354C1">
              <w:rPr>
                <w:rFonts w:asciiTheme="majorBidi" w:hAnsiTheme="majorBidi" w:cstheme="majorBidi"/>
                <w:sz w:val="24"/>
                <w:szCs w:val="24"/>
              </w:rPr>
              <w:t>-</w:t>
            </w:r>
            <w:r w:rsidRPr="007354C1">
              <w:rPr>
                <w:rFonts w:asciiTheme="majorBidi" w:hAnsiTheme="majorBidi" w:cstheme="majorBidi"/>
                <w:i/>
                <w:iCs/>
                <w:sz w:val="24"/>
                <w:szCs w:val="24"/>
              </w:rPr>
              <w:t>Kurbe</w:t>
            </w:r>
            <w:r w:rsidR="00572F77" w:rsidRPr="007354C1">
              <w:rPr>
                <w:rFonts w:asciiTheme="majorBidi" w:hAnsiTheme="majorBidi" w:cstheme="majorBidi"/>
                <w:i/>
                <w:iCs/>
                <w:sz w:val="24"/>
                <w:szCs w:val="24"/>
              </w:rPr>
              <w:t>-i maksûde/amaçlanmış bir yaklaşma</w:t>
            </w:r>
            <w:r w:rsidRPr="007354C1">
              <w:rPr>
                <w:rFonts w:asciiTheme="majorBidi" w:hAnsiTheme="majorBidi" w:cstheme="majorBidi"/>
                <w:i/>
                <w:iCs/>
                <w:sz w:val="24"/>
                <w:szCs w:val="24"/>
              </w:rPr>
              <w:t xml:space="preserve"> –Belli Hayvanların </w:t>
            </w:r>
            <w:r w:rsidR="00572F77" w:rsidRPr="007354C1">
              <w:rPr>
                <w:rFonts w:asciiTheme="majorBidi" w:hAnsiTheme="majorBidi" w:cstheme="majorBidi"/>
                <w:i/>
                <w:iCs/>
                <w:sz w:val="24"/>
                <w:szCs w:val="24"/>
              </w:rPr>
              <w:t>kanını akıtmaktır</w:t>
            </w:r>
            <w:r>
              <w:rPr>
                <w:rFonts w:asciiTheme="majorBidi" w:hAnsiTheme="majorBidi" w:cstheme="majorBidi"/>
                <w:i/>
                <w:iCs/>
                <w:sz w:val="24"/>
                <w:szCs w:val="24"/>
              </w:rPr>
              <w:t xml:space="preserve">  </w:t>
            </w:r>
            <w:r w:rsidR="00572F77" w:rsidRPr="007354C1">
              <w:rPr>
                <w:rFonts w:asciiTheme="majorBidi" w:hAnsiTheme="majorBidi" w:cstheme="majorBidi"/>
                <w:i/>
                <w:iCs/>
                <w:sz w:val="24"/>
                <w:szCs w:val="24"/>
              </w:rPr>
              <w:t xml:space="preserve"> </w:t>
            </w:r>
            <w:r>
              <w:rPr>
                <w:rFonts w:asciiTheme="majorBidi" w:hAnsiTheme="majorBidi" w:cstheme="majorBidi"/>
                <w:i/>
                <w:iCs/>
                <w:sz w:val="24"/>
                <w:szCs w:val="24"/>
              </w:rPr>
              <w:t xml:space="preserve">   </w:t>
            </w:r>
            <w:r w:rsidRPr="007354C1">
              <w:rPr>
                <w:rFonts w:asciiTheme="majorBidi" w:hAnsiTheme="majorBidi" w:cstheme="majorBidi"/>
                <w:i/>
                <w:iCs/>
                <w:sz w:val="24"/>
                <w:szCs w:val="24"/>
              </w:rPr>
              <w:t>(</w:t>
            </w:r>
            <w:r w:rsidR="008A1B33" w:rsidRPr="007354C1">
              <w:rPr>
                <w:rFonts w:asciiTheme="majorBidi" w:hAnsiTheme="majorBidi" w:cstheme="majorBidi"/>
                <w:i/>
                <w:iCs/>
                <w:sz w:val="24"/>
                <w:szCs w:val="24"/>
              </w:rPr>
              <w:t>İrâke</w:t>
            </w:r>
            <w:r w:rsidR="008A1B33">
              <w:rPr>
                <w:rFonts w:asciiTheme="majorBidi" w:hAnsiTheme="majorBidi" w:cstheme="majorBidi"/>
                <w:i/>
                <w:iCs/>
                <w:sz w:val="24"/>
                <w:szCs w:val="24"/>
              </w:rPr>
              <w:t>tu’d</w:t>
            </w:r>
            <w:r>
              <w:rPr>
                <w:rFonts w:asciiTheme="majorBidi" w:hAnsiTheme="majorBidi" w:cstheme="majorBidi"/>
                <w:i/>
                <w:iCs/>
                <w:sz w:val="24"/>
                <w:szCs w:val="24"/>
              </w:rPr>
              <w:t>-d</w:t>
            </w:r>
            <w:r w:rsidR="00572F77" w:rsidRPr="007354C1">
              <w:rPr>
                <w:rFonts w:asciiTheme="majorBidi" w:hAnsiTheme="majorBidi" w:cstheme="majorBidi"/>
                <w:i/>
                <w:iCs/>
                <w:sz w:val="24"/>
                <w:szCs w:val="24"/>
              </w:rPr>
              <w:t>em</w:t>
            </w:r>
            <w:r w:rsidRPr="007354C1">
              <w:rPr>
                <w:rFonts w:asciiTheme="majorBidi" w:hAnsiTheme="majorBidi" w:cstheme="majorBidi"/>
                <w:i/>
                <w:iCs/>
                <w:sz w:val="24"/>
                <w:szCs w:val="24"/>
              </w:rPr>
              <w:t>)</w:t>
            </w:r>
          </w:p>
        </w:tc>
      </w:tr>
      <w:tr w:rsidR="00585E1D" w:rsidTr="00572F77">
        <w:trPr>
          <w:trHeight w:val="412"/>
        </w:trPr>
        <w:tc>
          <w:tcPr>
            <w:tcW w:w="392" w:type="dxa"/>
          </w:tcPr>
          <w:p w:rsidR="00585E1D" w:rsidRPr="006207A0" w:rsidRDefault="003C720F" w:rsidP="007941CF">
            <w:pPr>
              <w:spacing w:after="100" w:afterAutospacing="1"/>
              <w:jc w:val="both"/>
              <w:rPr>
                <w:rFonts w:asciiTheme="majorBidi" w:hAnsiTheme="majorBidi" w:cstheme="majorBidi"/>
                <w:b/>
                <w:bCs/>
                <w:sz w:val="24"/>
                <w:szCs w:val="24"/>
              </w:rPr>
            </w:pPr>
            <w:r w:rsidRPr="006207A0">
              <w:rPr>
                <w:rFonts w:asciiTheme="majorBidi" w:hAnsiTheme="majorBidi" w:cstheme="majorBidi"/>
                <w:b/>
                <w:bCs/>
                <w:sz w:val="24"/>
                <w:szCs w:val="24"/>
              </w:rPr>
              <w:t>4</w:t>
            </w:r>
          </w:p>
        </w:tc>
        <w:tc>
          <w:tcPr>
            <w:tcW w:w="4394" w:type="dxa"/>
          </w:tcPr>
          <w:p w:rsidR="00585E1D" w:rsidRPr="00572F77" w:rsidRDefault="00572F77" w:rsidP="003A3CD7">
            <w:pPr>
              <w:spacing w:line="256" w:lineRule="auto"/>
              <w:rPr>
                <w:rFonts w:asciiTheme="majorBidi" w:hAnsiTheme="majorBidi" w:cstheme="majorBidi"/>
                <w:b/>
                <w:bCs/>
                <w:sz w:val="24"/>
                <w:szCs w:val="24"/>
              </w:rPr>
            </w:pPr>
            <w:r w:rsidRPr="00572F77">
              <w:rPr>
                <w:rFonts w:asciiTheme="majorBidi" w:hAnsiTheme="majorBidi" w:cstheme="majorBidi"/>
                <w:b/>
                <w:bCs/>
                <w:sz w:val="24"/>
                <w:szCs w:val="24"/>
              </w:rPr>
              <w:t xml:space="preserve">Kurban </w:t>
            </w:r>
            <w:r w:rsidRPr="00572F77">
              <w:rPr>
                <w:rFonts w:asciiTheme="majorBidi" w:hAnsiTheme="majorBidi" w:cstheme="majorBidi"/>
                <w:b/>
                <w:bCs/>
              </w:rPr>
              <w:t>İbadetinin Sebebi</w:t>
            </w:r>
          </w:p>
        </w:tc>
        <w:tc>
          <w:tcPr>
            <w:tcW w:w="4536" w:type="dxa"/>
          </w:tcPr>
          <w:p w:rsidR="00585E1D" w:rsidRPr="00572F77" w:rsidRDefault="007354C1" w:rsidP="003A3CD7">
            <w:pPr>
              <w:spacing w:after="100" w:afterAutospacing="1"/>
              <w:rPr>
                <w:rFonts w:asciiTheme="majorBidi" w:hAnsiTheme="majorBidi" w:cstheme="majorBidi"/>
                <w:i/>
                <w:iCs/>
                <w:sz w:val="24"/>
                <w:szCs w:val="24"/>
              </w:rPr>
            </w:pPr>
            <w:r>
              <w:rPr>
                <w:rFonts w:asciiTheme="majorBidi" w:hAnsiTheme="majorBidi" w:cstheme="majorBidi"/>
                <w:i/>
                <w:iCs/>
                <w:sz w:val="24"/>
                <w:szCs w:val="24"/>
              </w:rPr>
              <w:t>Vaktin</w:t>
            </w:r>
            <w:r w:rsidR="00572F77">
              <w:rPr>
                <w:rFonts w:asciiTheme="majorBidi" w:hAnsiTheme="majorBidi" w:cstheme="majorBidi"/>
                <w:i/>
                <w:iCs/>
                <w:sz w:val="24"/>
                <w:szCs w:val="24"/>
              </w:rPr>
              <w:t xml:space="preserve"> girmesi</w:t>
            </w:r>
          </w:p>
        </w:tc>
      </w:tr>
      <w:tr w:rsidR="00585E1D" w:rsidTr="00572F77">
        <w:trPr>
          <w:trHeight w:val="412"/>
        </w:trPr>
        <w:tc>
          <w:tcPr>
            <w:tcW w:w="392" w:type="dxa"/>
          </w:tcPr>
          <w:p w:rsidR="00585E1D" w:rsidRPr="006207A0" w:rsidRDefault="003C720F" w:rsidP="007941CF">
            <w:pPr>
              <w:spacing w:after="100" w:afterAutospacing="1"/>
              <w:jc w:val="both"/>
              <w:rPr>
                <w:rFonts w:asciiTheme="majorBidi" w:hAnsiTheme="majorBidi" w:cstheme="majorBidi"/>
                <w:b/>
                <w:bCs/>
                <w:sz w:val="24"/>
                <w:szCs w:val="24"/>
              </w:rPr>
            </w:pPr>
            <w:r w:rsidRPr="006207A0">
              <w:rPr>
                <w:rFonts w:asciiTheme="majorBidi" w:hAnsiTheme="majorBidi" w:cstheme="majorBidi"/>
                <w:b/>
                <w:bCs/>
                <w:sz w:val="24"/>
                <w:szCs w:val="24"/>
              </w:rPr>
              <w:t>5</w:t>
            </w:r>
          </w:p>
        </w:tc>
        <w:tc>
          <w:tcPr>
            <w:tcW w:w="4394" w:type="dxa"/>
          </w:tcPr>
          <w:p w:rsidR="00572F77" w:rsidRPr="00572F77" w:rsidRDefault="00572F77" w:rsidP="003A3CD7">
            <w:pPr>
              <w:rPr>
                <w:rFonts w:asciiTheme="majorBidi" w:hAnsiTheme="majorBidi" w:cstheme="majorBidi"/>
                <w:b/>
                <w:bCs/>
                <w:sz w:val="24"/>
                <w:szCs w:val="24"/>
              </w:rPr>
            </w:pPr>
            <w:r>
              <w:rPr>
                <w:rFonts w:asciiTheme="majorBidi" w:hAnsiTheme="majorBidi" w:cstheme="majorBidi"/>
                <w:b/>
                <w:bCs/>
                <w:sz w:val="24"/>
                <w:szCs w:val="24"/>
              </w:rPr>
              <w:t>Kurban İbadetinin Sıfatı</w:t>
            </w:r>
          </w:p>
          <w:p w:rsidR="00585E1D" w:rsidRDefault="00585E1D" w:rsidP="003A3CD7">
            <w:pPr>
              <w:tabs>
                <w:tab w:val="left" w:pos="567"/>
              </w:tabs>
              <w:spacing w:line="256" w:lineRule="auto"/>
              <w:rPr>
                <w:rFonts w:asciiTheme="majorBidi" w:hAnsiTheme="majorBidi" w:cstheme="majorBidi"/>
                <w:sz w:val="24"/>
                <w:szCs w:val="24"/>
              </w:rPr>
            </w:pPr>
          </w:p>
        </w:tc>
        <w:tc>
          <w:tcPr>
            <w:tcW w:w="4536" w:type="dxa"/>
          </w:tcPr>
          <w:p w:rsidR="003C720F" w:rsidRPr="003C720F" w:rsidRDefault="003A3CD7" w:rsidP="003C720F">
            <w:pPr>
              <w:spacing w:after="100" w:afterAutospacing="1"/>
              <w:rPr>
                <w:rFonts w:asciiTheme="majorBidi" w:hAnsiTheme="majorBidi" w:cstheme="majorBidi"/>
                <w:i/>
                <w:iCs/>
                <w:sz w:val="24"/>
                <w:szCs w:val="24"/>
              </w:rPr>
            </w:pPr>
            <w:r>
              <w:rPr>
                <w:rFonts w:asciiTheme="majorBidi" w:hAnsiTheme="majorBidi" w:cstheme="majorBidi"/>
                <w:i/>
                <w:iCs/>
                <w:sz w:val="24"/>
                <w:szCs w:val="24"/>
              </w:rPr>
              <w:t>-</w:t>
            </w:r>
            <w:r w:rsidR="007354C1" w:rsidRPr="00572F77">
              <w:rPr>
                <w:rFonts w:asciiTheme="majorBidi" w:hAnsiTheme="majorBidi" w:cstheme="majorBidi"/>
                <w:i/>
                <w:iCs/>
                <w:sz w:val="24"/>
                <w:szCs w:val="24"/>
              </w:rPr>
              <w:t>Hangi</w:t>
            </w:r>
            <w:r w:rsidR="00572F77" w:rsidRPr="00572F77">
              <w:rPr>
                <w:rFonts w:asciiTheme="majorBidi" w:hAnsiTheme="majorBidi" w:cstheme="majorBidi"/>
                <w:i/>
                <w:iCs/>
                <w:sz w:val="24"/>
                <w:szCs w:val="24"/>
              </w:rPr>
              <w:t xml:space="preserve"> </w:t>
            </w:r>
            <w:r w:rsidR="007354C1">
              <w:rPr>
                <w:rFonts w:asciiTheme="majorBidi" w:hAnsiTheme="majorBidi" w:cstheme="majorBidi"/>
                <w:i/>
                <w:iCs/>
                <w:sz w:val="24"/>
                <w:szCs w:val="24"/>
              </w:rPr>
              <w:t xml:space="preserve">hüküm, </w:t>
            </w:r>
            <w:r w:rsidR="00572F77" w:rsidRPr="00572F77">
              <w:rPr>
                <w:rFonts w:asciiTheme="majorBidi" w:hAnsiTheme="majorBidi" w:cstheme="majorBidi"/>
                <w:i/>
                <w:iCs/>
                <w:sz w:val="24"/>
                <w:szCs w:val="24"/>
              </w:rPr>
              <w:t xml:space="preserve">konu ve </w:t>
            </w:r>
            <w:r w:rsidR="003C720F">
              <w:rPr>
                <w:rFonts w:asciiTheme="majorBidi" w:hAnsiTheme="majorBidi" w:cstheme="majorBidi"/>
                <w:i/>
                <w:iCs/>
                <w:sz w:val="24"/>
                <w:szCs w:val="24"/>
              </w:rPr>
              <w:t>nitelikle</w:t>
            </w:r>
            <w:r w:rsidR="00572F77" w:rsidRPr="00572F77">
              <w:rPr>
                <w:rFonts w:asciiTheme="majorBidi" w:hAnsiTheme="majorBidi" w:cstheme="majorBidi"/>
                <w:i/>
                <w:iCs/>
                <w:sz w:val="24"/>
                <w:szCs w:val="24"/>
              </w:rPr>
              <w:t xml:space="preserve"> yapıldığı</w:t>
            </w:r>
            <w:r w:rsidR="003C720F">
              <w:rPr>
                <w:rFonts w:asciiTheme="majorBidi" w:hAnsiTheme="majorBidi" w:cstheme="majorBidi"/>
                <w:i/>
                <w:iCs/>
                <w:sz w:val="24"/>
                <w:szCs w:val="24"/>
              </w:rPr>
              <w:t>: Vacip, Nâfile</w:t>
            </w:r>
          </w:p>
        </w:tc>
      </w:tr>
      <w:tr w:rsidR="00585E1D" w:rsidTr="00572F77">
        <w:trPr>
          <w:trHeight w:val="412"/>
        </w:trPr>
        <w:tc>
          <w:tcPr>
            <w:tcW w:w="392" w:type="dxa"/>
          </w:tcPr>
          <w:p w:rsidR="00585E1D" w:rsidRPr="006207A0" w:rsidRDefault="003C720F" w:rsidP="007941CF">
            <w:pPr>
              <w:spacing w:after="100" w:afterAutospacing="1"/>
              <w:jc w:val="both"/>
              <w:rPr>
                <w:rFonts w:asciiTheme="majorBidi" w:hAnsiTheme="majorBidi" w:cstheme="majorBidi"/>
                <w:b/>
                <w:bCs/>
                <w:sz w:val="24"/>
                <w:szCs w:val="24"/>
              </w:rPr>
            </w:pPr>
            <w:r w:rsidRPr="006207A0">
              <w:rPr>
                <w:rFonts w:asciiTheme="majorBidi" w:hAnsiTheme="majorBidi" w:cstheme="majorBidi"/>
                <w:b/>
                <w:bCs/>
                <w:sz w:val="24"/>
                <w:szCs w:val="24"/>
              </w:rPr>
              <w:t>6</w:t>
            </w:r>
          </w:p>
        </w:tc>
        <w:tc>
          <w:tcPr>
            <w:tcW w:w="4394" w:type="dxa"/>
          </w:tcPr>
          <w:p w:rsidR="003A3CD7" w:rsidRDefault="00572F77" w:rsidP="003A3CD7">
            <w:pPr>
              <w:tabs>
                <w:tab w:val="left" w:pos="567"/>
              </w:tabs>
              <w:spacing w:line="256" w:lineRule="auto"/>
              <w:rPr>
                <w:rFonts w:asciiTheme="majorBidi" w:hAnsiTheme="majorBidi" w:cstheme="majorBidi"/>
                <w:b/>
                <w:bCs/>
                <w:sz w:val="24"/>
                <w:szCs w:val="24"/>
              </w:rPr>
            </w:pPr>
            <w:r>
              <w:rPr>
                <w:rFonts w:asciiTheme="majorBidi" w:hAnsiTheme="majorBidi" w:cstheme="majorBidi"/>
                <w:b/>
                <w:bCs/>
                <w:sz w:val="24"/>
                <w:szCs w:val="24"/>
              </w:rPr>
              <w:t xml:space="preserve">Kurban </w:t>
            </w:r>
            <w:r w:rsidRPr="00572F77">
              <w:rPr>
                <w:rFonts w:asciiTheme="majorBidi" w:hAnsiTheme="majorBidi" w:cstheme="majorBidi"/>
                <w:b/>
                <w:bCs/>
                <w:sz w:val="24"/>
                <w:szCs w:val="24"/>
              </w:rPr>
              <w:t>İbadetinin Rük</w:t>
            </w:r>
            <w:r w:rsidR="003A3CD7">
              <w:rPr>
                <w:rFonts w:asciiTheme="majorBidi" w:hAnsiTheme="majorBidi" w:cstheme="majorBidi"/>
                <w:b/>
                <w:bCs/>
                <w:sz w:val="24"/>
                <w:szCs w:val="24"/>
              </w:rPr>
              <w:t>nü</w:t>
            </w:r>
          </w:p>
          <w:p w:rsidR="00572F77" w:rsidRPr="00572F77" w:rsidRDefault="00572F77" w:rsidP="003A3CD7">
            <w:pPr>
              <w:tabs>
                <w:tab w:val="left" w:pos="567"/>
              </w:tabs>
              <w:spacing w:line="256" w:lineRule="auto"/>
              <w:rPr>
                <w:rFonts w:asciiTheme="majorBidi" w:hAnsiTheme="majorBidi" w:cstheme="majorBidi"/>
                <w:b/>
                <w:bCs/>
                <w:sz w:val="24"/>
                <w:szCs w:val="24"/>
              </w:rPr>
            </w:pPr>
            <w:proofErr w:type="gramStart"/>
            <w:r w:rsidRPr="00572F77">
              <w:rPr>
                <w:rFonts w:asciiTheme="majorBidi" w:hAnsiTheme="majorBidi" w:cstheme="majorBidi"/>
                <w:b/>
                <w:bCs/>
                <w:sz w:val="24"/>
                <w:szCs w:val="24"/>
              </w:rPr>
              <w:t>ve</w:t>
            </w:r>
            <w:proofErr w:type="gramEnd"/>
            <w:r w:rsidRPr="00572F77">
              <w:rPr>
                <w:rFonts w:asciiTheme="majorBidi" w:hAnsiTheme="majorBidi" w:cstheme="majorBidi"/>
                <w:b/>
                <w:bCs/>
                <w:sz w:val="24"/>
                <w:szCs w:val="24"/>
              </w:rPr>
              <w:t xml:space="preserve"> Şartları</w:t>
            </w:r>
          </w:p>
          <w:p w:rsidR="00585E1D" w:rsidRDefault="00585E1D" w:rsidP="003A3CD7">
            <w:pPr>
              <w:spacing w:after="100" w:afterAutospacing="1"/>
              <w:rPr>
                <w:rFonts w:asciiTheme="majorBidi" w:hAnsiTheme="majorBidi" w:cstheme="majorBidi"/>
                <w:sz w:val="24"/>
                <w:szCs w:val="24"/>
              </w:rPr>
            </w:pPr>
          </w:p>
        </w:tc>
        <w:tc>
          <w:tcPr>
            <w:tcW w:w="4536" w:type="dxa"/>
          </w:tcPr>
          <w:p w:rsidR="007354C1" w:rsidRDefault="003A3CD7" w:rsidP="003A3CD7">
            <w:pPr>
              <w:spacing w:line="256" w:lineRule="auto"/>
              <w:rPr>
                <w:rFonts w:asciiTheme="majorBidi" w:hAnsiTheme="majorBidi" w:cstheme="majorBidi"/>
                <w:i/>
                <w:iCs/>
                <w:sz w:val="24"/>
                <w:szCs w:val="24"/>
              </w:rPr>
            </w:pPr>
            <w:r>
              <w:rPr>
                <w:rFonts w:asciiTheme="majorBidi" w:hAnsiTheme="majorBidi" w:cstheme="majorBidi"/>
                <w:i/>
                <w:iCs/>
                <w:sz w:val="24"/>
                <w:szCs w:val="24"/>
              </w:rPr>
              <w:t>-</w:t>
            </w:r>
            <w:r w:rsidR="007354C1" w:rsidRPr="00572F77">
              <w:rPr>
                <w:rFonts w:asciiTheme="majorBidi" w:hAnsiTheme="majorBidi" w:cstheme="majorBidi"/>
                <w:i/>
                <w:iCs/>
                <w:sz w:val="24"/>
                <w:szCs w:val="24"/>
              </w:rPr>
              <w:t>Boğazlama</w:t>
            </w:r>
            <w:r>
              <w:rPr>
                <w:rFonts w:asciiTheme="majorBidi" w:hAnsiTheme="majorBidi" w:cstheme="majorBidi"/>
                <w:i/>
                <w:iCs/>
                <w:sz w:val="24"/>
                <w:szCs w:val="24"/>
              </w:rPr>
              <w:t>k</w:t>
            </w:r>
            <w:r w:rsidR="007354C1">
              <w:rPr>
                <w:rFonts w:asciiTheme="majorBidi" w:hAnsiTheme="majorBidi" w:cstheme="majorBidi"/>
                <w:i/>
                <w:iCs/>
                <w:sz w:val="24"/>
                <w:szCs w:val="24"/>
              </w:rPr>
              <w:t xml:space="preserve"> </w:t>
            </w:r>
            <w:r w:rsidR="00572F77" w:rsidRPr="00572F77">
              <w:rPr>
                <w:rFonts w:asciiTheme="majorBidi" w:hAnsiTheme="majorBidi" w:cstheme="majorBidi"/>
                <w:i/>
                <w:iCs/>
                <w:sz w:val="24"/>
                <w:szCs w:val="24"/>
              </w:rPr>
              <w:t>/</w:t>
            </w:r>
            <w:r w:rsidR="007354C1">
              <w:rPr>
                <w:rFonts w:asciiTheme="majorBidi" w:hAnsiTheme="majorBidi" w:cstheme="majorBidi"/>
                <w:i/>
                <w:iCs/>
                <w:sz w:val="24"/>
                <w:szCs w:val="24"/>
              </w:rPr>
              <w:t xml:space="preserve"> </w:t>
            </w:r>
            <w:r w:rsidR="00572F77" w:rsidRPr="00572F77">
              <w:rPr>
                <w:rFonts w:asciiTheme="majorBidi" w:hAnsiTheme="majorBidi" w:cstheme="majorBidi"/>
                <w:i/>
                <w:iCs/>
                <w:sz w:val="24"/>
                <w:szCs w:val="24"/>
              </w:rPr>
              <w:t>kan akıtma</w:t>
            </w:r>
            <w:r w:rsidR="007354C1">
              <w:rPr>
                <w:rFonts w:asciiTheme="majorBidi" w:hAnsiTheme="majorBidi" w:cstheme="majorBidi"/>
                <w:i/>
                <w:iCs/>
                <w:sz w:val="24"/>
                <w:szCs w:val="24"/>
              </w:rPr>
              <w:t>k</w:t>
            </w:r>
          </w:p>
          <w:p w:rsidR="00572F77" w:rsidRPr="00572F77" w:rsidRDefault="003A3CD7" w:rsidP="00CC6383">
            <w:pPr>
              <w:spacing w:line="256" w:lineRule="auto"/>
              <w:rPr>
                <w:rFonts w:asciiTheme="majorBidi" w:hAnsiTheme="majorBidi" w:cstheme="majorBidi"/>
                <w:sz w:val="24"/>
                <w:szCs w:val="24"/>
              </w:rPr>
            </w:pPr>
            <w:r>
              <w:rPr>
                <w:rFonts w:asciiTheme="majorBidi" w:hAnsiTheme="majorBidi" w:cstheme="majorBidi"/>
                <w:i/>
                <w:iCs/>
                <w:sz w:val="24"/>
                <w:szCs w:val="24"/>
                <w:u w:val="single"/>
              </w:rPr>
              <w:t>-</w:t>
            </w:r>
            <w:r w:rsidR="00572F77" w:rsidRPr="007354C1">
              <w:rPr>
                <w:rFonts w:asciiTheme="majorBidi" w:hAnsiTheme="majorBidi" w:cstheme="majorBidi"/>
                <w:i/>
                <w:iCs/>
                <w:sz w:val="24"/>
                <w:szCs w:val="24"/>
                <w:u w:val="single"/>
              </w:rPr>
              <w:t>Vücubunun Şartları:</w:t>
            </w:r>
            <w:r w:rsidR="00572F77" w:rsidRPr="00572F77">
              <w:rPr>
                <w:rFonts w:asciiTheme="majorBidi" w:hAnsiTheme="majorBidi" w:cstheme="majorBidi"/>
                <w:sz w:val="24"/>
                <w:szCs w:val="24"/>
              </w:rPr>
              <w:t xml:space="preserve"> </w:t>
            </w:r>
            <w:r w:rsidR="00572F77" w:rsidRPr="00572F77">
              <w:rPr>
                <w:rFonts w:asciiTheme="majorBidi" w:hAnsiTheme="majorBidi" w:cstheme="majorBidi"/>
                <w:i/>
                <w:iCs/>
                <w:sz w:val="24"/>
                <w:szCs w:val="24"/>
              </w:rPr>
              <w:t>İslâm, h</w:t>
            </w:r>
            <w:r w:rsidR="007354C1">
              <w:rPr>
                <w:rFonts w:asciiTheme="majorBidi" w:hAnsiTheme="majorBidi" w:cstheme="majorBidi"/>
                <w:i/>
                <w:iCs/>
                <w:sz w:val="24"/>
                <w:szCs w:val="24"/>
              </w:rPr>
              <w:t xml:space="preserve">ürriyet, </w:t>
            </w:r>
            <w:r w:rsidR="00CC6383">
              <w:rPr>
                <w:rFonts w:asciiTheme="majorBidi" w:hAnsiTheme="majorBidi" w:cstheme="majorBidi"/>
                <w:i/>
                <w:iCs/>
                <w:sz w:val="24"/>
                <w:szCs w:val="24"/>
              </w:rPr>
              <w:t>a</w:t>
            </w:r>
            <w:r w:rsidR="007354C1">
              <w:rPr>
                <w:rFonts w:asciiTheme="majorBidi" w:hAnsiTheme="majorBidi" w:cstheme="majorBidi"/>
                <w:i/>
                <w:iCs/>
                <w:sz w:val="24"/>
                <w:szCs w:val="24"/>
              </w:rPr>
              <w:t>kl-buluğ, ikâmet, nisâb</w:t>
            </w:r>
          </w:p>
          <w:p w:rsidR="00585E1D" w:rsidRDefault="00572F77" w:rsidP="003A3CD7">
            <w:pPr>
              <w:spacing w:after="100" w:afterAutospacing="1"/>
              <w:rPr>
                <w:rFonts w:asciiTheme="majorBidi" w:hAnsiTheme="majorBidi" w:cstheme="majorBidi"/>
                <w:sz w:val="24"/>
                <w:szCs w:val="24"/>
              </w:rPr>
            </w:pPr>
            <w:r w:rsidRPr="007354C1">
              <w:rPr>
                <w:rFonts w:asciiTheme="majorBidi" w:hAnsiTheme="majorBidi" w:cstheme="majorBidi"/>
                <w:i/>
                <w:iCs/>
                <w:sz w:val="24"/>
                <w:szCs w:val="24"/>
                <w:u w:val="single"/>
              </w:rPr>
              <w:t>Sıhhat ve Cevâzının Şartları:</w:t>
            </w:r>
            <w:r>
              <w:rPr>
                <w:rFonts w:asciiTheme="majorBidi" w:hAnsiTheme="majorBidi" w:cstheme="majorBidi"/>
                <w:b/>
                <w:bCs/>
                <w:sz w:val="24"/>
                <w:szCs w:val="24"/>
              </w:rPr>
              <w:t xml:space="preserve"> </w:t>
            </w:r>
            <w:r>
              <w:rPr>
                <w:rFonts w:asciiTheme="majorBidi" w:hAnsiTheme="majorBidi" w:cstheme="majorBidi"/>
                <w:i/>
                <w:iCs/>
                <w:sz w:val="24"/>
                <w:szCs w:val="24"/>
              </w:rPr>
              <w:t>Cins, Yaş, Kusur, M</w:t>
            </w:r>
            <w:r w:rsidR="007354C1">
              <w:rPr>
                <w:rFonts w:asciiTheme="majorBidi" w:hAnsiTheme="majorBidi" w:cstheme="majorBidi"/>
                <w:i/>
                <w:iCs/>
                <w:sz w:val="24"/>
                <w:szCs w:val="24"/>
              </w:rPr>
              <w:t>ülkiyet, Vakit, Niyet</w:t>
            </w:r>
          </w:p>
        </w:tc>
      </w:tr>
      <w:tr w:rsidR="00585E1D" w:rsidTr="00572F77">
        <w:trPr>
          <w:trHeight w:val="435"/>
        </w:trPr>
        <w:tc>
          <w:tcPr>
            <w:tcW w:w="392" w:type="dxa"/>
          </w:tcPr>
          <w:p w:rsidR="00585E1D" w:rsidRPr="006207A0" w:rsidRDefault="003C720F" w:rsidP="007941CF">
            <w:pPr>
              <w:spacing w:after="100" w:afterAutospacing="1"/>
              <w:jc w:val="both"/>
              <w:rPr>
                <w:rFonts w:asciiTheme="majorBidi" w:hAnsiTheme="majorBidi" w:cstheme="majorBidi"/>
                <w:b/>
                <w:bCs/>
                <w:sz w:val="24"/>
                <w:szCs w:val="24"/>
              </w:rPr>
            </w:pPr>
            <w:r w:rsidRPr="006207A0">
              <w:rPr>
                <w:rFonts w:asciiTheme="majorBidi" w:hAnsiTheme="majorBidi" w:cstheme="majorBidi"/>
                <w:b/>
                <w:bCs/>
                <w:sz w:val="24"/>
                <w:szCs w:val="24"/>
              </w:rPr>
              <w:t>7</w:t>
            </w:r>
          </w:p>
        </w:tc>
        <w:tc>
          <w:tcPr>
            <w:tcW w:w="4394" w:type="dxa"/>
          </w:tcPr>
          <w:p w:rsidR="00572F77" w:rsidRPr="00572F77" w:rsidRDefault="00572F77" w:rsidP="003A3CD7">
            <w:pPr>
              <w:spacing w:line="256" w:lineRule="auto"/>
              <w:rPr>
                <w:rFonts w:asciiTheme="majorBidi" w:hAnsiTheme="majorBidi" w:cstheme="majorBidi"/>
                <w:b/>
                <w:bCs/>
                <w:sz w:val="24"/>
                <w:szCs w:val="24"/>
              </w:rPr>
            </w:pPr>
            <w:r w:rsidRPr="00572F77">
              <w:rPr>
                <w:rFonts w:asciiTheme="majorBidi" w:hAnsiTheme="majorBidi" w:cstheme="majorBidi"/>
                <w:b/>
                <w:bCs/>
                <w:sz w:val="24"/>
                <w:szCs w:val="24"/>
              </w:rPr>
              <w:t xml:space="preserve">Kurban </w:t>
            </w:r>
            <w:r w:rsidRPr="00572F77">
              <w:rPr>
                <w:rFonts w:asciiTheme="majorBidi" w:hAnsiTheme="majorBidi" w:cstheme="majorBidi"/>
                <w:b/>
                <w:bCs/>
              </w:rPr>
              <w:t>İbadetinin Hikmetleri ve Sırları</w:t>
            </w:r>
          </w:p>
          <w:p w:rsidR="00585E1D" w:rsidRDefault="00585E1D" w:rsidP="003A3CD7">
            <w:pPr>
              <w:spacing w:after="100" w:afterAutospacing="1"/>
              <w:rPr>
                <w:rFonts w:asciiTheme="majorBidi" w:hAnsiTheme="majorBidi" w:cstheme="majorBidi"/>
                <w:sz w:val="24"/>
                <w:szCs w:val="24"/>
              </w:rPr>
            </w:pPr>
          </w:p>
        </w:tc>
        <w:tc>
          <w:tcPr>
            <w:tcW w:w="4536" w:type="dxa"/>
          </w:tcPr>
          <w:p w:rsidR="00585E1D" w:rsidRDefault="006207A0" w:rsidP="003A3CD7">
            <w:pPr>
              <w:spacing w:after="100" w:afterAutospacing="1"/>
              <w:rPr>
                <w:rFonts w:asciiTheme="majorBidi" w:hAnsiTheme="majorBidi" w:cstheme="majorBidi"/>
                <w:sz w:val="24"/>
                <w:szCs w:val="24"/>
              </w:rPr>
            </w:pPr>
            <w:r>
              <w:rPr>
                <w:rFonts w:asciiTheme="majorBidi" w:hAnsiTheme="majorBidi" w:cstheme="majorBidi"/>
                <w:i/>
                <w:iCs/>
                <w:sz w:val="24"/>
                <w:szCs w:val="24"/>
              </w:rPr>
              <w:t>-</w:t>
            </w:r>
            <w:r w:rsidR="007354C1">
              <w:rPr>
                <w:rFonts w:asciiTheme="majorBidi" w:hAnsiTheme="majorBidi" w:cstheme="majorBidi"/>
                <w:i/>
                <w:iCs/>
                <w:sz w:val="24"/>
                <w:szCs w:val="24"/>
              </w:rPr>
              <w:t>Kuvve</w:t>
            </w:r>
            <w:r w:rsidR="00572F77">
              <w:rPr>
                <w:rFonts w:asciiTheme="majorBidi" w:hAnsiTheme="majorBidi" w:cstheme="majorBidi"/>
                <w:i/>
                <w:iCs/>
                <w:sz w:val="24"/>
                <w:szCs w:val="24"/>
              </w:rPr>
              <w:t>-i gadabiyye yani saldırganlık içgüdüsünün azaltılması</w:t>
            </w:r>
            <w:r w:rsidR="007354C1">
              <w:rPr>
                <w:rFonts w:asciiTheme="majorBidi" w:hAnsiTheme="majorBidi" w:cstheme="majorBidi"/>
                <w:i/>
                <w:iCs/>
                <w:sz w:val="24"/>
                <w:szCs w:val="24"/>
              </w:rPr>
              <w:t>, sosyal fedakârlık</w:t>
            </w:r>
          </w:p>
        </w:tc>
      </w:tr>
      <w:tr w:rsidR="006207A0" w:rsidTr="00572F77">
        <w:trPr>
          <w:trHeight w:val="435"/>
        </w:trPr>
        <w:tc>
          <w:tcPr>
            <w:tcW w:w="392" w:type="dxa"/>
          </w:tcPr>
          <w:p w:rsidR="006207A0" w:rsidRPr="006207A0" w:rsidRDefault="003C720F" w:rsidP="007941CF">
            <w:pPr>
              <w:spacing w:after="100" w:afterAutospacing="1"/>
              <w:jc w:val="both"/>
              <w:rPr>
                <w:rFonts w:asciiTheme="majorBidi" w:hAnsiTheme="majorBidi" w:cstheme="majorBidi"/>
                <w:b/>
                <w:bCs/>
                <w:sz w:val="24"/>
                <w:szCs w:val="24"/>
              </w:rPr>
            </w:pPr>
            <w:r>
              <w:rPr>
                <w:rFonts w:asciiTheme="majorBidi" w:hAnsiTheme="majorBidi" w:cstheme="majorBidi"/>
                <w:b/>
                <w:bCs/>
                <w:sz w:val="24"/>
                <w:szCs w:val="24"/>
              </w:rPr>
              <w:t>8</w:t>
            </w:r>
          </w:p>
        </w:tc>
        <w:tc>
          <w:tcPr>
            <w:tcW w:w="4394" w:type="dxa"/>
          </w:tcPr>
          <w:p w:rsidR="006207A0" w:rsidRPr="00572F77" w:rsidRDefault="006207A0" w:rsidP="003A3CD7">
            <w:pPr>
              <w:spacing w:line="256" w:lineRule="auto"/>
              <w:rPr>
                <w:rFonts w:asciiTheme="majorBidi" w:hAnsiTheme="majorBidi" w:cstheme="majorBidi"/>
                <w:b/>
                <w:bCs/>
                <w:sz w:val="24"/>
                <w:szCs w:val="24"/>
              </w:rPr>
            </w:pPr>
            <w:r>
              <w:rPr>
                <w:rFonts w:asciiTheme="majorBidi" w:hAnsiTheme="majorBidi" w:cstheme="majorBidi"/>
                <w:b/>
                <w:bCs/>
                <w:sz w:val="24"/>
                <w:szCs w:val="24"/>
              </w:rPr>
              <w:t>Kurban İbadetinin Hükmü</w:t>
            </w:r>
          </w:p>
        </w:tc>
        <w:tc>
          <w:tcPr>
            <w:tcW w:w="4536" w:type="dxa"/>
          </w:tcPr>
          <w:p w:rsidR="006207A0" w:rsidRDefault="006207A0" w:rsidP="006207A0">
            <w:pPr>
              <w:spacing w:after="100" w:afterAutospacing="1"/>
              <w:rPr>
                <w:rFonts w:asciiTheme="majorBidi" w:hAnsiTheme="majorBidi" w:cstheme="majorBidi"/>
                <w:i/>
                <w:iCs/>
                <w:sz w:val="24"/>
                <w:szCs w:val="24"/>
              </w:rPr>
            </w:pPr>
            <w:r>
              <w:rPr>
                <w:rFonts w:asciiTheme="majorBidi" w:hAnsiTheme="majorBidi" w:cstheme="majorBidi"/>
                <w:i/>
                <w:iCs/>
                <w:sz w:val="24"/>
                <w:szCs w:val="24"/>
              </w:rPr>
              <w:t xml:space="preserve">-Yapana Ukbâda Allahtan sevap ve ecir    </w:t>
            </w:r>
            <w:r w:rsidR="00467F4E">
              <w:rPr>
                <w:rFonts w:asciiTheme="majorBidi" w:hAnsiTheme="majorBidi" w:cstheme="majorBidi"/>
                <w:i/>
                <w:iCs/>
                <w:sz w:val="24"/>
                <w:szCs w:val="24"/>
              </w:rPr>
              <w:t xml:space="preserve">Yapmayana </w:t>
            </w:r>
            <w:r>
              <w:rPr>
                <w:rFonts w:asciiTheme="majorBidi" w:hAnsiTheme="majorBidi" w:cstheme="majorBidi"/>
                <w:i/>
                <w:iCs/>
                <w:sz w:val="24"/>
                <w:szCs w:val="24"/>
              </w:rPr>
              <w:t xml:space="preserve">dünyâda </w:t>
            </w:r>
            <w:r w:rsidR="00467F4E">
              <w:rPr>
                <w:rFonts w:asciiTheme="majorBidi" w:hAnsiTheme="majorBidi" w:cstheme="majorBidi"/>
                <w:i/>
                <w:iCs/>
                <w:sz w:val="24"/>
                <w:szCs w:val="24"/>
              </w:rPr>
              <w:t xml:space="preserve">vacibi terkten </w:t>
            </w:r>
            <w:r>
              <w:rPr>
                <w:rFonts w:asciiTheme="majorBidi" w:hAnsiTheme="majorBidi" w:cstheme="majorBidi"/>
                <w:i/>
                <w:iCs/>
                <w:sz w:val="24"/>
                <w:szCs w:val="24"/>
              </w:rPr>
              <w:t>zecir</w:t>
            </w:r>
          </w:p>
        </w:tc>
      </w:tr>
    </w:tbl>
    <w:p w:rsidR="00585E1D" w:rsidRPr="00A1395E" w:rsidRDefault="00585E1D" w:rsidP="007941CF">
      <w:pPr>
        <w:spacing w:after="100" w:afterAutospacing="1"/>
        <w:ind w:firstLine="708"/>
        <w:jc w:val="both"/>
        <w:rPr>
          <w:rFonts w:asciiTheme="majorBidi" w:hAnsiTheme="majorBidi" w:cstheme="majorBidi"/>
        </w:rPr>
      </w:pPr>
    </w:p>
    <w:p w:rsidR="00DC473A" w:rsidRDefault="00936714" w:rsidP="00DC473A">
      <w:pPr>
        <w:pStyle w:val="ListeParagraf"/>
        <w:numPr>
          <w:ilvl w:val="1"/>
          <w:numId w:val="21"/>
        </w:numPr>
        <w:tabs>
          <w:tab w:val="left" w:pos="1134"/>
        </w:tabs>
        <w:spacing w:after="0" w:line="240" w:lineRule="auto"/>
        <w:ind w:left="0" w:firstLine="851"/>
        <w:jc w:val="both"/>
        <w:rPr>
          <w:rFonts w:asciiTheme="majorBidi" w:hAnsiTheme="majorBidi" w:cstheme="majorBidi"/>
          <w:sz w:val="24"/>
          <w:szCs w:val="24"/>
        </w:rPr>
      </w:pPr>
      <w:r w:rsidRPr="0072134B">
        <w:rPr>
          <w:rFonts w:asciiTheme="majorBidi" w:hAnsiTheme="majorBidi" w:cstheme="majorBidi"/>
          <w:b/>
          <w:bCs/>
          <w:sz w:val="24"/>
          <w:szCs w:val="24"/>
        </w:rPr>
        <w:t xml:space="preserve">Kurban </w:t>
      </w:r>
      <w:r w:rsidR="00585E1D">
        <w:rPr>
          <w:rFonts w:asciiTheme="majorBidi" w:hAnsiTheme="majorBidi" w:cstheme="majorBidi"/>
          <w:b/>
          <w:bCs/>
        </w:rPr>
        <w:t>İbadetinin Amacı</w:t>
      </w:r>
      <w:r w:rsidR="003A3CD7">
        <w:rPr>
          <w:rStyle w:val="DipnotBavurusu"/>
          <w:rFonts w:asciiTheme="majorBidi" w:hAnsiTheme="majorBidi" w:cstheme="majorBidi"/>
          <w:sz w:val="24"/>
          <w:szCs w:val="24"/>
        </w:rPr>
        <w:footnoteReference w:id="19"/>
      </w:r>
      <w:r w:rsidR="00DC473A" w:rsidRPr="00DC473A">
        <w:rPr>
          <w:rFonts w:asciiTheme="majorBidi" w:hAnsiTheme="majorBidi" w:cstheme="majorBidi"/>
          <w:sz w:val="24"/>
          <w:szCs w:val="24"/>
        </w:rPr>
        <w:t xml:space="preserve"> </w:t>
      </w:r>
    </w:p>
    <w:p w:rsidR="00DC473A" w:rsidRDefault="00DC473A" w:rsidP="00DC473A">
      <w:pPr>
        <w:pStyle w:val="ListeParagraf"/>
        <w:tabs>
          <w:tab w:val="left" w:pos="1276"/>
        </w:tabs>
        <w:spacing w:after="0" w:line="240" w:lineRule="auto"/>
        <w:ind w:left="0" w:firstLine="709"/>
        <w:jc w:val="both"/>
        <w:rPr>
          <w:rFonts w:asciiTheme="majorBidi" w:hAnsiTheme="majorBidi" w:cstheme="majorBidi"/>
          <w:sz w:val="24"/>
          <w:szCs w:val="24"/>
        </w:rPr>
      </w:pPr>
      <w:r>
        <w:rPr>
          <w:rFonts w:asciiTheme="majorBidi" w:hAnsiTheme="majorBidi" w:cstheme="majorBidi"/>
          <w:sz w:val="24"/>
          <w:szCs w:val="24"/>
        </w:rPr>
        <w:t xml:space="preserve">Tüm emir ve ibadetlerin bir amacı vardır. Gaye, maksat, hedef, amaç bunlar hep birbirinin yerine kullanılan kavramlardır. Kurbanın tanımındaki niyet kelimesinden de anlaşılacağı gibi bu ibadetin amacı; </w:t>
      </w:r>
      <w:r w:rsidRPr="00F154F5">
        <w:rPr>
          <w:rFonts w:asciiTheme="majorBidi" w:hAnsiTheme="majorBidi" w:cstheme="majorBidi"/>
          <w:i/>
          <w:iCs/>
          <w:sz w:val="24"/>
          <w:szCs w:val="24"/>
        </w:rPr>
        <w:t>Allah’a kurbet</w:t>
      </w:r>
      <w:r>
        <w:rPr>
          <w:rFonts w:asciiTheme="majorBidi" w:hAnsiTheme="majorBidi" w:cstheme="majorBidi"/>
          <w:i/>
          <w:iCs/>
          <w:sz w:val="24"/>
          <w:szCs w:val="24"/>
        </w:rPr>
        <w:t xml:space="preserve"> </w:t>
      </w:r>
      <w:r w:rsidRPr="00F154F5">
        <w:rPr>
          <w:rFonts w:asciiTheme="majorBidi" w:hAnsiTheme="majorBidi" w:cstheme="majorBidi"/>
          <w:i/>
          <w:iCs/>
          <w:sz w:val="24"/>
          <w:szCs w:val="24"/>
        </w:rPr>
        <w:t>/</w:t>
      </w:r>
      <w:r>
        <w:rPr>
          <w:rFonts w:asciiTheme="majorBidi" w:hAnsiTheme="majorBidi" w:cstheme="majorBidi"/>
          <w:i/>
          <w:iCs/>
          <w:sz w:val="24"/>
          <w:szCs w:val="24"/>
        </w:rPr>
        <w:t xml:space="preserve"> </w:t>
      </w:r>
      <w:r w:rsidRPr="00F154F5">
        <w:rPr>
          <w:rFonts w:asciiTheme="majorBidi" w:hAnsiTheme="majorBidi" w:cstheme="majorBidi"/>
          <w:i/>
          <w:iCs/>
          <w:sz w:val="24"/>
          <w:szCs w:val="24"/>
        </w:rPr>
        <w:t>yaklaşmak’</w:t>
      </w:r>
      <w:r w:rsidRPr="00D6254E">
        <w:rPr>
          <w:rFonts w:asciiTheme="majorBidi" w:hAnsiTheme="majorBidi" w:cstheme="majorBidi"/>
          <w:i/>
          <w:iCs/>
          <w:sz w:val="24"/>
          <w:szCs w:val="24"/>
        </w:rPr>
        <w:t xml:space="preserve"> tır</w:t>
      </w:r>
      <w:r>
        <w:rPr>
          <w:rFonts w:asciiTheme="majorBidi" w:hAnsiTheme="majorBidi" w:cstheme="majorBidi"/>
          <w:sz w:val="24"/>
          <w:szCs w:val="24"/>
        </w:rPr>
        <w:t>.</w:t>
      </w:r>
      <w:r w:rsidR="00C54DF3">
        <w:rPr>
          <w:rStyle w:val="DipnotBavurusu"/>
          <w:rFonts w:asciiTheme="majorBidi" w:hAnsiTheme="majorBidi" w:cstheme="majorBidi"/>
          <w:sz w:val="24"/>
          <w:szCs w:val="24"/>
        </w:rPr>
        <w:footnoteReference w:id="20"/>
      </w:r>
      <w:r>
        <w:rPr>
          <w:rFonts w:asciiTheme="majorBidi" w:hAnsiTheme="majorBidi" w:cstheme="majorBidi"/>
          <w:sz w:val="24"/>
          <w:szCs w:val="24"/>
        </w:rPr>
        <w:t xml:space="preserve"> </w:t>
      </w:r>
    </w:p>
    <w:p w:rsidR="00DC473A" w:rsidRDefault="00DC473A" w:rsidP="00DC473A">
      <w:pPr>
        <w:pStyle w:val="ListeParagraf"/>
        <w:tabs>
          <w:tab w:val="left" w:pos="1276"/>
        </w:tabs>
        <w:spacing w:after="0" w:line="240" w:lineRule="auto"/>
        <w:ind w:left="851"/>
        <w:jc w:val="both"/>
        <w:rPr>
          <w:rFonts w:asciiTheme="majorBidi" w:hAnsiTheme="majorBidi" w:cstheme="majorBidi"/>
          <w:sz w:val="24"/>
          <w:szCs w:val="24"/>
        </w:rPr>
      </w:pPr>
    </w:p>
    <w:p w:rsidR="00F559CE" w:rsidRPr="00DC473A" w:rsidRDefault="00DC473A" w:rsidP="00DC473A">
      <w:pPr>
        <w:pStyle w:val="ListeParagraf"/>
        <w:numPr>
          <w:ilvl w:val="1"/>
          <w:numId w:val="21"/>
        </w:numPr>
        <w:spacing w:after="100" w:afterAutospacing="1"/>
        <w:ind w:left="1276" w:hanging="425"/>
        <w:jc w:val="both"/>
        <w:rPr>
          <w:rFonts w:asciiTheme="majorBidi" w:hAnsiTheme="majorBidi" w:cstheme="majorBidi"/>
          <w:b/>
          <w:bCs/>
          <w:sz w:val="24"/>
          <w:szCs w:val="24"/>
        </w:rPr>
      </w:pPr>
      <w:r w:rsidRPr="0072134B">
        <w:rPr>
          <w:rFonts w:asciiTheme="majorBidi" w:hAnsiTheme="majorBidi" w:cstheme="majorBidi"/>
          <w:b/>
          <w:bCs/>
          <w:sz w:val="24"/>
          <w:szCs w:val="24"/>
        </w:rPr>
        <w:t xml:space="preserve">Kurban </w:t>
      </w:r>
      <w:r>
        <w:rPr>
          <w:rFonts w:asciiTheme="majorBidi" w:hAnsiTheme="majorBidi" w:cstheme="majorBidi"/>
          <w:b/>
          <w:bCs/>
        </w:rPr>
        <w:t>İbadetinin Konusu (mahalli)</w:t>
      </w:r>
    </w:p>
    <w:p w:rsidR="00DC473A" w:rsidRPr="00DC473A" w:rsidRDefault="00DC473A" w:rsidP="00DC473A">
      <w:pPr>
        <w:pStyle w:val="ListeParagraf"/>
        <w:spacing w:after="100" w:afterAutospacing="1"/>
        <w:ind w:left="0" w:firstLine="851"/>
        <w:jc w:val="both"/>
        <w:rPr>
          <w:rFonts w:asciiTheme="majorBidi" w:hAnsiTheme="majorBidi" w:cstheme="majorBidi"/>
          <w:sz w:val="24"/>
          <w:szCs w:val="24"/>
        </w:rPr>
      </w:pPr>
      <w:r w:rsidRPr="00DC473A">
        <w:rPr>
          <w:rFonts w:asciiTheme="majorBidi" w:hAnsiTheme="majorBidi" w:cstheme="majorBidi"/>
          <w:sz w:val="24"/>
          <w:szCs w:val="24"/>
        </w:rPr>
        <w:t>Kurban ibadetinin mahalli yani konusu kurbanlık hayvanın türü, cinsi ve yaşı ile ilgili hususlardır.</w:t>
      </w:r>
    </w:p>
    <w:p w:rsidR="007941CF" w:rsidRPr="007941CF" w:rsidRDefault="007941CF" w:rsidP="007941CF">
      <w:pPr>
        <w:pStyle w:val="ListeParagraf"/>
        <w:spacing w:after="0" w:line="240" w:lineRule="auto"/>
        <w:ind w:left="0" w:firstLine="786"/>
        <w:jc w:val="both"/>
        <w:rPr>
          <w:rFonts w:asciiTheme="majorBidi" w:hAnsiTheme="majorBidi" w:cstheme="majorBidi"/>
          <w:sz w:val="24"/>
          <w:szCs w:val="24"/>
        </w:rPr>
      </w:pPr>
    </w:p>
    <w:p w:rsidR="00CB3947" w:rsidRPr="0072134B" w:rsidRDefault="00936714" w:rsidP="007941CF">
      <w:pPr>
        <w:pStyle w:val="ListeParagraf"/>
        <w:numPr>
          <w:ilvl w:val="1"/>
          <w:numId w:val="21"/>
        </w:numPr>
        <w:spacing w:after="0" w:line="240" w:lineRule="auto"/>
        <w:ind w:left="993" w:hanging="142"/>
        <w:jc w:val="both"/>
        <w:rPr>
          <w:rFonts w:asciiTheme="majorBidi" w:hAnsiTheme="majorBidi" w:cstheme="majorBidi"/>
          <w:b/>
          <w:bCs/>
          <w:sz w:val="24"/>
          <w:szCs w:val="24"/>
        </w:rPr>
      </w:pPr>
      <w:r w:rsidRPr="0072134B">
        <w:rPr>
          <w:rFonts w:asciiTheme="majorBidi" w:hAnsiTheme="majorBidi" w:cstheme="majorBidi"/>
          <w:b/>
          <w:bCs/>
          <w:sz w:val="24"/>
          <w:szCs w:val="24"/>
        </w:rPr>
        <w:t xml:space="preserve">Kurban </w:t>
      </w:r>
      <w:r w:rsidRPr="0072134B">
        <w:rPr>
          <w:rFonts w:asciiTheme="majorBidi" w:hAnsiTheme="majorBidi" w:cstheme="majorBidi"/>
          <w:b/>
          <w:bCs/>
        </w:rPr>
        <w:t>İbadetinin İlleti</w:t>
      </w:r>
    </w:p>
    <w:p w:rsidR="007941CF" w:rsidRDefault="00970BC4" w:rsidP="00CC6383">
      <w:pPr>
        <w:pStyle w:val="ListeParagraf"/>
        <w:spacing w:after="0" w:line="240" w:lineRule="auto"/>
        <w:ind w:left="0" w:firstLine="851"/>
        <w:jc w:val="both"/>
        <w:rPr>
          <w:rFonts w:asciiTheme="majorBidi" w:hAnsiTheme="majorBidi" w:cstheme="majorBidi"/>
          <w:sz w:val="24"/>
          <w:szCs w:val="24"/>
        </w:rPr>
      </w:pPr>
      <w:r w:rsidRPr="00C770F3">
        <w:rPr>
          <w:rFonts w:asciiTheme="majorBidi" w:hAnsiTheme="majorBidi" w:cstheme="majorBidi"/>
          <w:sz w:val="24"/>
          <w:szCs w:val="24"/>
        </w:rPr>
        <w:t>Hükmün amacını genellikle gerçekleştirdiği kabul edilen açık ve istikrarlı</w:t>
      </w:r>
      <w:r w:rsidR="006E1725">
        <w:rPr>
          <w:rFonts w:asciiTheme="majorBidi" w:hAnsiTheme="majorBidi" w:cstheme="majorBidi"/>
          <w:sz w:val="24"/>
          <w:szCs w:val="24"/>
        </w:rPr>
        <w:t>, munzabıt/tutarlı,</w:t>
      </w:r>
      <w:r w:rsidRPr="00C770F3">
        <w:rPr>
          <w:rFonts w:asciiTheme="majorBidi" w:hAnsiTheme="majorBidi" w:cstheme="majorBidi"/>
          <w:sz w:val="24"/>
          <w:szCs w:val="24"/>
        </w:rPr>
        <w:t xml:space="preserve"> olmazsa olmaz vasıf anlamında fıkıh usulü terimi olan illet, akli ve </w:t>
      </w:r>
      <w:r w:rsidR="00F154F5">
        <w:rPr>
          <w:rFonts w:asciiTheme="majorBidi" w:hAnsiTheme="majorBidi" w:cstheme="majorBidi"/>
          <w:sz w:val="24"/>
          <w:szCs w:val="24"/>
        </w:rPr>
        <w:t>Şer’î</w:t>
      </w:r>
      <w:r w:rsidR="00F154F5" w:rsidRPr="00C770F3">
        <w:rPr>
          <w:rFonts w:asciiTheme="majorBidi" w:hAnsiTheme="majorBidi" w:cstheme="majorBidi"/>
          <w:sz w:val="24"/>
          <w:szCs w:val="24"/>
        </w:rPr>
        <w:t xml:space="preserve"> </w:t>
      </w:r>
      <w:r w:rsidRPr="00C770F3">
        <w:rPr>
          <w:rFonts w:asciiTheme="majorBidi" w:hAnsiTheme="majorBidi" w:cstheme="majorBidi"/>
          <w:sz w:val="24"/>
          <w:szCs w:val="24"/>
        </w:rPr>
        <w:t xml:space="preserve">olabilir. Kurban ibadetiyle ilgili olarak bunu aklın tam olarak belirlemesi mümkün görünmediğinden </w:t>
      </w:r>
      <w:r w:rsidR="00C770F3">
        <w:rPr>
          <w:rFonts w:asciiTheme="majorBidi" w:hAnsiTheme="majorBidi" w:cstheme="majorBidi"/>
          <w:sz w:val="24"/>
          <w:szCs w:val="24"/>
        </w:rPr>
        <w:t xml:space="preserve">yani </w:t>
      </w:r>
      <w:r w:rsidRPr="00C770F3">
        <w:rPr>
          <w:rFonts w:asciiTheme="majorBidi" w:hAnsiTheme="majorBidi" w:cstheme="majorBidi"/>
          <w:sz w:val="24"/>
          <w:szCs w:val="24"/>
        </w:rPr>
        <w:t>kan akıtma vasfı/illeti ile ibadet olma</w:t>
      </w:r>
      <w:r w:rsidR="00C770F3">
        <w:rPr>
          <w:rFonts w:asciiTheme="majorBidi" w:hAnsiTheme="majorBidi" w:cstheme="majorBidi"/>
          <w:sz w:val="24"/>
          <w:szCs w:val="24"/>
        </w:rPr>
        <w:t xml:space="preserve">/Allah’a yaklaşma arasında doğrudan bir bağ </w:t>
      </w:r>
      <w:r w:rsidR="00C770F3" w:rsidRPr="00C770F3">
        <w:rPr>
          <w:rFonts w:asciiTheme="majorBidi" w:hAnsiTheme="majorBidi" w:cstheme="majorBidi"/>
          <w:sz w:val="24"/>
          <w:szCs w:val="24"/>
        </w:rPr>
        <w:t>olma</w:t>
      </w:r>
      <w:r w:rsidR="00C770F3">
        <w:rPr>
          <w:rFonts w:asciiTheme="majorBidi" w:hAnsiTheme="majorBidi" w:cstheme="majorBidi"/>
          <w:sz w:val="24"/>
          <w:szCs w:val="24"/>
        </w:rPr>
        <w:t xml:space="preserve">dığından </w:t>
      </w:r>
      <w:r w:rsidR="00D31606" w:rsidRPr="00C770F3">
        <w:rPr>
          <w:rFonts w:asciiTheme="majorBidi" w:hAnsiTheme="majorBidi" w:cstheme="majorBidi"/>
          <w:sz w:val="24"/>
          <w:szCs w:val="24"/>
        </w:rPr>
        <w:t>taabbudî</w:t>
      </w:r>
      <w:r w:rsidR="00C770F3" w:rsidRPr="00C770F3">
        <w:rPr>
          <w:rFonts w:asciiTheme="majorBidi" w:hAnsiTheme="majorBidi" w:cstheme="majorBidi"/>
          <w:sz w:val="24"/>
          <w:szCs w:val="24"/>
        </w:rPr>
        <w:t xml:space="preserve"> yönü</w:t>
      </w:r>
      <w:r w:rsidR="00C770F3">
        <w:rPr>
          <w:rFonts w:asciiTheme="majorBidi" w:hAnsiTheme="majorBidi" w:cstheme="majorBidi"/>
          <w:sz w:val="24"/>
          <w:szCs w:val="24"/>
        </w:rPr>
        <w:t xml:space="preserve"> daha ağır basmaktadır. Dolayısıyla </w:t>
      </w:r>
      <w:r w:rsidR="006E1725">
        <w:rPr>
          <w:rFonts w:asciiTheme="majorBidi" w:hAnsiTheme="majorBidi" w:cstheme="majorBidi"/>
          <w:sz w:val="24"/>
          <w:szCs w:val="24"/>
        </w:rPr>
        <w:t xml:space="preserve">maddi ve manevi yönü birlikte düşünüldüğünde </w:t>
      </w:r>
      <w:r w:rsidR="00C770F3">
        <w:rPr>
          <w:rFonts w:asciiTheme="majorBidi" w:hAnsiTheme="majorBidi" w:cstheme="majorBidi"/>
          <w:sz w:val="24"/>
          <w:szCs w:val="24"/>
        </w:rPr>
        <w:t>k</w:t>
      </w:r>
      <w:r w:rsidR="00C770F3" w:rsidRPr="00C770F3">
        <w:rPr>
          <w:rFonts w:asciiTheme="majorBidi" w:hAnsiTheme="majorBidi" w:cstheme="majorBidi"/>
          <w:sz w:val="24"/>
          <w:szCs w:val="24"/>
        </w:rPr>
        <w:t>urban</w:t>
      </w:r>
      <w:r w:rsidR="00C770F3">
        <w:rPr>
          <w:rFonts w:asciiTheme="majorBidi" w:hAnsiTheme="majorBidi" w:cstheme="majorBidi"/>
          <w:sz w:val="24"/>
          <w:szCs w:val="24"/>
        </w:rPr>
        <w:t xml:space="preserve"> kesmenin</w:t>
      </w:r>
      <w:r w:rsidR="00C770F3" w:rsidRPr="00C770F3">
        <w:rPr>
          <w:rFonts w:asciiTheme="majorBidi" w:hAnsiTheme="majorBidi" w:cstheme="majorBidi"/>
          <w:sz w:val="24"/>
          <w:szCs w:val="24"/>
        </w:rPr>
        <w:t xml:space="preserve"> illeti</w:t>
      </w:r>
      <w:r w:rsidR="00C770F3">
        <w:rPr>
          <w:rFonts w:asciiTheme="majorBidi" w:hAnsiTheme="majorBidi" w:cstheme="majorBidi"/>
          <w:sz w:val="24"/>
          <w:szCs w:val="24"/>
        </w:rPr>
        <w:t>;</w:t>
      </w:r>
      <w:r w:rsidR="00C770F3" w:rsidRPr="00C770F3">
        <w:rPr>
          <w:rFonts w:asciiTheme="majorBidi" w:hAnsiTheme="majorBidi" w:cstheme="majorBidi"/>
          <w:sz w:val="24"/>
          <w:szCs w:val="24"/>
        </w:rPr>
        <w:t xml:space="preserve"> </w:t>
      </w:r>
      <w:r w:rsidR="006E1725">
        <w:rPr>
          <w:rFonts w:asciiTheme="majorBidi" w:hAnsiTheme="majorBidi" w:cstheme="majorBidi"/>
          <w:sz w:val="24"/>
          <w:szCs w:val="24"/>
        </w:rPr>
        <w:t xml:space="preserve">şüphesiz Allah’a </w:t>
      </w:r>
      <w:r w:rsidR="006E1725" w:rsidRPr="00F67B52">
        <w:rPr>
          <w:rFonts w:asciiTheme="majorBidi" w:hAnsiTheme="majorBidi" w:cstheme="majorBidi"/>
          <w:i/>
          <w:iCs/>
          <w:sz w:val="24"/>
          <w:szCs w:val="24"/>
        </w:rPr>
        <w:t>kurbe</w:t>
      </w:r>
      <w:r w:rsidR="00CC6383">
        <w:rPr>
          <w:rFonts w:asciiTheme="majorBidi" w:hAnsiTheme="majorBidi" w:cstheme="majorBidi"/>
          <w:i/>
          <w:iCs/>
          <w:sz w:val="24"/>
          <w:szCs w:val="24"/>
        </w:rPr>
        <w:t xml:space="preserve">-i </w:t>
      </w:r>
      <w:r w:rsidR="006E1725" w:rsidRPr="00F67B52">
        <w:rPr>
          <w:rFonts w:asciiTheme="majorBidi" w:hAnsiTheme="majorBidi" w:cstheme="majorBidi"/>
          <w:i/>
          <w:iCs/>
          <w:sz w:val="24"/>
          <w:szCs w:val="24"/>
        </w:rPr>
        <w:t>maks</w:t>
      </w:r>
      <w:r w:rsidR="00BC06B2">
        <w:rPr>
          <w:rFonts w:asciiTheme="majorBidi" w:hAnsiTheme="majorBidi" w:cstheme="majorBidi"/>
          <w:i/>
          <w:iCs/>
          <w:sz w:val="24"/>
          <w:szCs w:val="24"/>
        </w:rPr>
        <w:t>û</w:t>
      </w:r>
      <w:r w:rsidR="006E1725" w:rsidRPr="00F67B52">
        <w:rPr>
          <w:rFonts w:asciiTheme="majorBidi" w:hAnsiTheme="majorBidi" w:cstheme="majorBidi"/>
          <w:i/>
          <w:iCs/>
          <w:sz w:val="24"/>
          <w:szCs w:val="24"/>
        </w:rPr>
        <w:t>de/amaçlanmış bir yaklaşma</w:t>
      </w:r>
      <w:r w:rsidR="002C528C">
        <w:rPr>
          <w:rFonts w:asciiTheme="majorBidi" w:hAnsiTheme="majorBidi" w:cstheme="majorBidi"/>
          <w:sz w:val="24"/>
          <w:szCs w:val="24"/>
        </w:rPr>
        <w:t xml:space="preserve"> ile yakın olmaya çalışmaktır. Çünkü </w:t>
      </w:r>
      <w:r w:rsidR="00F154F5">
        <w:rPr>
          <w:rFonts w:asciiTheme="majorBidi" w:hAnsiTheme="majorBidi" w:cstheme="majorBidi"/>
          <w:sz w:val="24"/>
          <w:szCs w:val="24"/>
        </w:rPr>
        <w:t xml:space="preserve">bazen </w:t>
      </w:r>
      <w:r w:rsidR="002C528C">
        <w:rPr>
          <w:rFonts w:asciiTheme="majorBidi" w:hAnsiTheme="majorBidi" w:cstheme="majorBidi"/>
          <w:sz w:val="24"/>
          <w:szCs w:val="24"/>
        </w:rPr>
        <w:t>illet gaî/amaçsal yönü olduğu için amaç ile illet birleşmiş olur.</w:t>
      </w:r>
    </w:p>
    <w:p w:rsidR="007941CF" w:rsidRDefault="007941CF" w:rsidP="007941CF">
      <w:pPr>
        <w:pStyle w:val="ListeParagraf"/>
        <w:spacing w:after="0" w:line="240" w:lineRule="auto"/>
        <w:ind w:left="0" w:firstLine="851"/>
        <w:jc w:val="both"/>
        <w:rPr>
          <w:rFonts w:asciiTheme="majorBidi" w:hAnsiTheme="majorBidi" w:cstheme="majorBidi"/>
          <w:sz w:val="24"/>
          <w:szCs w:val="24"/>
        </w:rPr>
      </w:pPr>
    </w:p>
    <w:p w:rsidR="006E1725" w:rsidRDefault="006E1725" w:rsidP="007E47D1">
      <w:pPr>
        <w:ind w:firstLine="708"/>
        <w:jc w:val="both"/>
        <w:rPr>
          <w:rFonts w:asciiTheme="majorBidi" w:hAnsiTheme="majorBidi" w:cstheme="majorBidi"/>
          <w:sz w:val="24"/>
          <w:szCs w:val="24"/>
        </w:rPr>
      </w:pPr>
      <w:r w:rsidRPr="00C131F6">
        <w:rPr>
          <w:rFonts w:asciiTheme="majorBidi" w:hAnsiTheme="majorBidi" w:cstheme="majorBidi"/>
          <w:sz w:val="24"/>
          <w:szCs w:val="24"/>
        </w:rPr>
        <w:t>İslam</w:t>
      </w:r>
      <w:r>
        <w:rPr>
          <w:rFonts w:asciiTheme="majorBidi" w:hAnsiTheme="majorBidi" w:cstheme="majorBidi"/>
          <w:sz w:val="24"/>
          <w:szCs w:val="24"/>
        </w:rPr>
        <w:t>’</w:t>
      </w:r>
      <w:r w:rsidRPr="00C131F6">
        <w:rPr>
          <w:rFonts w:asciiTheme="majorBidi" w:hAnsiTheme="majorBidi" w:cstheme="majorBidi"/>
          <w:sz w:val="24"/>
          <w:szCs w:val="24"/>
        </w:rPr>
        <w:t>da şekil için içerik</w:t>
      </w:r>
      <w:r>
        <w:rPr>
          <w:rFonts w:asciiTheme="majorBidi" w:hAnsiTheme="majorBidi" w:cstheme="majorBidi"/>
          <w:sz w:val="24"/>
          <w:szCs w:val="24"/>
        </w:rPr>
        <w:t>,</w:t>
      </w:r>
      <w:r w:rsidRPr="00C131F6">
        <w:rPr>
          <w:rFonts w:asciiTheme="majorBidi" w:hAnsiTheme="majorBidi" w:cstheme="majorBidi"/>
          <w:sz w:val="24"/>
          <w:szCs w:val="24"/>
        </w:rPr>
        <w:t xml:space="preserve"> içerik için şekil terk edilmez. Ta</w:t>
      </w:r>
      <w:r w:rsidR="002C528C">
        <w:rPr>
          <w:rFonts w:asciiTheme="majorBidi" w:hAnsiTheme="majorBidi" w:cstheme="majorBidi"/>
          <w:sz w:val="24"/>
          <w:szCs w:val="24"/>
        </w:rPr>
        <w:t>’</w:t>
      </w:r>
      <w:r w:rsidRPr="00C131F6">
        <w:rPr>
          <w:rFonts w:asciiTheme="majorBidi" w:hAnsiTheme="majorBidi" w:cstheme="majorBidi"/>
          <w:sz w:val="24"/>
          <w:szCs w:val="24"/>
        </w:rPr>
        <w:t>abbud</w:t>
      </w:r>
      <w:r w:rsidR="00CC6383">
        <w:rPr>
          <w:rFonts w:asciiTheme="majorBidi" w:hAnsiTheme="majorBidi" w:cstheme="majorBidi"/>
          <w:sz w:val="24"/>
          <w:szCs w:val="24"/>
        </w:rPr>
        <w:t>î</w:t>
      </w:r>
      <w:r w:rsidRPr="00C131F6">
        <w:rPr>
          <w:rFonts w:asciiTheme="majorBidi" w:hAnsiTheme="majorBidi" w:cstheme="majorBidi"/>
          <w:sz w:val="24"/>
          <w:szCs w:val="24"/>
        </w:rPr>
        <w:t>lik ya</w:t>
      </w:r>
      <w:r>
        <w:rPr>
          <w:rFonts w:asciiTheme="majorBidi" w:hAnsiTheme="majorBidi" w:cstheme="majorBidi"/>
          <w:sz w:val="24"/>
          <w:szCs w:val="24"/>
        </w:rPr>
        <w:t>n</w:t>
      </w:r>
      <w:r w:rsidRPr="00C131F6">
        <w:rPr>
          <w:rFonts w:asciiTheme="majorBidi" w:hAnsiTheme="majorBidi" w:cstheme="majorBidi"/>
          <w:sz w:val="24"/>
          <w:szCs w:val="24"/>
        </w:rPr>
        <w:t>i Allah</w:t>
      </w:r>
      <w:r>
        <w:rPr>
          <w:rFonts w:asciiTheme="majorBidi" w:hAnsiTheme="majorBidi" w:cstheme="majorBidi"/>
          <w:sz w:val="24"/>
          <w:szCs w:val="24"/>
        </w:rPr>
        <w:t xml:space="preserve">’ın emrettiği </w:t>
      </w:r>
      <w:r w:rsidRPr="00C131F6">
        <w:rPr>
          <w:rFonts w:asciiTheme="majorBidi" w:hAnsiTheme="majorBidi" w:cstheme="majorBidi"/>
          <w:sz w:val="24"/>
          <w:szCs w:val="24"/>
        </w:rPr>
        <w:t>ibadetleri</w:t>
      </w:r>
      <w:r>
        <w:rPr>
          <w:rFonts w:asciiTheme="majorBidi" w:hAnsiTheme="majorBidi" w:cstheme="majorBidi"/>
          <w:sz w:val="24"/>
          <w:szCs w:val="24"/>
        </w:rPr>
        <w:t xml:space="preserve"> ve</w:t>
      </w:r>
      <w:r w:rsidRPr="006E1725">
        <w:rPr>
          <w:rFonts w:asciiTheme="majorBidi" w:hAnsiTheme="majorBidi" w:cstheme="majorBidi"/>
          <w:sz w:val="24"/>
          <w:szCs w:val="24"/>
        </w:rPr>
        <w:t xml:space="preserve"> </w:t>
      </w:r>
      <w:r>
        <w:rPr>
          <w:rFonts w:asciiTheme="majorBidi" w:hAnsiTheme="majorBidi" w:cstheme="majorBidi"/>
          <w:sz w:val="24"/>
          <w:szCs w:val="24"/>
        </w:rPr>
        <w:t xml:space="preserve">sosyal hayattaki bazı hükümleri </w:t>
      </w:r>
      <w:r w:rsidRPr="00C131F6">
        <w:rPr>
          <w:rFonts w:asciiTheme="majorBidi" w:hAnsiTheme="majorBidi" w:cstheme="majorBidi"/>
          <w:sz w:val="24"/>
          <w:szCs w:val="24"/>
        </w:rPr>
        <w:t>salt akılla gerekçelendir</w:t>
      </w:r>
      <w:r>
        <w:rPr>
          <w:rFonts w:asciiTheme="majorBidi" w:hAnsiTheme="majorBidi" w:cstheme="majorBidi"/>
          <w:sz w:val="24"/>
          <w:szCs w:val="24"/>
        </w:rPr>
        <w:t>e</w:t>
      </w:r>
      <w:r w:rsidRPr="00C131F6">
        <w:rPr>
          <w:rFonts w:asciiTheme="majorBidi" w:hAnsiTheme="majorBidi" w:cstheme="majorBidi"/>
          <w:sz w:val="24"/>
          <w:szCs w:val="24"/>
        </w:rPr>
        <w:t>meme</w:t>
      </w:r>
      <w:r>
        <w:rPr>
          <w:rFonts w:asciiTheme="majorBidi" w:hAnsiTheme="majorBidi" w:cstheme="majorBidi"/>
          <w:sz w:val="24"/>
          <w:szCs w:val="24"/>
        </w:rPr>
        <w:t>/ta’lil,</w:t>
      </w:r>
      <w:r w:rsidRPr="00C131F6">
        <w:rPr>
          <w:rFonts w:asciiTheme="majorBidi" w:hAnsiTheme="majorBidi" w:cstheme="majorBidi"/>
          <w:sz w:val="24"/>
          <w:szCs w:val="24"/>
        </w:rPr>
        <w:t xml:space="preserve"> onda insanoğlunun bilemeyeceği ancak </w:t>
      </w:r>
      <w:r>
        <w:rPr>
          <w:rFonts w:asciiTheme="majorBidi" w:hAnsiTheme="majorBidi" w:cstheme="majorBidi"/>
          <w:sz w:val="24"/>
          <w:szCs w:val="24"/>
        </w:rPr>
        <w:t>Rabbe teslim olmakla neticesin</w:t>
      </w:r>
      <w:r w:rsidR="004D1FA2">
        <w:rPr>
          <w:rFonts w:asciiTheme="majorBidi" w:hAnsiTheme="majorBidi" w:cstheme="majorBidi"/>
          <w:sz w:val="24"/>
          <w:szCs w:val="24"/>
        </w:rPr>
        <w:t xml:space="preserve">den faydalanacağı hikmetler vardır. Nitekim </w:t>
      </w:r>
      <w:r>
        <w:rPr>
          <w:rFonts w:asciiTheme="majorBidi" w:hAnsiTheme="majorBidi" w:cstheme="majorBidi"/>
          <w:sz w:val="24"/>
          <w:szCs w:val="24"/>
        </w:rPr>
        <w:t xml:space="preserve">“Kurban Kes!” emrinde böyle </w:t>
      </w:r>
      <w:r w:rsidR="004D1FA2">
        <w:rPr>
          <w:rFonts w:asciiTheme="majorBidi" w:hAnsiTheme="majorBidi" w:cstheme="majorBidi"/>
          <w:sz w:val="24"/>
          <w:szCs w:val="24"/>
        </w:rPr>
        <w:t xml:space="preserve">hikmet ve maslahatlar olabilir. </w:t>
      </w:r>
      <w:r w:rsidR="005678D0">
        <w:rPr>
          <w:rFonts w:asciiTheme="majorBidi" w:hAnsiTheme="majorBidi" w:cstheme="majorBidi"/>
          <w:sz w:val="24"/>
          <w:szCs w:val="24"/>
        </w:rPr>
        <w:t>Şâri</w:t>
      </w:r>
      <w:r>
        <w:rPr>
          <w:rFonts w:asciiTheme="majorBidi" w:hAnsiTheme="majorBidi" w:cstheme="majorBidi"/>
          <w:sz w:val="24"/>
          <w:szCs w:val="24"/>
        </w:rPr>
        <w:t xml:space="preserve">’ Te’âlâ bildirmediği için ittifakla </w:t>
      </w:r>
      <w:r w:rsidRPr="006E1725">
        <w:rPr>
          <w:rFonts w:asciiTheme="majorBidi" w:hAnsiTheme="majorBidi" w:cstheme="majorBidi"/>
          <w:i/>
          <w:iCs/>
          <w:sz w:val="24"/>
          <w:szCs w:val="24"/>
        </w:rPr>
        <w:t>boğazlamayı</w:t>
      </w:r>
      <w:r w:rsidR="00CC6383">
        <w:rPr>
          <w:rFonts w:asciiTheme="majorBidi" w:hAnsiTheme="majorBidi" w:cstheme="majorBidi"/>
          <w:i/>
          <w:iCs/>
          <w:sz w:val="24"/>
          <w:szCs w:val="24"/>
        </w:rPr>
        <w:t xml:space="preserve"> </w:t>
      </w:r>
      <w:r w:rsidRPr="006E1725">
        <w:rPr>
          <w:rFonts w:asciiTheme="majorBidi" w:hAnsiTheme="majorBidi" w:cstheme="majorBidi"/>
          <w:i/>
          <w:iCs/>
          <w:sz w:val="24"/>
          <w:szCs w:val="24"/>
        </w:rPr>
        <w:t>/</w:t>
      </w:r>
      <w:r w:rsidR="00CC6383">
        <w:rPr>
          <w:rFonts w:asciiTheme="majorBidi" w:hAnsiTheme="majorBidi" w:cstheme="majorBidi"/>
          <w:i/>
          <w:iCs/>
          <w:sz w:val="24"/>
          <w:szCs w:val="24"/>
        </w:rPr>
        <w:t xml:space="preserve"> </w:t>
      </w:r>
      <w:r w:rsidRPr="006E1725">
        <w:rPr>
          <w:rFonts w:asciiTheme="majorBidi" w:hAnsiTheme="majorBidi" w:cstheme="majorBidi"/>
          <w:i/>
          <w:iCs/>
          <w:sz w:val="24"/>
          <w:szCs w:val="24"/>
        </w:rPr>
        <w:t>kan akıtmayı</w:t>
      </w:r>
      <w:r>
        <w:rPr>
          <w:rFonts w:asciiTheme="majorBidi" w:hAnsiTheme="majorBidi" w:cstheme="majorBidi"/>
          <w:sz w:val="24"/>
          <w:szCs w:val="24"/>
        </w:rPr>
        <w:t xml:space="preserve"> kurban ibadetinin olmazsa olmaz manevi illeti ve rüknü sayamazsak da </w:t>
      </w:r>
      <w:r w:rsidR="004D1FA2">
        <w:rPr>
          <w:rFonts w:asciiTheme="majorBidi" w:hAnsiTheme="majorBidi" w:cstheme="majorBidi"/>
          <w:sz w:val="24"/>
          <w:szCs w:val="24"/>
        </w:rPr>
        <w:t xml:space="preserve">söz konusu </w:t>
      </w:r>
      <w:r w:rsidR="002C528C">
        <w:rPr>
          <w:rFonts w:asciiTheme="majorBidi" w:hAnsiTheme="majorBidi" w:cstheme="majorBidi"/>
          <w:sz w:val="24"/>
          <w:szCs w:val="24"/>
        </w:rPr>
        <w:t>maddi-</w:t>
      </w:r>
      <w:r w:rsidR="004D1FA2">
        <w:rPr>
          <w:rFonts w:asciiTheme="majorBidi" w:hAnsiTheme="majorBidi" w:cstheme="majorBidi"/>
          <w:sz w:val="24"/>
          <w:szCs w:val="24"/>
        </w:rPr>
        <w:t xml:space="preserve">manevi </w:t>
      </w:r>
      <w:r w:rsidR="002C528C">
        <w:rPr>
          <w:rFonts w:asciiTheme="majorBidi" w:hAnsiTheme="majorBidi" w:cstheme="majorBidi"/>
          <w:sz w:val="24"/>
          <w:szCs w:val="24"/>
        </w:rPr>
        <w:t xml:space="preserve">hikmet ve </w:t>
      </w:r>
      <w:r w:rsidR="004D1FA2">
        <w:rPr>
          <w:rFonts w:asciiTheme="majorBidi" w:hAnsiTheme="majorBidi" w:cstheme="majorBidi"/>
          <w:sz w:val="24"/>
          <w:szCs w:val="24"/>
        </w:rPr>
        <w:t>maslahat</w:t>
      </w:r>
      <w:r w:rsidR="002C528C">
        <w:rPr>
          <w:rFonts w:asciiTheme="majorBidi" w:hAnsiTheme="majorBidi" w:cstheme="majorBidi"/>
          <w:sz w:val="24"/>
          <w:szCs w:val="24"/>
        </w:rPr>
        <w:t xml:space="preserve">lara bizi ulaştıracak </w:t>
      </w:r>
      <w:r w:rsidR="00F154F5">
        <w:rPr>
          <w:rFonts w:asciiTheme="majorBidi" w:hAnsiTheme="majorBidi" w:cstheme="majorBidi"/>
          <w:sz w:val="24"/>
          <w:szCs w:val="24"/>
        </w:rPr>
        <w:t>madd</w:t>
      </w:r>
      <w:r w:rsidR="003947CE">
        <w:rPr>
          <w:rFonts w:asciiTheme="majorBidi" w:hAnsiTheme="majorBidi" w:cstheme="majorBidi"/>
          <w:sz w:val="24"/>
          <w:szCs w:val="24"/>
        </w:rPr>
        <w:t>î</w:t>
      </w:r>
      <w:r w:rsidR="00F154F5">
        <w:rPr>
          <w:rFonts w:asciiTheme="majorBidi" w:hAnsiTheme="majorBidi" w:cstheme="majorBidi"/>
          <w:sz w:val="24"/>
          <w:szCs w:val="24"/>
        </w:rPr>
        <w:t>-</w:t>
      </w:r>
      <w:r w:rsidR="002C528C">
        <w:rPr>
          <w:rFonts w:asciiTheme="majorBidi" w:hAnsiTheme="majorBidi" w:cstheme="majorBidi"/>
          <w:sz w:val="24"/>
          <w:szCs w:val="24"/>
        </w:rPr>
        <w:t xml:space="preserve">şer’î </w:t>
      </w:r>
      <w:r>
        <w:rPr>
          <w:rFonts w:asciiTheme="majorBidi" w:hAnsiTheme="majorBidi" w:cstheme="majorBidi"/>
          <w:sz w:val="24"/>
          <w:szCs w:val="24"/>
        </w:rPr>
        <w:t>munzabıt/tutarlı bir illet sayabiliriz. Bütün hal ve şartlarda tutarlı tek olmazsa olmaz sebep</w:t>
      </w:r>
      <w:r w:rsidR="004D1FA2">
        <w:rPr>
          <w:rFonts w:asciiTheme="majorBidi" w:hAnsiTheme="majorBidi" w:cstheme="majorBidi"/>
          <w:sz w:val="24"/>
          <w:szCs w:val="24"/>
        </w:rPr>
        <w:t>/illet</w:t>
      </w:r>
      <w:r>
        <w:rPr>
          <w:rFonts w:asciiTheme="majorBidi" w:hAnsiTheme="majorBidi" w:cstheme="majorBidi"/>
          <w:sz w:val="24"/>
          <w:szCs w:val="24"/>
        </w:rPr>
        <w:t xml:space="preserve"> sayabiliriz. Çünkü kesip kan akıtma olmadığı zaman yapılan ibadet, kurban ibadeti olmayıp sadaka olur. </w:t>
      </w:r>
      <w:r w:rsidR="007E47D1">
        <w:rPr>
          <w:rFonts w:asciiTheme="majorBidi" w:hAnsiTheme="majorBidi" w:cstheme="majorBidi"/>
          <w:sz w:val="24"/>
          <w:szCs w:val="24"/>
        </w:rPr>
        <w:t xml:space="preserve">Çünkü kurban kan akıtmak suretiyle vacip olmuştur. </w:t>
      </w:r>
      <w:r>
        <w:rPr>
          <w:rFonts w:asciiTheme="majorBidi" w:hAnsiTheme="majorBidi" w:cstheme="majorBidi"/>
          <w:sz w:val="24"/>
          <w:szCs w:val="24"/>
        </w:rPr>
        <w:t xml:space="preserve">Sadaka da zaten ayrıca bir ibadettir. </w:t>
      </w:r>
      <w:r w:rsidR="002C528C">
        <w:rPr>
          <w:rFonts w:asciiTheme="majorBidi" w:hAnsiTheme="majorBidi" w:cstheme="majorBidi"/>
          <w:sz w:val="24"/>
          <w:szCs w:val="24"/>
        </w:rPr>
        <w:t>Sonuç olarak bu meselede kurbanın rüknünü illet olarak ikame etmek zorundayız.</w:t>
      </w:r>
      <w:r w:rsidR="007E47D1">
        <w:rPr>
          <w:rFonts w:asciiTheme="majorBidi" w:hAnsiTheme="majorBidi" w:cstheme="majorBidi"/>
          <w:sz w:val="24"/>
          <w:szCs w:val="24"/>
        </w:rPr>
        <w:t xml:space="preserve"> Tabi kan akıtma gerçek illet olmayıp ikame bir illettir. </w:t>
      </w:r>
      <w:r w:rsidR="007E47D1" w:rsidRPr="007E47D1">
        <w:rPr>
          <w:rFonts w:asciiTheme="majorBidi" w:hAnsiTheme="majorBidi" w:cstheme="majorBidi"/>
          <w:sz w:val="24"/>
          <w:szCs w:val="24"/>
        </w:rPr>
        <w:t xml:space="preserve">İmam </w:t>
      </w:r>
      <w:r w:rsidR="007E47D1" w:rsidRPr="007E47D1">
        <w:rPr>
          <w:rFonts w:asciiTheme="majorBidi" w:hAnsiTheme="majorBidi" w:cstheme="majorBidi"/>
        </w:rPr>
        <w:t>Serahs</w:t>
      </w:r>
      <w:r w:rsidR="007E47D1">
        <w:rPr>
          <w:rFonts w:asciiTheme="majorBidi" w:hAnsiTheme="majorBidi" w:cstheme="majorBidi"/>
          <w:sz w:val="24"/>
          <w:szCs w:val="24"/>
        </w:rPr>
        <w:t>î</w:t>
      </w:r>
      <w:r w:rsidR="007E47D1" w:rsidRPr="007E47D1">
        <w:rPr>
          <w:rFonts w:asciiTheme="majorBidi" w:hAnsiTheme="majorBidi" w:cstheme="majorBidi"/>
        </w:rPr>
        <w:t>’nin</w:t>
      </w:r>
      <w:r w:rsidR="007E47D1">
        <w:rPr>
          <w:rFonts w:asciiTheme="majorBidi" w:hAnsiTheme="majorBidi" w:cstheme="majorBidi"/>
        </w:rPr>
        <w:t xml:space="preserve"> </w:t>
      </w:r>
      <w:r w:rsidR="007E47D1" w:rsidRPr="007E47D1">
        <w:rPr>
          <w:rFonts w:asciiTheme="majorBidi" w:hAnsiTheme="majorBidi" w:cstheme="majorBidi"/>
          <w:sz w:val="24"/>
          <w:szCs w:val="24"/>
        </w:rPr>
        <w:t xml:space="preserve">ifade ettiği </w:t>
      </w:r>
      <w:r w:rsidR="007E47D1">
        <w:rPr>
          <w:rFonts w:asciiTheme="majorBidi" w:hAnsiTheme="majorBidi" w:cstheme="majorBidi"/>
          <w:sz w:val="24"/>
          <w:szCs w:val="24"/>
        </w:rPr>
        <w:t xml:space="preserve">“Kan akıtmak, </w:t>
      </w:r>
      <w:r w:rsidR="007E47D1" w:rsidRPr="007E47D1">
        <w:rPr>
          <w:rFonts w:asciiTheme="majorBidi" w:hAnsiTheme="majorBidi" w:cstheme="majorBidi"/>
          <w:sz w:val="24"/>
          <w:szCs w:val="24"/>
        </w:rPr>
        <w:t>sırf Allah hakkıdır. Sırf Allah hakkı olan bir şeyde de bir illet aramanın</w:t>
      </w:r>
      <w:r w:rsidR="007E47D1">
        <w:rPr>
          <w:rFonts w:asciiTheme="majorBidi" w:hAnsiTheme="majorBidi" w:cstheme="majorBidi"/>
          <w:sz w:val="24"/>
          <w:szCs w:val="24"/>
        </w:rPr>
        <w:t xml:space="preserve"> anlamı yoktur.”</w:t>
      </w:r>
      <w:r w:rsidR="007E47D1">
        <w:rPr>
          <w:rStyle w:val="DipnotBavurusu"/>
          <w:rFonts w:asciiTheme="majorBidi" w:hAnsiTheme="majorBidi" w:cstheme="majorBidi"/>
          <w:sz w:val="24"/>
          <w:szCs w:val="24"/>
        </w:rPr>
        <w:footnoteReference w:id="21"/>
      </w:r>
    </w:p>
    <w:p w:rsidR="00CB3947" w:rsidRPr="00897440" w:rsidRDefault="00936714" w:rsidP="0072134B">
      <w:pPr>
        <w:pStyle w:val="ListeParagraf"/>
        <w:numPr>
          <w:ilvl w:val="1"/>
          <w:numId w:val="21"/>
        </w:numPr>
        <w:ind w:left="1134" w:hanging="425"/>
        <w:jc w:val="both"/>
        <w:rPr>
          <w:rFonts w:asciiTheme="majorBidi" w:hAnsiTheme="majorBidi" w:cstheme="majorBidi"/>
          <w:b/>
          <w:bCs/>
          <w:sz w:val="24"/>
          <w:szCs w:val="24"/>
        </w:rPr>
      </w:pPr>
      <w:r w:rsidRPr="00CB3947">
        <w:rPr>
          <w:rFonts w:asciiTheme="majorBidi" w:hAnsiTheme="majorBidi" w:cstheme="majorBidi"/>
          <w:b/>
          <w:bCs/>
          <w:sz w:val="24"/>
          <w:szCs w:val="24"/>
        </w:rPr>
        <w:t xml:space="preserve">Kurban </w:t>
      </w:r>
      <w:r w:rsidRPr="00CB3947">
        <w:rPr>
          <w:rFonts w:asciiTheme="majorBidi" w:hAnsiTheme="majorBidi" w:cstheme="majorBidi"/>
          <w:b/>
          <w:bCs/>
        </w:rPr>
        <w:t>İbadetinin Sebebi</w:t>
      </w:r>
    </w:p>
    <w:p w:rsidR="00897440" w:rsidRDefault="0014538E" w:rsidP="007941CF">
      <w:pPr>
        <w:pStyle w:val="ListeParagraf"/>
        <w:ind w:left="0" w:firstLine="708"/>
        <w:jc w:val="both"/>
        <w:rPr>
          <w:rFonts w:asciiTheme="majorBidi" w:hAnsiTheme="majorBidi" w:cstheme="majorBidi"/>
          <w:sz w:val="24"/>
          <w:szCs w:val="24"/>
        </w:rPr>
      </w:pPr>
      <w:r>
        <w:rPr>
          <w:rFonts w:asciiTheme="majorBidi" w:hAnsiTheme="majorBidi" w:cstheme="majorBidi"/>
          <w:sz w:val="24"/>
          <w:szCs w:val="24"/>
        </w:rPr>
        <w:t>Namazın sebebi</w:t>
      </w:r>
      <w:r w:rsidR="001A1AF0">
        <w:rPr>
          <w:rFonts w:asciiTheme="majorBidi" w:hAnsiTheme="majorBidi" w:cstheme="majorBidi"/>
          <w:sz w:val="24"/>
          <w:szCs w:val="24"/>
        </w:rPr>
        <w:t xml:space="preserve">, </w:t>
      </w:r>
      <w:r>
        <w:rPr>
          <w:rFonts w:asciiTheme="majorBidi" w:hAnsiTheme="majorBidi" w:cstheme="majorBidi"/>
          <w:sz w:val="24"/>
          <w:szCs w:val="24"/>
        </w:rPr>
        <w:t>vaktin girmesi olduğu gibi kurban ibadetinin</w:t>
      </w:r>
      <w:r w:rsidR="007941CF">
        <w:rPr>
          <w:rFonts w:asciiTheme="majorBidi" w:hAnsiTheme="majorBidi" w:cstheme="majorBidi"/>
          <w:sz w:val="24"/>
          <w:szCs w:val="24"/>
        </w:rPr>
        <w:t>ki</w:t>
      </w:r>
      <w:r>
        <w:rPr>
          <w:rFonts w:asciiTheme="majorBidi" w:hAnsiTheme="majorBidi" w:cstheme="majorBidi"/>
          <w:sz w:val="24"/>
          <w:szCs w:val="24"/>
        </w:rPr>
        <w:t xml:space="preserve"> de </w:t>
      </w:r>
      <w:r>
        <w:rPr>
          <w:rFonts w:asciiTheme="majorBidi" w:hAnsiTheme="majorBidi" w:cstheme="majorBidi"/>
          <w:i/>
          <w:iCs/>
          <w:sz w:val="24"/>
          <w:szCs w:val="24"/>
        </w:rPr>
        <w:t>vaktin girmesi</w:t>
      </w:r>
      <w:r>
        <w:rPr>
          <w:rFonts w:asciiTheme="majorBidi" w:hAnsiTheme="majorBidi" w:cstheme="majorBidi"/>
          <w:sz w:val="24"/>
          <w:szCs w:val="24"/>
        </w:rPr>
        <w:t>dir</w:t>
      </w:r>
      <w:r w:rsidR="00152E9A">
        <w:rPr>
          <w:rFonts w:asciiTheme="majorBidi" w:hAnsiTheme="majorBidi" w:cstheme="majorBidi"/>
          <w:sz w:val="24"/>
          <w:szCs w:val="24"/>
        </w:rPr>
        <w:t>. K</w:t>
      </w:r>
      <w:r>
        <w:rPr>
          <w:rFonts w:asciiTheme="majorBidi" w:hAnsiTheme="majorBidi" w:cstheme="majorBidi"/>
          <w:sz w:val="24"/>
          <w:szCs w:val="24"/>
        </w:rPr>
        <w:t>urban bayramının birinci günü</w:t>
      </w:r>
      <w:r w:rsidR="00152E9A">
        <w:rPr>
          <w:rFonts w:asciiTheme="majorBidi" w:hAnsiTheme="majorBidi" w:cstheme="majorBidi"/>
          <w:sz w:val="24"/>
          <w:szCs w:val="24"/>
        </w:rPr>
        <w:t>,</w:t>
      </w:r>
      <w:r>
        <w:rPr>
          <w:rFonts w:asciiTheme="majorBidi" w:hAnsiTheme="majorBidi" w:cstheme="majorBidi"/>
          <w:sz w:val="24"/>
          <w:szCs w:val="24"/>
        </w:rPr>
        <w:t xml:space="preserve"> bayram namazından sonra sebe</w:t>
      </w:r>
      <w:r w:rsidR="00152E9A">
        <w:rPr>
          <w:rFonts w:asciiTheme="majorBidi" w:hAnsiTheme="majorBidi" w:cstheme="majorBidi"/>
          <w:sz w:val="24"/>
          <w:szCs w:val="24"/>
        </w:rPr>
        <w:t>bi</w:t>
      </w:r>
      <w:r w:rsidRPr="00152E9A">
        <w:rPr>
          <w:rFonts w:asciiTheme="majorBidi" w:hAnsiTheme="majorBidi" w:cstheme="majorBidi"/>
          <w:sz w:val="24"/>
          <w:szCs w:val="24"/>
        </w:rPr>
        <w:t xml:space="preserve"> gerçekleşmiş olur</w:t>
      </w:r>
      <w:r w:rsidR="00152E9A" w:rsidRPr="00152E9A">
        <w:rPr>
          <w:rFonts w:asciiTheme="majorBidi" w:hAnsiTheme="majorBidi" w:cstheme="majorBidi"/>
          <w:sz w:val="24"/>
          <w:szCs w:val="24"/>
        </w:rPr>
        <w:t>.</w:t>
      </w:r>
    </w:p>
    <w:p w:rsidR="007941CF" w:rsidRPr="00152E9A" w:rsidRDefault="007941CF" w:rsidP="007941CF">
      <w:pPr>
        <w:pStyle w:val="ListeParagraf"/>
        <w:ind w:left="0" w:firstLine="708"/>
        <w:jc w:val="both"/>
        <w:rPr>
          <w:rFonts w:asciiTheme="majorBidi" w:hAnsiTheme="majorBidi" w:cstheme="majorBidi"/>
          <w:sz w:val="24"/>
          <w:szCs w:val="24"/>
        </w:rPr>
      </w:pPr>
    </w:p>
    <w:p w:rsidR="00D22531" w:rsidRDefault="00F720DD" w:rsidP="0072134B">
      <w:pPr>
        <w:pStyle w:val="ListeParagraf"/>
        <w:numPr>
          <w:ilvl w:val="1"/>
          <w:numId w:val="21"/>
        </w:numPr>
        <w:spacing w:after="0" w:line="240" w:lineRule="auto"/>
        <w:ind w:left="1134" w:hanging="425"/>
        <w:jc w:val="both"/>
        <w:rPr>
          <w:rFonts w:asciiTheme="majorBidi" w:hAnsiTheme="majorBidi" w:cstheme="majorBidi"/>
          <w:b/>
          <w:bCs/>
          <w:sz w:val="24"/>
          <w:szCs w:val="24"/>
        </w:rPr>
      </w:pPr>
      <w:r w:rsidRPr="00F720DD">
        <w:rPr>
          <w:rFonts w:asciiTheme="majorBidi" w:hAnsiTheme="majorBidi" w:cstheme="majorBidi"/>
          <w:b/>
          <w:bCs/>
          <w:sz w:val="24"/>
          <w:szCs w:val="24"/>
        </w:rPr>
        <w:t>Kurban İbadetinin Sıfatı:</w:t>
      </w:r>
    </w:p>
    <w:p w:rsidR="00770DAA" w:rsidRPr="00770DAA" w:rsidRDefault="00DF1937" w:rsidP="00770DAA">
      <w:pPr>
        <w:ind w:firstLine="709"/>
        <w:jc w:val="both"/>
        <w:rPr>
          <w:rFonts w:asciiTheme="majorBidi" w:hAnsiTheme="majorBidi" w:cstheme="majorBidi"/>
          <w:sz w:val="24"/>
          <w:szCs w:val="24"/>
        </w:rPr>
      </w:pPr>
      <w:r w:rsidRPr="00DF1937">
        <w:rPr>
          <w:rFonts w:asciiTheme="majorBidi" w:hAnsiTheme="majorBidi" w:cstheme="majorBidi"/>
          <w:sz w:val="24"/>
          <w:szCs w:val="24"/>
        </w:rPr>
        <w:t>F</w:t>
      </w:r>
      <w:r>
        <w:rPr>
          <w:rFonts w:asciiTheme="majorBidi" w:hAnsiTheme="majorBidi" w:cstheme="majorBidi"/>
          <w:sz w:val="24"/>
          <w:szCs w:val="24"/>
        </w:rPr>
        <w:t xml:space="preserve">ıkıh kitaplarında bir </w:t>
      </w:r>
      <w:r w:rsidR="00F27A06">
        <w:rPr>
          <w:rFonts w:asciiTheme="majorBidi" w:hAnsiTheme="majorBidi" w:cstheme="majorBidi"/>
          <w:sz w:val="24"/>
          <w:szCs w:val="24"/>
        </w:rPr>
        <w:t xml:space="preserve">emrin veya ibadetin “sıfat”ından </w:t>
      </w:r>
      <w:r>
        <w:rPr>
          <w:rFonts w:asciiTheme="majorBidi" w:hAnsiTheme="majorBidi" w:cstheme="majorBidi"/>
          <w:sz w:val="24"/>
          <w:szCs w:val="24"/>
        </w:rPr>
        <w:t xml:space="preserve">bahsedilirken </w:t>
      </w:r>
      <w:r w:rsidR="00CC14E0">
        <w:rPr>
          <w:rFonts w:asciiTheme="majorBidi" w:hAnsiTheme="majorBidi" w:cstheme="majorBidi"/>
          <w:sz w:val="24"/>
          <w:szCs w:val="24"/>
        </w:rPr>
        <w:t>hangi hüküm ve konu ve vasıfla yapıldığ</w:t>
      </w:r>
      <w:r w:rsidR="008F4F1C">
        <w:rPr>
          <w:rFonts w:asciiTheme="majorBidi" w:hAnsiTheme="majorBidi" w:cstheme="majorBidi"/>
          <w:sz w:val="24"/>
          <w:szCs w:val="24"/>
        </w:rPr>
        <w:t>ı kastedilir: B</w:t>
      </w:r>
      <w:r w:rsidR="00CC14E0">
        <w:rPr>
          <w:rFonts w:asciiTheme="majorBidi" w:hAnsiTheme="majorBidi" w:cstheme="majorBidi"/>
          <w:sz w:val="24"/>
          <w:szCs w:val="24"/>
        </w:rPr>
        <w:t xml:space="preserve">ir metinde geçtiği şekliyle </w:t>
      </w:r>
      <w:r w:rsidR="00CC14E0" w:rsidRPr="00CC14E0">
        <w:rPr>
          <w:rFonts w:asciiTheme="majorBidi" w:hAnsiTheme="majorBidi" w:cs="Times New Roman"/>
          <w:b/>
          <w:bCs/>
          <w:sz w:val="24"/>
          <w:szCs w:val="24"/>
          <w:rtl/>
        </w:rPr>
        <w:t>ذبح شاة بصفة الأضحية</w:t>
      </w:r>
      <w:r w:rsidR="00CC14E0">
        <w:rPr>
          <w:rFonts w:asciiTheme="majorBidi" w:hAnsiTheme="majorBidi" w:cstheme="majorBidi"/>
          <w:sz w:val="24"/>
          <w:szCs w:val="24"/>
        </w:rPr>
        <w:t xml:space="preserve"> “bir koyunu udhiye sıfatıyla boğazlama” örneğinde</w:t>
      </w:r>
      <w:r w:rsidR="008F4F1C" w:rsidRPr="00572F77">
        <w:rPr>
          <w:rFonts w:asciiTheme="majorBidi" w:hAnsiTheme="majorBidi" w:cstheme="majorBidi"/>
          <w:sz w:val="24"/>
          <w:szCs w:val="24"/>
        </w:rPr>
        <w:t xml:space="preserve"> olduğu</w:t>
      </w:r>
      <w:r w:rsidR="008F4F1C">
        <w:rPr>
          <w:rFonts w:asciiTheme="majorBidi" w:hAnsiTheme="majorBidi" w:cstheme="majorBidi"/>
          <w:i/>
          <w:iCs/>
          <w:sz w:val="24"/>
          <w:szCs w:val="24"/>
        </w:rPr>
        <w:t xml:space="preserve"> </w:t>
      </w:r>
      <w:r w:rsidR="008F4F1C" w:rsidRPr="008F4F1C">
        <w:rPr>
          <w:rFonts w:asciiTheme="majorBidi" w:hAnsiTheme="majorBidi" w:cstheme="majorBidi"/>
          <w:sz w:val="24"/>
          <w:szCs w:val="24"/>
        </w:rPr>
        <w:t>gibi.</w:t>
      </w:r>
      <w:r w:rsidR="00CC14E0">
        <w:rPr>
          <w:rFonts w:asciiTheme="majorBidi" w:hAnsiTheme="majorBidi" w:cstheme="majorBidi"/>
          <w:sz w:val="24"/>
          <w:szCs w:val="24"/>
        </w:rPr>
        <w:t xml:space="preserve"> </w:t>
      </w:r>
      <w:r w:rsidR="00770DAA">
        <w:rPr>
          <w:rFonts w:asciiTheme="majorBidi" w:hAnsiTheme="majorBidi" w:cstheme="majorBidi"/>
          <w:sz w:val="24"/>
          <w:szCs w:val="24"/>
        </w:rPr>
        <w:t xml:space="preserve">Ayrıca, namazın sıfatları, kurbanın sıfatları derken bu ibadetlerin şartları ifade edilmeye çalışılır. </w:t>
      </w:r>
      <w:r w:rsidR="00CC14E0">
        <w:rPr>
          <w:rFonts w:asciiTheme="majorBidi" w:hAnsiTheme="majorBidi" w:cstheme="majorBidi"/>
          <w:sz w:val="24"/>
          <w:szCs w:val="24"/>
        </w:rPr>
        <w:t>Yine “</w:t>
      </w:r>
      <w:r w:rsidR="008F4F1C" w:rsidRPr="00D22531">
        <w:rPr>
          <w:rFonts w:asciiTheme="majorBidi" w:hAnsiTheme="majorBidi" w:cstheme="majorBidi"/>
          <w:sz w:val="24"/>
          <w:szCs w:val="24"/>
        </w:rPr>
        <w:t>Allah rızası için üzerime bir koyun veya bir dev</w:t>
      </w:r>
      <w:r w:rsidR="008F4F1C">
        <w:rPr>
          <w:rFonts w:asciiTheme="majorBidi" w:hAnsiTheme="majorBidi" w:cstheme="majorBidi"/>
          <w:sz w:val="24"/>
          <w:szCs w:val="24"/>
        </w:rPr>
        <w:t>e kesmek vacip olsun demek gibi</w:t>
      </w:r>
      <w:r w:rsidR="00CC14E0">
        <w:rPr>
          <w:rFonts w:asciiTheme="majorBidi" w:hAnsiTheme="majorBidi" w:cstheme="majorBidi"/>
          <w:sz w:val="24"/>
          <w:szCs w:val="24"/>
        </w:rPr>
        <w:t xml:space="preserve">” denilirken </w:t>
      </w:r>
      <w:r w:rsidR="008F4F1C">
        <w:rPr>
          <w:rFonts w:asciiTheme="majorBidi" w:hAnsiTheme="majorBidi" w:cstheme="majorBidi"/>
          <w:sz w:val="24"/>
          <w:szCs w:val="24"/>
        </w:rPr>
        <w:t>“</w:t>
      </w:r>
      <w:r w:rsidR="00CC14E0">
        <w:rPr>
          <w:rFonts w:asciiTheme="majorBidi" w:hAnsiTheme="majorBidi" w:cstheme="majorBidi"/>
          <w:sz w:val="24"/>
          <w:szCs w:val="24"/>
        </w:rPr>
        <w:t>vacip</w:t>
      </w:r>
      <w:r w:rsidR="008F4F1C">
        <w:rPr>
          <w:rFonts w:asciiTheme="majorBidi" w:hAnsiTheme="majorBidi" w:cstheme="majorBidi"/>
          <w:sz w:val="24"/>
          <w:szCs w:val="24"/>
        </w:rPr>
        <w:t>,</w:t>
      </w:r>
      <w:r w:rsidR="00CC14E0">
        <w:rPr>
          <w:rFonts w:asciiTheme="majorBidi" w:hAnsiTheme="majorBidi" w:cstheme="majorBidi"/>
          <w:sz w:val="24"/>
          <w:szCs w:val="24"/>
        </w:rPr>
        <w:t xml:space="preserve"> nafile</w:t>
      </w:r>
      <w:r w:rsidR="008F4F1C">
        <w:rPr>
          <w:rFonts w:asciiTheme="majorBidi" w:hAnsiTheme="majorBidi" w:cstheme="majorBidi"/>
          <w:sz w:val="24"/>
          <w:szCs w:val="24"/>
        </w:rPr>
        <w:t>”</w:t>
      </w:r>
      <w:r w:rsidR="00CC14E0">
        <w:rPr>
          <w:rFonts w:asciiTheme="majorBidi" w:hAnsiTheme="majorBidi" w:cstheme="majorBidi"/>
          <w:sz w:val="24"/>
          <w:szCs w:val="24"/>
        </w:rPr>
        <w:t xml:space="preserve"> </w:t>
      </w:r>
      <w:r w:rsidR="00843963">
        <w:rPr>
          <w:rFonts w:asciiTheme="majorBidi" w:hAnsiTheme="majorBidi" w:cstheme="majorBidi"/>
          <w:sz w:val="24"/>
          <w:szCs w:val="24"/>
        </w:rPr>
        <w:t xml:space="preserve">terimleri </w:t>
      </w:r>
      <w:r w:rsidR="00CC14E0">
        <w:rPr>
          <w:rFonts w:asciiTheme="majorBidi" w:hAnsiTheme="majorBidi" w:cstheme="majorBidi"/>
          <w:sz w:val="24"/>
          <w:szCs w:val="24"/>
        </w:rPr>
        <w:t xml:space="preserve">mükellefiyetin sıfatı olur. </w:t>
      </w:r>
      <w:r w:rsidR="00770DAA">
        <w:rPr>
          <w:rFonts w:asciiTheme="majorBidi" w:hAnsiTheme="majorBidi" w:cstheme="majorBidi"/>
          <w:sz w:val="24"/>
          <w:szCs w:val="24"/>
        </w:rPr>
        <w:t>Bu bağlamda k</w:t>
      </w:r>
      <w:r w:rsidR="00770DAA" w:rsidRPr="00770DAA">
        <w:rPr>
          <w:rFonts w:asciiTheme="majorBidi" w:hAnsiTheme="majorBidi" w:cstheme="majorBidi"/>
          <w:sz w:val="24"/>
          <w:szCs w:val="24"/>
        </w:rPr>
        <w:t>urbanın sıfatı</w:t>
      </w:r>
      <w:r w:rsidR="00770DAA">
        <w:rPr>
          <w:rFonts w:asciiTheme="majorBidi" w:hAnsiTheme="majorBidi" w:cstheme="majorBidi"/>
          <w:sz w:val="24"/>
          <w:szCs w:val="24"/>
        </w:rPr>
        <w:t xml:space="preserve"> </w:t>
      </w:r>
      <w:r w:rsidR="00770DAA" w:rsidRPr="00770DAA">
        <w:rPr>
          <w:rFonts w:asciiTheme="majorBidi" w:hAnsiTheme="majorBidi" w:cstheme="majorBidi"/>
          <w:sz w:val="24"/>
          <w:szCs w:val="24"/>
        </w:rPr>
        <w:t xml:space="preserve">iki </w:t>
      </w:r>
      <w:r w:rsidR="00770DAA">
        <w:rPr>
          <w:rFonts w:asciiTheme="majorBidi" w:hAnsiTheme="majorBidi" w:cstheme="majorBidi"/>
          <w:sz w:val="24"/>
          <w:szCs w:val="24"/>
        </w:rPr>
        <w:t>çeşittir: a</w:t>
      </w:r>
      <w:r w:rsidR="00770DAA" w:rsidRPr="00770DAA">
        <w:rPr>
          <w:rFonts w:asciiTheme="majorBidi" w:hAnsiTheme="majorBidi" w:cstheme="majorBidi"/>
          <w:sz w:val="24"/>
          <w:szCs w:val="24"/>
        </w:rPr>
        <w:t>) Vâcip</w:t>
      </w:r>
      <w:r w:rsidR="00770DAA">
        <w:rPr>
          <w:rFonts w:asciiTheme="majorBidi" w:hAnsiTheme="majorBidi" w:cstheme="majorBidi"/>
          <w:sz w:val="24"/>
          <w:szCs w:val="24"/>
        </w:rPr>
        <w:t xml:space="preserve"> Kurban</w:t>
      </w:r>
      <w:r w:rsidR="00770DAA" w:rsidRPr="00770DAA">
        <w:rPr>
          <w:rFonts w:asciiTheme="majorBidi" w:hAnsiTheme="majorBidi" w:cstheme="majorBidi"/>
          <w:sz w:val="24"/>
          <w:szCs w:val="24"/>
        </w:rPr>
        <w:t xml:space="preserve">; </w:t>
      </w:r>
      <w:r w:rsidR="00770DAA">
        <w:rPr>
          <w:rFonts w:asciiTheme="majorBidi" w:hAnsiTheme="majorBidi" w:cstheme="majorBidi"/>
          <w:sz w:val="24"/>
          <w:szCs w:val="24"/>
        </w:rPr>
        <w:t xml:space="preserve">b) Nâfile veya müstehab kurban. </w:t>
      </w:r>
      <w:r w:rsidR="00770DAA" w:rsidRPr="00770DAA">
        <w:rPr>
          <w:rFonts w:asciiTheme="majorBidi" w:hAnsiTheme="majorBidi" w:cstheme="majorBidi"/>
          <w:sz w:val="24"/>
          <w:szCs w:val="24"/>
        </w:rPr>
        <w:t xml:space="preserve">Vacip olan kurbanın da çeşitleri vardır: 1) Hem zengine hem de fakire vacip olan kurban. 2)Zengine değil de fakire vacip olan kurban. 3) Fakire değil, zengine vacip olan kurban. </w:t>
      </w:r>
    </w:p>
    <w:p w:rsidR="00770DAA" w:rsidRPr="00F43C08" w:rsidRDefault="00770DAA" w:rsidP="00F43C08">
      <w:pPr>
        <w:ind w:left="709" w:right="706" w:firstLine="707"/>
        <w:jc w:val="both"/>
        <w:rPr>
          <w:rFonts w:asciiTheme="majorBidi" w:hAnsiTheme="majorBidi" w:cstheme="majorBidi"/>
          <w:sz w:val="20"/>
          <w:szCs w:val="20"/>
        </w:rPr>
      </w:pPr>
      <w:r w:rsidRPr="00F43C08">
        <w:rPr>
          <w:rFonts w:asciiTheme="majorBidi" w:hAnsiTheme="majorBidi" w:cstheme="majorBidi"/>
          <w:sz w:val="20"/>
          <w:szCs w:val="20"/>
        </w:rPr>
        <w:t>1)</w:t>
      </w:r>
      <w:r w:rsidRPr="00F43C08">
        <w:rPr>
          <w:rFonts w:asciiTheme="majorBidi" w:hAnsiTheme="majorBidi" w:cstheme="majorBidi"/>
          <w:i/>
          <w:iCs/>
          <w:sz w:val="20"/>
          <w:szCs w:val="20"/>
        </w:rPr>
        <w:t xml:space="preserve">Hem </w:t>
      </w:r>
      <w:r w:rsidR="00843963" w:rsidRPr="00F43C08">
        <w:rPr>
          <w:rFonts w:asciiTheme="majorBidi" w:hAnsiTheme="majorBidi" w:cstheme="majorBidi"/>
          <w:i/>
          <w:iCs/>
          <w:sz w:val="20"/>
          <w:szCs w:val="20"/>
        </w:rPr>
        <w:t>zengine</w:t>
      </w:r>
      <w:r w:rsidRPr="00F43C08">
        <w:rPr>
          <w:rFonts w:asciiTheme="majorBidi" w:hAnsiTheme="majorBidi" w:cstheme="majorBidi"/>
          <w:i/>
          <w:iCs/>
          <w:sz w:val="20"/>
          <w:szCs w:val="20"/>
        </w:rPr>
        <w:t xml:space="preserve"> hem de fakire vâcip olan kurban:</w:t>
      </w:r>
      <w:r w:rsidRPr="00F43C08">
        <w:rPr>
          <w:rFonts w:asciiTheme="majorBidi" w:hAnsiTheme="majorBidi" w:cstheme="majorBidi"/>
          <w:sz w:val="20"/>
          <w:szCs w:val="20"/>
        </w:rPr>
        <w:t xml:space="preserve"> Adanan/nezredilen kurbandır. Meselâ: “Allah rızası için üzerime bir koyun veya bir deve kesmek vacip olsun!” demek gibi. Ya da “Şu koyunu (veya şu deveyi) Allah için kurban edeceğim” demek gibi</w:t>
      </w:r>
      <w:r w:rsidR="00C11BF1" w:rsidRPr="00F43C08">
        <w:rPr>
          <w:rStyle w:val="DipnotBavurusu"/>
          <w:rFonts w:asciiTheme="majorBidi" w:hAnsiTheme="majorBidi" w:cstheme="majorBidi"/>
          <w:sz w:val="20"/>
          <w:szCs w:val="20"/>
        </w:rPr>
        <w:footnoteReference w:id="22"/>
      </w:r>
      <w:r w:rsidRPr="00F43C08">
        <w:rPr>
          <w:rFonts w:asciiTheme="majorBidi" w:hAnsiTheme="majorBidi" w:cstheme="majorBidi"/>
          <w:sz w:val="20"/>
          <w:szCs w:val="20"/>
        </w:rPr>
        <w:t xml:space="preserve">. Keza, kurban günlerinde, kurban kesmeyi adayan bir fakir, kurban kesilen günlerde zengin olursa; onun üzerine iki kurban kesmek vacip olur. Çünkü, o nezrederken, fakirlikten dolayı kurban kesmek </w:t>
      </w:r>
      <w:r w:rsidR="00843963" w:rsidRPr="00F43C08">
        <w:rPr>
          <w:rFonts w:asciiTheme="majorBidi" w:hAnsiTheme="majorBidi" w:cstheme="majorBidi"/>
          <w:sz w:val="20"/>
          <w:szCs w:val="20"/>
        </w:rPr>
        <w:t xml:space="preserve">zaten </w:t>
      </w:r>
      <w:r w:rsidRPr="00F43C08">
        <w:rPr>
          <w:rFonts w:asciiTheme="majorBidi" w:hAnsiTheme="majorBidi" w:cstheme="majorBidi"/>
          <w:sz w:val="20"/>
          <w:szCs w:val="20"/>
        </w:rPr>
        <w:t xml:space="preserve">ona vacip değildi. Aynı günlerde zengin olunca, (ona bir kurban, nezri </w:t>
      </w:r>
      <w:r w:rsidR="00843963" w:rsidRPr="00F43C08">
        <w:rPr>
          <w:rFonts w:asciiTheme="majorBidi" w:hAnsiTheme="majorBidi" w:cstheme="majorBidi"/>
          <w:sz w:val="20"/>
          <w:szCs w:val="20"/>
        </w:rPr>
        <w:t>için, diğeri</w:t>
      </w:r>
      <w:r w:rsidRPr="00F43C08">
        <w:rPr>
          <w:rFonts w:asciiTheme="majorBidi" w:hAnsiTheme="majorBidi" w:cstheme="majorBidi"/>
          <w:sz w:val="20"/>
          <w:szCs w:val="20"/>
        </w:rPr>
        <w:t xml:space="preserve"> de şer</w:t>
      </w:r>
      <w:r w:rsidR="00843963" w:rsidRPr="00F43C08">
        <w:rPr>
          <w:rFonts w:asciiTheme="majorBidi" w:hAnsiTheme="majorBidi" w:cstheme="majorBidi"/>
          <w:sz w:val="20"/>
          <w:szCs w:val="20"/>
        </w:rPr>
        <w:t>’</w:t>
      </w:r>
      <w:r w:rsidRPr="00F43C08">
        <w:rPr>
          <w:rFonts w:asciiTheme="majorBidi" w:hAnsiTheme="majorBidi" w:cstheme="majorBidi"/>
          <w:sz w:val="20"/>
          <w:szCs w:val="20"/>
        </w:rPr>
        <w:t>i şerif gereğince) iki kurban kesmesi gerekir</w:t>
      </w:r>
      <w:r w:rsidR="00A02052" w:rsidRPr="00F43C08">
        <w:rPr>
          <w:rStyle w:val="DipnotBavurusu"/>
          <w:rFonts w:asciiTheme="majorBidi" w:hAnsiTheme="majorBidi" w:cstheme="majorBidi"/>
          <w:sz w:val="20"/>
          <w:szCs w:val="20"/>
        </w:rPr>
        <w:footnoteReference w:id="23"/>
      </w:r>
      <w:r w:rsidRPr="00F43C08">
        <w:rPr>
          <w:rFonts w:asciiTheme="majorBidi" w:hAnsiTheme="majorBidi" w:cstheme="majorBidi"/>
          <w:sz w:val="20"/>
          <w:szCs w:val="20"/>
        </w:rPr>
        <w:t xml:space="preserve">. Nafile kurbana gelince: Bunlar, bir misafir için kesilen kurban veya fakirin kurban diye nezretmeden kestiği ve kurban olsun diye satın almadığı kurbandır. Zira bunlarda, udhiye kurbanı olmanın şartları yoktur. </w:t>
      </w:r>
    </w:p>
    <w:p w:rsidR="00770DAA" w:rsidRPr="00F43C08" w:rsidRDefault="00770DAA" w:rsidP="00F43C08">
      <w:pPr>
        <w:ind w:left="709" w:right="706" w:firstLine="707"/>
        <w:jc w:val="both"/>
        <w:rPr>
          <w:rFonts w:asciiTheme="majorBidi" w:hAnsiTheme="majorBidi" w:cstheme="majorBidi"/>
          <w:sz w:val="20"/>
          <w:szCs w:val="20"/>
        </w:rPr>
      </w:pPr>
      <w:r w:rsidRPr="00F43C08">
        <w:rPr>
          <w:rFonts w:asciiTheme="majorBidi" w:hAnsiTheme="majorBidi" w:cstheme="majorBidi"/>
          <w:sz w:val="20"/>
          <w:szCs w:val="20"/>
        </w:rPr>
        <w:t>2)</w:t>
      </w:r>
      <w:r w:rsidRPr="00F43C08">
        <w:rPr>
          <w:rFonts w:asciiTheme="majorBidi" w:hAnsiTheme="majorBidi" w:cstheme="majorBidi"/>
          <w:i/>
          <w:iCs/>
          <w:sz w:val="20"/>
          <w:szCs w:val="20"/>
        </w:rPr>
        <w:t xml:space="preserve"> Zengine değil fakire vâcip olan kurban</w:t>
      </w:r>
      <w:r w:rsidRPr="00F43C08">
        <w:rPr>
          <w:rFonts w:asciiTheme="majorBidi" w:hAnsiTheme="majorBidi" w:cstheme="majorBidi"/>
          <w:sz w:val="20"/>
          <w:szCs w:val="20"/>
        </w:rPr>
        <w:t xml:space="preserve">: Bir fakir </w:t>
      </w:r>
      <w:r w:rsidR="00843963" w:rsidRPr="00F43C08">
        <w:rPr>
          <w:rFonts w:asciiTheme="majorBidi" w:hAnsiTheme="majorBidi" w:cstheme="majorBidi"/>
          <w:sz w:val="20"/>
          <w:szCs w:val="20"/>
        </w:rPr>
        <w:t xml:space="preserve">satılık bir kurbanlık hayvanı bizatihi satın almakla </w:t>
      </w:r>
      <w:r w:rsidRPr="00F43C08">
        <w:rPr>
          <w:rFonts w:asciiTheme="majorBidi" w:hAnsiTheme="majorBidi" w:cstheme="majorBidi"/>
          <w:sz w:val="20"/>
          <w:szCs w:val="20"/>
        </w:rPr>
        <w:t xml:space="preserve">onu kesmesi vacip olur. Zengin aynısını yaparsa, </w:t>
      </w:r>
      <w:r w:rsidR="00843963" w:rsidRPr="00F43C08">
        <w:rPr>
          <w:rFonts w:asciiTheme="majorBidi" w:hAnsiTheme="majorBidi" w:cstheme="majorBidi"/>
          <w:sz w:val="20"/>
          <w:szCs w:val="20"/>
        </w:rPr>
        <w:t xml:space="preserve">sadece satın almakla </w:t>
      </w:r>
      <w:r w:rsidRPr="00F43C08">
        <w:rPr>
          <w:rFonts w:asciiTheme="majorBidi" w:hAnsiTheme="majorBidi" w:cstheme="majorBidi"/>
          <w:sz w:val="20"/>
          <w:szCs w:val="20"/>
        </w:rPr>
        <w:t xml:space="preserve">ona </w:t>
      </w:r>
      <w:r w:rsidR="00843963" w:rsidRPr="00F43C08">
        <w:rPr>
          <w:rFonts w:asciiTheme="majorBidi" w:hAnsiTheme="majorBidi" w:cstheme="majorBidi"/>
          <w:sz w:val="20"/>
          <w:szCs w:val="20"/>
        </w:rPr>
        <w:t xml:space="preserve">bir şey </w:t>
      </w:r>
      <w:r w:rsidRPr="00F43C08">
        <w:rPr>
          <w:rFonts w:asciiTheme="majorBidi" w:hAnsiTheme="majorBidi" w:cstheme="majorBidi"/>
          <w:sz w:val="20"/>
          <w:szCs w:val="20"/>
        </w:rPr>
        <w:t>vacip olmaz.</w:t>
      </w:r>
      <w:r w:rsidR="00843963" w:rsidRPr="00F43C08">
        <w:rPr>
          <w:rFonts w:asciiTheme="majorBidi" w:hAnsiTheme="majorBidi" w:cstheme="majorBidi"/>
          <w:sz w:val="20"/>
          <w:szCs w:val="20"/>
        </w:rPr>
        <w:t xml:space="preserve"> Zengin açısından kurbanlık hayvanla, kurbanlık olmayan arasında fark yoktur. </w:t>
      </w:r>
      <w:r w:rsidRPr="00F43C08">
        <w:rPr>
          <w:rFonts w:asciiTheme="majorBidi" w:hAnsiTheme="majorBidi" w:cstheme="majorBidi"/>
          <w:sz w:val="20"/>
          <w:szCs w:val="20"/>
        </w:rPr>
        <w:t>Bir adamın bir koyunu olduğunda onu kurban kesmeye niyet eder veya bir koyun satın aldığında “satın alırken onu kurban etme niyeti olmadığı hâlde" sonradan buna niyet ederse; -ister zengin, isterse fakir- olsun onu kurban etmesi vacip olmaz.</w:t>
      </w:r>
    </w:p>
    <w:p w:rsidR="00D22531" w:rsidRPr="00F43C08" w:rsidRDefault="00770DAA" w:rsidP="00F43C08">
      <w:pPr>
        <w:ind w:left="709" w:right="706" w:firstLine="707"/>
        <w:jc w:val="both"/>
        <w:rPr>
          <w:rFonts w:asciiTheme="majorBidi" w:hAnsiTheme="majorBidi" w:cstheme="majorBidi"/>
          <w:sz w:val="20"/>
          <w:szCs w:val="20"/>
        </w:rPr>
      </w:pPr>
      <w:r w:rsidRPr="00F43C08">
        <w:rPr>
          <w:rFonts w:asciiTheme="majorBidi" w:hAnsiTheme="majorBidi" w:cstheme="majorBidi"/>
          <w:sz w:val="20"/>
          <w:szCs w:val="20"/>
        </w:rPr>
        <w:t xml:space="preserve">3)Fakire değil zengine vâcip olan kurban: Bir zenginin, nezretmeksizin ve udhiye kurbanı için satın almaya niyet etmeksizin bilakis “sağlık nimetine” veya “akrabasından gelen mîras ni'metine” bu günlerde bir kurban kesilmesini emretmesi hâlinde, bu bir </w:t>
      </w:r>
      <w:r w:rsidR="000C00BD" w:rsidRPr="00F43C08">
        <w:rPr>
          <w:rFonts w:asciiTheme="majorBidi" w:hAnsiTheme="majorBidi" w:cstheme="majorBidi"/>
          <w:sz w:val="20"/>
          <w:szCs w:val="20"/>
        </w:rPr>
        <w:t>şükü</w:t>
      </w:r>
      <w:r w:rsidRPr="00F43C08">
        <w:rPr>
          <w:rFonts w:asciiTheme="majorBidi" w:hAnsiTheme="majorBidi" w:cstheme="majorBidi"/>
          <w:sz w:val="20"/>
          <w:szCs w:val="20"/>
        </w:rPr>
        <w:t>r kurbanı olu</w:t>
      </w:r>
      <w:r w:rsidR="000C00BD" w:rsidRPr="00F43C08">
        <w:rPr>
          <w:rFonts w:asciiTheme="majorBidi" w:hAnsiTheme="majorBidi" w:cstheme="majorBidi"/>
          <w:sz w:val="20"/>
          <w:szCs w:val="20"/>
        </w:rPr>
        <w:t>p</w:t>
      </w:r>
      <w:r w:rsidRPr="00F43C08">
        <w:rPr>
          <w:rFonts w:asciiTheme="majorBidi" w:hAnsiTheme="majorBidi" w:cstheme="majorBidi"/>
          <w:sz w:val="20"/>
          <w:szCs w:val="20"/>
        </w:rPr>
        <w:t xml:space="preserve"> nâfile olur</w:t>
      </w:r>
      <w:r w:rsidR="000C00BD" w:rsidRPr="00F43C08">
        <w:rPr>
          <w:rStyle w:val="DipnotBavurusu"/>
          <w:rFonts w:asciiTheme="majorBidi" w:hAnsiTheme="majorBidi" w:cstheme="majorBidi"/>
          <w:sz w:val="20"/>
          <w:szCs w:val="20"/>
        </w:rPr>
        <w:footnoteReference w:id="24"/>
      </w:r>
      <w:r w:rsidRPr="00F43C08">
        <w:rPr>
          <w:rFonts w:asciiTheme="majorBidi" w:hAnsiTheme="majorBidi" w:cstheme="majorBidi"/>
          <w:sz w:val="20"/>
          <w:szCs w:val="20"/>
        </w:rPr>
        <w:t>.</w:t>
      </w:r>
    </w:p>
    <w:p w:rsidR="00CB3947" w:rsidRPr="008E172C" w:rsidRDefault="00936714" w:rsidP="0072134B">
      <w:pPr>
        <w:pStyle w:val="ListeParagraf"/>
        <w:numPr>
          <w:ilvl w:val="1"/>
          <w:numId w:val="21"/>
        </w:numPr>
        <w:tabs>
          <w:tab w:val="left" w:pos="567"/>
        </w:tabs>
        <w:ind w:left="1134" w:hanging="425"/>
        <w:jc w:val="both"/>
        <w:rPr>
          <w:rFonts w:asciiTheme="majorBidi" w:hAnsiTheme="majorBidi" w:cstheme="majorBidi"/>
          <w:b/>
          <w:bCs/>
          <w:sz w:val="24"/>
          <w:szCs w:val="24"/>
        </w:rPr>
      </w:pPr>
      <w:r w:rsidRPr="008E172C">
        <w:rPr>
          <w:rFonts w:asciiTheme="majorBidi" w:hAnsiTheme="majorBidi" w:cstheme="majorBidi"/>
          <w:b/>
          <w:bCs/>
          <w:sz w:val="24"/>
          <w:szCs w:val="24"/>
        </w:rPr>
        <w:t xml:space="preserve">Kurban İbadetinin </w:t>
      </w:r>
      <w:r w:rsidR="00CB3947" w:rsidRPr="008E172C">
        <w:rPr>
          <w:rFonts w:asciiTheme="majorBidi" w:hAnsiTheme="majorBidi" w:cstheme="majorBidi"/>
          <w:b/>
          <w:bCs/>
          <w:sz w:val="24"/>
          <w:szCs w:val="24"/>
        </w:rPr>
        <w:t>Rük</w:t>
      </w:r>
      <w:r w:rsidR="00043655" w:rsidRPr="008E172C">
        <w:rPr>
          <w:rFonts w:asciiTheme="majorBidi" w:hAnsiTheme="majorBidi" w:cstheme="majorBidi"/>
          <w:b/>
          <w:bCs/>
          <w:sz w:val="24"/>
          <w:szCs w:val="24"/>
        </w:rPr>
        <w:t>ü</w:t>
      </w:r>
      <w:r w:rsidR="00CB3947" w:rsidRPr="008E172C">
        <w:rPr>
          <w:rFonts w:asciiTheme="majorBidi" w:hAnsiTheme="majorBidi" w:cstheme="majorBidi"/>
          <w:b/>
          <w:bCs/>
          <w:sz w:val="24"/>
          <w:szCs w:val="24"/>
        </w:rPr>
        <w:t xml:space="preserve">n ve </w:t>
      </w:r>
      <w:r w:rsidRPr="008E172C">
        <w:rPr>
          <w:rFonts w:asciiTheme="majorBidi" w:hAnsiTheme="majorBidi" w:cstheme="majorBidi"/>
          <w:b/>
          <w:bCs/>
          <w:sz w:val="24"/>
          <w:szCs w:val="24"/>
        </w:rPr>
        <w:t>Şartları</w:t>
      </w:r>
    </w:p>
    <w:p w:rsidR="0095677F" w:rsidRDefault="0095677F" w:rsidP="005678D0">
      <w:pPr>
        <w:pStyle w:val="ListeParagraf"/>
        <w:ind w:left="0" w:firstLine="709"/>
        <w:jc w:val="both"/>
        <w:rPr>
          <w:rFonts w:asciiTheme="majorBidi" w:hAnsiTheme="majorBidi" w:cstheme="majorBidi"/>
          <w:sz w:val="24"/>
          <w:szCs w:val="24"/>
        </w:rPr>
      </w:pPr>
      <w:r>
        <w:rPr>
          <w:rFonts w:asciiTheme="majorBidi" w:hAnsiTheme="majorBidi" w:cstheme="majorBidi"/>
          <w:b/>
          <w:bCs/>
          <w:sz w:val="24"/>
          <w:szCs w:val="24"/>
        </w:rPr>
        <w:t xml:space="preserve">Kurbanın </w:t>
      </w:r>
      <w:r w:rsidR="00043655" w:rsidRPr="00043655">
        <w:rPr>
          <w:rFonts w:asciiTheme="majorBidi" w:hAnsiTheme="majorBidi" w:cstheme="majorBidi"/>
          <w:b/>
          <w:bCs/>
          <w:sz w:val="24"/>
          <w:szCs w:val="24"/>
        </w:rPr>
        <w:t>Rüknü:</w:t>
      </w:r>
      <w:r w:rsidR="00043655">
        <w:rPr>
          <w:rFonts w:asciiTheme="majorBidi" w:hAnsiTheme="majorBidi" w:cstheme="majorBidi"/>
          <w:sz w:val="24"/>
          <w:szCs w:val="24"/>
        </w:rPr>
        <w:t xml:space="preserve"> </w:t>
      </w:r>
      <w:r w:rsidR="005678D0">
        <w:rPr>
          <w:rFonts w:asciiTheme="majorBidi" w:hAnsiTheme="majorBidi" w:cstheme="majorBidi"/>
          <w:sz w:val="24"/>
          <w:szCs w:val="24"/>
        </w:rPr>
        <w:t xml:space="preserve">Belirli </w:t>
      </w:r>
      <w:r w:rsidR="00F720DD" w:rsidRPr="00F720DD">
        <w:rPr>
          <w:rFonts w:asciiTheme="majorBidi" w:hAnsiTheme="majorBidi" w:cstheme="majorBidi"/>
          <w:sz w:val="24"/>
          <w:szCs w:val="24"/>
        </w:rPr>
        <w:t xml:space="preserve">günlerde, </w:t>
      </w:r>
      <w:r w:rsidR="007F31E3" w:rsidRPr="007F31E3">
        <w:rPr>
          <w:rFonts w:asciiTheme="majorBidi" w:hAnsiTheme="majorBidi" w:cstheme="majorBidi"/>
          <w:sz w:val="24"/>
          <w:szCs w:val="24"/>
        </w:rPr>
        <w:t>Allaha yaklaşmak</w:t>
      </w:r>
      <w:r w:rsidR="007F31E3">
        <w:rPr>
          <w:rFonts w:asciiTheme="majorBidi" w:hAnsiTheme="majorBidi" w:cstheme="majorBidi"/>
          <w:sz w:val="24"/>
          <w:szCs w:val="24"/>
        </w:rPr>
        <w:t xml:space="preserve">/kurban, </w:t>
      </w:r>
      <w:r w:rsidR="007F31E3" w:rsidRPr="007F31E3">
        <w:rPr>
          <w:rFonts w:asciiTheme="majorBidi" w:hAnsiTheme="majorBidi" w:cstheme="majorBidi"/>
          <w:sz w:val="24"/>
          <w:szCs w:val="24"/>
        </w:rPr>
        <w:t xml:space="preserve">takva elde etmek niyetiyle </w:t>
      </w:r>
      <w:r w:rsidR="007F31E3">
        <w:rPr>
          <w:rFonts w:asciiTheme="majorBidi" w:hAnsiTheme="majorBidi" w:cstheme="majorBidi"/>
          <w:sz w:val="24"/>
          <w:szCs w:val="24"/>
        </w:rPr>
        <w:t xml:space="preserve">boğazlaması </w:t>
      </w:r>
      <w:r w:rsidR="007E026C">
        <w:rPr>
          <w:rFonts w:asciiTheme="majorBidi" w:hAnsiTheme="majorBidi" w:cstheme="majorBidi"/>
          <w:sz w:val="24"/>
          <w:szCs w:val="24"/>
        </w:rPr>
        <w:t>câiz</w:t>
      </w:r>
      <w:r w:rsidR="007F31E3">
        <w:rPr>
          <w:rFonts w:asciiTheme="majorBidi" w:hAnsiTheme="majorBidi" w:cstheme="majorBidi"/>
          <w:sz w:val="24"/>
          <w:szCs w:val="24"/>
        </w:rPr>
        <w:t xml:space="preserve"> olan </w:t>
      </w:r>
      <w:r w:rsidR="007F31E3" w:rsidRPr="007F31E3">
        <w:rPr>
          <w:rFonts w:asciiTheme="majorBidi" w:hAnsiTheme="majorBidi" w:cstheme="majorBidi"/>
          <w:sz w:val="24"/>
          <w:szCs w:val="24"/>
        </w:rPr>
        <w:t xml:space="preserve">belli </w:t>
      </w:r>
      <w:r w:rsidR="007F31E3" w:rsidRPr="007F31E3">
        <w:rPr>
          <w:rFonts w:asciiTheme="majorBidi" w:hAnsiTheme="majorBidi" w:cstheme="majorBidi"/>
          <w:i/>
          <w:iCs/>
          <w:sz w:val="24"/>
          <w:szCs w:val="24"/>
        </w:rPr>
        <w:t>hayvanları</w:t>
      </w:r>
      <w:r w:rsidR="007F31E3">
        <w:rPr>
          <w:rFonts w:asciiTheme="majorBidi" w:hAnsiTheme="majorBidi" w:cstheme="majorBidi"/>
          <w:i/>
          <w:iCs/>
          <w:sz w:val="24"/>
          <w:szCs w:val="24"/>
        </w:rPr>
        <w:t>n</w:t>
      </w:r>
      <w:r w:rsidR="007F31E3" w:rsidRPr="007F31E3">
        <w:rPr>
          <w:rFonts w:asciiTheme="majorBidi" w:hAnsiTheme="majorBidi" w:cstheme="majorBidi"/>
          <w:i/>
          <w:iCs/>
          <w:sz w:val="24"/>
          <w:szCs w:val="24"/>
        </w:rPr>
        <w:t xml:space="preserve"> kanını akıtmaktır </w:t>
      </w:r>
      <w:r w:rsidR="007F31E3" w:rsidRPr="007F31E3">
        <w:rPr>
          <w:rFonts w:asciiTheme="majorBidi" w:hAnsiTheme="majorBidi" w:cstheme="majorBidi"/>
          <w:sz w:val="24"/>
          <w:szCs w:val="24"/>
        </w:rPr>
        <w:t>(</w:t>
      </w:r>
      <w:r w:rsidR="00CC6383" w:rsidRPr="007F31E3">
        <w:rPr>
          <w:rFonts w:asciiTheme="majorBidi" w:hAnsiTheme="majorBidi" w:cstheme="majorBidi"/>
          <w:sz w:val="24"/>
          <w:szCs w:val="24"/>
        </w:rPr>
        <w:t>ir</w:t>
      </w:r>
      <w:r w:rsidR="00CC6383">
        <w:rPr>
          <w:rFonts w:asciiTheme="majorBidi" w:hAnsiTheme="majorBidi" w:cstheme="majorBidi"/>
          <w:sz w:val="24"/>
          <w:szCs w:val="24"/>
        </w:rPr>
        <w:t>â</w:t>
      </w:r>
      <w:r w:rsidR="00CC6383" w:rsidRPr="007F31E3">
        <w:rPr>
          <w:rFonts w:asciiTheme="majorBidi" w:hAnsiTheme="majorBidi" w:cstheme="majorBidi"/>
          <w:sz w:val="24"/>
          <w:szCs w:val="24"/>
        </w:rPr>
        <w:t>ketu’d</w:t>
      </w:r>
      <w:r w:rsidR="007F31E3" w:rsidRPr="007F31E3">
        <w:rPr>
          <w:rFonts w:asciiTheme="majorBidi" w:hAnsiTheme="majorBidi" w:cstheme="majorBidi"/>
          <w:sz w:val="24"/>
          <w:szCs w:val="24"/>
        </w:rPr>
        <w:t>-dem</w:t>
      </w:r>
      <w:r w:rsidR="007F31E3">
        <w:rPr>
          <w:rFonts w:asciiTheme="majorBidi" w:hAnsiTheme="majorBidi" w:cstheme="majorBidi"/>
          <w:sz w:val="24"/>
          <w:szCs w:val="24"/>
        </w:rPr>
        <w:t>)</w:t>
      </w:r>
      <w:r w:rsidR="00F8748B">
        <w:rPr>
          <w:rStyle w:val="DipnotBavurusu"/>
          <w:rFonts w:asciiTheme="majorBidi" w:hAnsiTheme="majorBidi" w:cstheme="majorBidi"/>
          <w:sz w:val="24"/>
          <w:szCs w:val="24"/>
        </w:rPr>
        <w:footnoteReference w:id="25"/>
      </w:r>
      <w:r w:rsidR="007F31E3" w:rsidRPr="007F31E3">
        <w:rPr>
          <w:rFonts w:asciiTheme="majorBidi" w:hAnsiTheme="majorBidi" w:cstheme="majorBidi"/>
          <w:sz w:val="24"/>
          <w:szCs w:val="24"/>
        </w:rPr>
        <w:t>.</w:t>
      </w:r>
      <w:r w:rsidR="00F720DD" w:rsidRPr="00F720DD">
        <w:rPr>
          <w:rFonts w:asciiTheme="majorBidi" w:hAnsiTheme="majorBidi" w:cstheme="majorBidi"/>
          <w:sz w:val="24"/>
          <w:szCs w:val="24"/>
        </w:rPr>
        <w:t xml:space="preserve"> Çünkü bir şeyin rüknü, o şeyin</w:t>
      </w:r>
      <w:r w:rsidR="007F31E3">
        <w:rPr>
          <w:rFonts w:asciiTheme="majorBidi" w:hAnsiTheme="majorBidi" w:cstheme="majorBidi"/>
          <w:sz w:val="24"/>
          <w:szCs w:val="24"/>
        </w:rPr>
        <w:t xml:space="preserve"> ma</w:t>
      </w:r>
      <w:r w:rsidR="00F720DD" w:rsidRPr="00F720DD">
        <w:rPr>
          <w:rFonts w:asciiTheme="majorBidi" w:hAnsiTheme="majorBidi" w:cstheme="majorBidi"/>
          <w:sz w:val="24"/>
          <w:szCs w:val="24"/>
        </w:rPr>
        <w:t>kamına kaim olan şeydir. Kurbanda bu fiili</w:t>
      </w:r>
      <w:r w:rsidR="007F31E3">
        <w:rPr>
          <w:rFonts w:asciiTheme="majorBidi" w:hAnsiTheme="majorBidi" w:cstheme="majorBidi"/>
          <w:sz w:val="24"/>
          <w:szCs w:val="24"/>
        </w:rPr>
        <w:t>n</w:t>
      </w:r>
      <w:r w:rsidR="00F720DD" w:rsidRPr="00F720DD">
        <w:rPr>
          <w:rFonts w:asciiTheme="majorBidi" w:hAnsiTheme="majorBidi" w:cstheme="majorBidi"/>
          <w:sz w:val="24"/>
          <w:szCs w:val="24"/>
        </w:rPr>
        <w:t xml:space="preserve"> yerine kaimdir ve onun rüknüdür</w:t>
      </w:r>
      <w:r w:rsidR="00A557BA">
        <w:rPr>
          <w:rStyle w:val="DipnotBavurusu"/>
          <w:rFonts w:asciiTheme="majorBidi" w:hAnsiTheme="majorBidi" w:cstheme="majorBidi"/>
          <w:sz w:val="24"/>
          <w:szCs w:val="24"/>
        </w:rPr>
        <w:footnoteReference w:id="26"/>
      </w:r>
      <w:r w:rsidR="00F720DD" w:rsidRPr="00F720DD">
        <w:rPr>
          <w:rFonts w:asciiTheme="majorBidi" w:hAnsiTheme="majorBidi" w:cstheme="majorBidi"/>
          <w:sz w:val="24"/>
          <w:szCs w:val="24"/>
        </w:rPr>
        <w:t>.</w:t>
      </w:r>
      <w:r w:rsidR="001151B0">
        <w:rPr>
          <w:rFonts w:asciiTheme="majorBidi" w:hAnsiTheme="majorBidi" w:cstheme="majorBidi"/>
          <w:sz w:val="24"/>
          <w:szCs w:val="24"/>
        </w:rPr>
        <w:t xml:space="preserve"> Rükün ile şart arasındaki fark; rüknün bir şart olarak ibadetin bizzat içinde olması; şartın ise ibadetin dışında ona bir tür ön hazırlık olmasıdır. Bu bağlamda kurbanın dışındaki şartları, </w:t>
      </w:r>
      <w:r w:rsidR="008A1B33">
        <w:rPr>
          <w:rFonts w:asciiTheme="majorBidi" w:hAnsiTheme="majorBidi" w:cstheme="majorBidi"/>
          <w:sz w:val="24"/>
          <w:szCs w:val="24"/>
        </w:rPr>
        <w:t>vücubunun</w:t>
      </w:r>
      <w:r w:rsidR="001151B0">
        <w:rPr>
          <w:rFonts w:asciiTheme="majorBidi" w:hAnsiTheme="majorBidi" w:cstheme="majorBidi"/>
          <w:sz w:val="24"/>
          <w:szCs w:val="24"/>
        </w:rPr>
        <w:t xml:space="preserve"> ve sıhhatinin şartları olarak sayabiliriz.</w:t>
      </w:r>
    </w:p>
    <w:p w:rsidR="00585E1D" w:rsidRDefault="00585E1D" w:rsidP="0072134B">
      <w:pPr>
        <w:pStyle w:val="ListeParagraf"/>
        <w:ind w:left="0" w:firstLine="709"/>
        <w:jc w:val="both"/>
        <w:rPr>
          <w:rFonts w:asciiTheme="majorBidi" w:hAnsiTheme="majorBidi" w:cstheme="majorBidi"/>
          <w:sz w:val="24"/>
          <w:szCs w:val="24"/>
        </w:rPr>
      </w:pPr>
    </w:p>
    <w:p w:rsidR="00897440" w:rsidRDefault="0095677F" w:rsidP="007941CF">
      <w:pPr>
        <w:pStyle w:val="ListeParagraf"/>
        <w:numPr>
          <w:ilvl w:val="0"/>
          <w:numId w:val="22"/>
        </w:numPr>
        <w:jc w:val="both"/>
        <w:rPr>
          <w:rFonts w:asciiTheme="majorBidi" w:hAnsiTheme="majorBidi" w:cstheme="majorBidi"/>
          <w:sz w:val="24"/>
          <w:szCs w:val="24"/>
        </w:rPr>
      </w:pPr>
      <w:r w:rsidRPr="00311589">
        <w:rPr>
          <w:rFonts w:asciiTheme="majorBidi" w:hAnsiTheme="majorBidi" w:cstheme="majorBidi"/>
          <w:i/>
          <w:iCs/>
          <w:sz w:val="24"/>
          <w:szCs w:val="24"/>
        </w:rPr>
        <w:t xml:space="preserve">Kurban İbadetinin </w:t>
      </w:r>
      <w:r w:rsidR="00043655" w:rsidRPr="00311589">
        <w:rPr>
          <w:rFonts w:asciiTheme="majorBidi" w:hAnsiTheme="majorBidi" w:cstheme="majorBidi"/>
          <w:i/>
          <w:iCs/>
          <w:sz w:val="24"/>
          <w:szCs w:val="24"/>
        </w:rPr>
        <w:t>Vücubunun Şartları:</w:t>
      </w:r>
      <w:r w:rsidR="00043655" w:rsidRPr="008E172C">
        <w:rPr>
          <w:rFonts w:asciiTheme="majorBidi" w:hAnsiTheme="majorBidi" w:cstheme="majorBidi"/>
          <w:sz w:val="24"/>
          <w:szCs w:val="24"/>
        </w:rPr>
        <w:t xml:space="preserve"> </w:t>
      </w:r>
      <w:r w:rsidR="00043655" w:rsidRPr="008E172C">
        <w:rPr>
          <w:rFonts w:asciiTheme="majorBidi" w:hAnsiTheme="majorBidi" w:cstheme="majorBidi"/>
          <w:i/>
          <w:iCs/>
          <w:sz w:val="24"/>
          <w:szCs w:val="24"/>
        </w:rPr>
        <w:t>İslâm, hür, âkıl/bâliğ, mukîm, nisâb</w:t>
      </w:r>
      <w:r w:rsidR="00043655" w:rsidRPr="008A1B33">
        <w:rPr>
          <w:rFonts w:asciiTheme="majorBidi" w:hAnsiTheme="majorBidi" w:cstheme="majorBidi"/>
          <w:sz w:val="24"/>
          <w:szCs w:val="24"/>
        </w:rPr>
        <w:t xml:space="preserve">’dır. </w:t>
      </w:r>
      <w:r w:rsidRPr="008E172C">
        <w:rPr>
          <w:rFonts w:asciiTheme="majorBidi" w:hAnsiTheme="majorBidi" w:cstheme="majorBidi"/>
          <w:sz w:val="24"/>
          <w:szCs w:val="24"/>
        </w:rPr>
        <w:t>Bunlar</w:t>
      </w:r>
      <w:r w:rsidR="00A26B2E" w:rsidRPr="008E172C">
        <w:rPr>
          <w:rFonts w:asciiTheme="majorBidi" w:hAnsiTheme="majorBidi" w:cstheme="majorBidi"/>
          <w:sz w:val="24"/>
          <w:szCs w:val="24"/>
        </w:rPr>
        <w:t>,</w:t>
      </w:r>
      <w:r w:rsidRPr="008E172C">
        <w:rPr>
          <w:rFonts w:asciiTheme="majorBidi" w:hAnsiTheme="majorBidi" w:cstheme="majorBidi"/>
          <w:sz w:val="24"/>
          <w:szCs w:val="24"/>
        </w:rPr>
        <w:t xml:space="preserve"> kimlerin hangi</w:t>
      </w:r>
      <w:r w:rsidR="00A26B2E" w:rsidRPr="008E172C">
        <w:rPr>
          <w:rFonts w:asciiTheme="majorBidi" w:hAnsiTheme="majorBidi" w:cstheme="majorBidi"/>
          <w:sz w:val="24"/>
          <w:szCs w:val="24"/>
        </w:rPr>
        <w:t xml:space="preserve"> </w:t>
      </w:r>
      <w:r w:rsidRPr="008E172C">
        <w:rPr>
          <w:rFonts w:asciiTheme="majorBidi" w:hAnsiTheme="majorBidi" w:cstheme="majorBidi"/>
          <w:sz w:val="24"/>
          <w:szCs w:val="24"/>
        </w:rPr>
        <w:t xml:space="preserve">durum, zaman ve ne miktarda </w:t>
      </w:r>
      <w:r w:rsidR="00A26B2E" w:rsidRPr="008E172C">
        <w:rPr>
          <w:rFonts w:asciiTheme="majorBidi" w:hAnsiTheme="majorBidi" w:cstheme="majorBidi"/>
          <w:sz w:val="24"/>
          <w:szCs w:val="24"/>
        </w:rPr>
        <w:t>gerekir sorularına cevap veren şartlardır.</w:t>
      </w:r>
    </w:p>
    <w:p w:rsidR="00572F77" w:rsidRDefault="0095677F" w:rsidP="007941CF">
      <w:pPr>
        <w:pStyle w:val="ListeParagraf"/>
        <w:numPr>
          <w:ilvl w:val="0"/>
          <w:numId w:val="22"/>
        </w:numPr>
        <w:jc w:val="both"/>
        <w:rPr>
          <w:rFonts w:asciiTheme="majorBidi" w:hAnsiTheme="majorBidi" w:cstheme="majorBidi"/>
          <w:sz w:val="24"/>
          <w:szCs w:val="24"/>
        </w:rPr>
      </w:pPr>
      <w:r w:rsidRPr="00311589">
        <w:rPr>
          <w:rFonts w:asciiTheme="majorBidi" w:hAnsiTheme="majorBidi" w:cstheme="majorBidi"/>
          <w:i/>
          <w:iCs/>
          <w:sz w:val="24"/>
          <w:szCs w:val="24"/>
        </w:rPr>
        <w:t xml:space="preserve">Kurban İbadetinin </w:t>
      </w:r>
      <w:r w:rsidR="00311589" w:rsidRPr="00311589">
        <w:rPr>
          <w:rFonts w:asciiTheme="majorBidi" w:hAnsiTheme="majorBidi" w:cstheme="majorBidi"/>
          <w:i/>
          <w:iCs/>
          <w:sz w:val="24"/>
          <w:szCs w:val="24"/>
        </w:rPr>
        <w:t>Sıhhat ve Cevâzının Şartları:</w:t>
      </w:r>
      <w:r w:rsidR="00311589" w:rsidRPr="008E172C">
        <w:rPr>
          <w:rFonts w:asciiTheme="majorBidi" w:hAnsiTheme="majorBidi" w:cstheme="majorBidi"/>
          <w:b/>
          <w:bCs/>
          <w:sz w:val="24"/>
          <w:szCs w:val="24"/>
        </w:rPr>
        <w:t xml:space="preserve"> </w:t>
      </w:r>
      <w:r w:rsidR="008E172C" w:rsidRPr="008E172C">
        <w:rPr>
          <w:rFonts w:asciiTheme="majorBidi" w:hAnsiTheme="majorBidi" w:cstheme="majorBidi"/>
          <w:sz w:val="24"/>
          <w:szCs w:val="24"/>
        </w:rPr>
        <w:t xml:space="preserve">ilerleyen satırlarda </w:t>
      </w:r>
      <w:r w:rsidR="00897440" w:rsidRPr="008E172C">
        <w:rPr>
          <w:rFonts w:asciiTheme="majorBidi" w:hAnsiTheme="majorBidi" w:cstheme="majorBidi"/>
          <w:i/>
          <w:iCs/>
          <w:sz w:val="24"/>
          <w:szCs w:val="24"/>
        </w:rPr>
        <w:t>Cins, Yaş, Kusur, Mülkiyet, Vakit, Niyet’tir</w:t>
      </w:r>
      <w:r w:rsidR="00897440" w:rsidRPr="008E172C">
        <w:rPr>
          <w:rFonts w:asciiTheme="majorBidi" w:hAnsiTheme="majorBidi" w:cstheme="majorBidi"/>
          <w:sz w:val="24"/>
          <w:szCs w:val="24"/>
        </w:rPr>
        <w:t xml:space="preserve">. </w:t>
      </w:r>
    </w:p>
    <w:p w:rsidR="00897440" w:rsidRPr="00F43C08" w:rsidRDefault="00F43C08" w:rsidP="00F43C08">
      <w:pPr>
        <w:jc w:val="both"/>
        <w:rPr>
          <w:rFonts w:asciiTheme="majorBidi" w:hAnsiTheme="majorBidi" w:cstheme="majorBidi"/>
          <w:sz w:val="24"/>
          <w:szCs w:val="24"/>
        </w:rPr>
      </w:pPr>
      <w:r>
        <w:rPr>
          <w:rFonts w:asciiTheme="majorBidi" w:hAnsiTheme="majorBidi" w:cstheme="majorBidi"/>
          <w:sz w:val="24"/>
          <w:szCs w:val="24"/>
        </w:rPr>
        <w:t xml:space="preserve">            </w:t>
      </w:r>
      <w:r w:rsidR="00897440" w:rsidRPr="00F43C08">
        <w:rPr>
          <w:rFonts w:asciiTheme="majorBidi" w:hAnsiTheme="majorBidi" w:cstheme="majorBidi"/>
          <w:sz w:val="24"/>
          <w:szCs w:val="24"/>
        </w:rPr>
        <w:t xml:space="preserve">Bunlar </w:t>
      </w:r>
      <w:r w:rsidR="00572F77" w:rsidRPr="00F43C08">
        <w:rPr>
          <w:rFonts w:asciiTheme="majorBidi" w:hAnsiTheme="majorBidi" w:cstheme="majorBidi"/>
          <w:sz w:val="24"/>
          <w:szCs w:val="24"/>
        </w:rPr>
        <w:t xml:space="preserve">ilerleyen bölümlerde </w:t>
      </w:r>
      <w:r w:rsidR="00A26B2E" w:rsidRPr="00F43C08">
        <w:rPr>
          <w:rFonts w:asciiTheme="majorBidi" w:hAnsiTheme="majorBidi" w:cstheme="majorBidi"/>
          <w:sz w:val="24"/>
          <w:szCs w:val="24"/>
        </w:rPr>
        <w:t xml:space="preserve">daha ayrıntılı olarak </w:t>
      </w:r>
      <w:r w:rsidR="00897440" w:rsidRPr="00F43C08">
        <w:rPr>
          <w:rFonts w:asciiTheme="majorBidi" w:hAnsiTheme="majorBidi" w:cstheme="majorBidi"/>
          <w:sz w:val="24"/>
          <w:szCs w:val="24"/>
        </w:rPr>
        <w:t>açıklanacaktır.</w:t>
      </w:r>
    </w:p>
    <w:p w:rsidR="008E172C" w:rsidRPr="00572F77" w:rsidRDefault="00936714" w:rsidP="0072134B">
      <w:pPr>
        <w:pStyle w:val="ListeParagraf"/>
        <w:numPr>
          <w:ilvl w:val="1"/>
          <w:numId w:val="21"/>
        </w:numPr>
        <w:spacing w:after="0"/>
        <w:ind w:left="1134" w:hanging="425"/>
        <w:jc w:val="both"/>
        <w:rPr>
          <w:rFonts w:asciiTheme="majorBidi" w:hAnsiTheme="majorBidi" w:cstheme="majorBidi"/>
          <w:b/>
          <w:bCs/>
          <w:sz w:val="24"/>
          <w:szCs w:val="24"/>
        </w:rPr>
      </w:pPr>
      <w:r w:rsidRPr="00572F77">
        <w:rPr>
          <w:rFonts w:asciiTheme="majorBidi" w:hAnsiTheme="majorBidi" w:cstheme="majorBidi"/>
          <w:b/>
          <w:bCs/>
          <w:sz w:val="24"/>
          <w:szCs w:val="24"/>
        </w:rPr>
        <w:t xml:space="preserve">Kurban </w:t>
      </w:r>
      <w:r w:rsidR="00CB3947" w:rsidRPr="00572F77">
        <w:rPr>
          <w:rFonts w:asciiTheme="majorBidi" w:hAnsiTheme="majorBidi" w:cstheme="majorBidi"/>
          <w:b/>
          <w:bCs/>
        </w:rPr>
        <w:t>İbadetinin Hikmetleri</w:t>
      </w:r>
      <w:r w:rsidR="00C4027F" w:rsidRPr="00572F77">
        <w:rPr>
          <w:rFonts w:asciiTheme="majorBidi" w:hAnsiTheme="majorBidi" w:cstheme="majorBidi"/>
          <w:b/>
          <w:bCs/>
        </w:rPr>
        <w:t xml:space="preserve"> ve Sırları</w:t>
      </w:r>
    </w:p>
    <w:p w:rsidR="007354C1" w:rsidRDefault="007366A2" w:rsidP="00CC6383">
      <w:pPr>
        <w:spacing w:after="0"/>
        <w:ind w:firstLine="709"/>
        <w:jc w:val="both"/>
        <w:rPr>
          <w:rFonts w:asciiTheme="majorBidi" w:hAnsiTheme="majorBidi" w:cstheme="majorBidi"/>
          <w:sz w:val="24"/>
          <w:szCs w:val="24"/>
        </w:rPr>
      </w:pPr>
      <w:r w:rsidRPr="00C4027F">
        <w:rPr>
          <w:rFonts w:asciiTheme="majorBidi" w:hAnsiTheme="majorBidi" w:cstheme="majorBidi"/>
          <w:sz w:val="24"/>
          <w:szCs w:val="24"/>
        </w:rPr>
        <w:t>İslâm hukukçularına göre hikmet, “hükmün konuluş amacı</w:t>
      </w:r>
      <w:r w:rsidR="00C961CB">
        <w:rPr>
          <w:rFonts w:asciiTheme="majorBidi" w:hAnsiTheme="majorBidi" w:cstheme="majorBidi"/>
          <w:sz w:val="24"/>
          <w:szCs w:val="24"/>
        </w:rPr>
        <w:t xml:space="preserve">, </w:t>
      </w:r>
      <w:r w:rsidRPr="00C4027F">
        <w:rPr>
          <w:rFonts w:asciiTheme="majorBidi" w:hAnsiTheme="majorBidi" w:cstheme="majorBidi"/>
          <w:sz w:val="24"/>
          <w:szCs w:val="24"/>
        </w:rPr>
        <w:t xml:space="preserve">bu hükümle sağlanmak istenen </w:t>
      </w:r>
      <w:r w:rsidR="00C961CB">
        <w:rPr>
          <w:rFonts w:asciiTheme="majorBidi" w:hAnsiTheme="majorBidi" w:cstheme="majorBidi"/>
          <w:sz w:val="24"/>
          <w:szCs w:val="24"/>
        </w:rPr>
        <w:t xml:space="preserve">fayda, </w:t>
      </w:r>
      <w:r w:rsidRPr="00C4027F">
        <w:rPr>
          <w:rFonts w:asciiTheme="majorBidi" w:hAnsiTheme="majorBidi" w:cstheme="majorBidi"/>
          <w:sz w:val="24"/>
          <w:szCs w:val="24"/>
        </w:rPr>
        <w:t>kulların faydaları</w:t>
      </w:r>
      <w:r w:rsidR="003A3CD7">
        <w:rPr>
          <w:rFonts w:asciiTheme="majorBidi" w:hAnsiTheme="majorBidi" w:cstheme="majorBidi"/>
          <w:sz w:val="24"/>
          <w:szCs w:val="24"/>
        </w:rPr>
        <w:t>”</w:t>
      </w:r>
      <w:r w:rsidR="00C961CB">
        <w:rPr>
          <w:rFonts w:asciiTheme="majorBidi" w:hAnsiTheme="majorBidi" w:cstheme="majorBidi"/>
          <w:sz w:val="24"/>
          <w:szCs w:val="24"/>
        </w:rPr>
        <w:t xml:space="preserve"> anl</w:t>
      </w:r>
      <w:r w:rsidRPr="00C4027F">
        <w:rPr>
          <w:rFonts w:asciiTheme="majorBidi" w:hAnsiTheme="majorBidi" w:cstheme="majorBidi"/>
          <w:sz w:val="24"/>
          <w:szCs w:val="24"/>
        </w:rPr>
        <w:t xml:space="preserve">amındadır. “zarûrât-ı hamse” olarak ifade edilen “can, akıl, namus, din ve malın muhafazası” </w:t>
      </w:r>
      <w:r w:rsidR="00D17140">
        <w:rPr>
          <w:rFonts w:asciiTheme="majorBidi" w:hAnsiTheme="majorBidi" w:cstheme="majorBidi"/>
          <w:sz w:val="24"/>
          <w:szCs w:val="24"/>
        </w:rPr>
        <w:t>beşlemesi,</w:t>
      </w:r>
      <w:r w:rsidRPr="00C4027F">
        <w:rPr>
          <w:rFonts w:asciiTheme="majorBidi" w:hAnsiTheme="majorBidi" w:cstheme="majorBidi"/>
          <w:sz w:val="24"/>
          <w:szCs w:val="24"/>
        </w:rPr>
        <w:t xml:space="preserve"> bir yönüyle </w:t>
      </w:r>
      <w:r w:rsidR="00CC6383">
        <w:rPr>
          <w:rFonts w:asciiTheme="majorBidi" w:hAnsiTheme="majorBidi" w:cstheme="majorBidi"/>
          <w:sz w:val="24"/>
          <w:szCs w:val="24"/>
        </w:rPr>
        <w:t xml:space="preserve">Şeriat Koyucu Allah’ın </w:t>
      </w:r>
      <w:r w:rsidRPr="00C4027F">
        <w:rPr>
          <w:rFonts w:asciiTheme="majorBidi" w:hAnsiTheme="majorBidi" w:cstheme="majorBidi"/>
          <w:sz w:val="24"/>
          <w:szCs w:val="24"/>
        </w:rPr>
        <w:t>genel amacını teşkil ederken bir yönüyle de insanların genel faydalarını göstermektedir</w:t>
      </w:r>
      <w:r w:rsidR="003A3CD7">
        <w:rPr>
          <w:rStyle w:val="DipnotBavurusu"/>
          <w:rFonts w:asciiTheme="majorBidi" w:hAnsiTheme="majorBidi" w:cstheme="majorBidi"/>
          <w:sz w:val="24"/>
          <w:szCs w:val="24"/>
        </w:rPr>
        <w:footnoteReference w:id="27"/>
      </w:r>
      <w:r w:rsidRPr="00C4027F">
        <w:rPr>
          <w:rFonts w:asciiTheme="majorBidi" w:hAnsiTheme="majorBidi" w:cstheme="majorBidi"/>
          <w:sz w:val="24"/>
          <w:szCs w:val="24"/>
        </w:rPr>
        <w:t xml:space="preserve">. </w:t>
      </w:r>
      <w:r w:rsidR="007354C1" w:rsidRPr="007354C1">
        <w:rPr>
          <w:rFonts w:asciiTheme="majorBidi" w:hAnsiTheme="majorBidi" w:cstheme="majorBidi"/>
          <w:sz w:val="24"/>
          <w:szCs w:val="24"/>
        </w:rPr>
        <w:t>Öte yandan “işleri gereği gibi sağlam ve kusursuz yapmak”, “mânaları idrak etmek” ve “eşyanın hakikatinin iç yüzü” gibi anlamları vardır</w:t>
      </w:r>
      <w:r w:rsidR="003A3CD7">
        <w:rPr>
          <w:rStyle w:val="DipnotBavurusu"/>
          <w:rFonts w:asciiTheme="majorBidi" w:hAnsiTheme="majorBidi" w:cstheme="majorBidi"/>
          <w:sz w:val="24"/>
          <w:szCs w:val="24"/>
        </w:rPr>
        <w:footnoteReference w:id="28"/>
      </w:r>
      <w:r w:rsidR="003A3CD7">
        <w:rPr>
          <w:rFonts w:asciiTheme="majorBidi" w:hAnsiTheme="majorBidi" w:cstheme="majorBidi"/>
          <w:sz w:val="24"/>
          <w:szCs w:val="24"/>
        </w:rPr>
        <w:t>.</w:t>
      </w:r>
      <w:r w:rsidR="007354C1" w:rsidRPr="007354C1">
        <w:rPr>
          <w:rFonts w:asciiTheme="majorBidi" w:hAnsiTheme="majorBidi" w:cstheme="majorBidi"/>
          <w:sz w:val="24"/>
          <w:szCs w:val="24"/>
        </w:rPr>
        <w:t xml:space="preserve"> Bu yönüyle ibadetler anlatılırken ifade edilen ibadetlerin faydaları, hikmetleri, ibretleri, insana kazandırdıkları, alınacak dersler, anlam ve önemi, batıni anlamları ve sırları gibi tabirler; “nasslarda açıkça bildirilen veya işaret edilen ya da bildirilmeyen anlamlardır. Bu bağlamda “hikmet”; Ş</w:t>
      </w:r>
      <w:r w:rsidR="007354C1">
        <w:rPr>
          <w:rFonts w:asciiTheme="majorBidi" w:hAnsiTheme="majorBidi" w:cstheme="majorBidi"/>
          <w:sz w:val="24"/>
          <w:szCs w:val="24"/>
        </w:rPr>
        <w:t>â</w:t>
      </w:r>
      <w:r w:rsidR="007354C1" w:rsidRPr="007354C1">
        <w:rPr>
          <w:rFonts w:asciiTheme="majorBidi" w:hAnsiTheme="majorBidi" w:cstheme="majorBidi"/>
          <w:sz w:val="24"/>
          <w:szCs w:val="24"/>
        </w:rPr>
        <w:t>ri’</w:t>
      </w:r>
      <w:r w:rsidR="003A3CD7">
        <w:rPr>
          <w:rFonts w:asciiTheme="majorBidi" w:hAnsiTheme="majorBidi" w:cstheme="majorBidi"/>
          <w:sz w:val="24"/>
          <w:szCs w:val="24"/>
        </w:rPr>
        <w:t xml:space="preserve"> Te’âlâ’ (Yüce Kural Koyucu Allah)’nın</w:t>
      </w:r>
      <w:r w:rsidR="007354C1" w:rsidRPr="007354C1">
        <w:rPr>
          <w:rFonts w:asciiTheme="majorBidi" w:hAnsiTheme="majorBidi" w:cstheme="majorBidi"/>
          <w:sz w:val="24"/>
          <w:szCs w:val="24"/>
        </w:rPr>
        <w:t xml:space="preserve"> emrini açıklayan, dinin özüne </w:t>
      </w:r>
      <w:r w:rsidR="003A3CD7">
        <w:rPr>
          <w:rFonts w:asciiTheme="majorBidi" w:hAnsiTheme="majorBidi" w:cstheme="majorBidi"/>
          <w:sz w:val="24"/>
          <w:szCs w:val="24"/>
        </w:rPr>
        <w:t>uygun</w:t>
      </w:r>
      <w:r w:rsidR="007354C1" w:rsidRPr="007354C1">
        <w:rPr>
          <w:rFonts w:asciiTheme="majorBidi" w:hAnsiTheme="majorBidi" w:cstheme="majorBidi"/>
          <w:sz w:val="24"/>
          <w:szCs w:val="24"/>
        </w:rPr>
        <w:t>, nasıl yapılırsa daha iyi olur anlamı veren, emir ve yasakların derunundaki doğrudan ve dolaylı incelikli anlamlardır</w:t>
      </w:r>
      <w:r w:rsidR="003A3CD7">
        <w:rPr>
          <w:rFonts w:asciiTheme="majorBidi" w:hAnsiTheme="majorBidi" w:cstheme="majorBidi"/>
          <w:sz w:val="24"/>
          <w:szCs w:val="24"/>
        </w:rPr>
        <w:t>.</w:t>
      </w:r>
    </w:p>
    <w:p w:rsidR="003A3CD7" w:rsidRDefault="003A3CD7" w:rsidP="007354C1">
      <w:pPr>
        <w:spacing w:after="0"/>
        <w:ind w:firstLine="709"/>
        <w:jc w:val="both"/>
        <w:rPr>
          <w:rFonts w:asciiTheme="majorBidi" w:hAnsiTheme="majorBidi" w:cstheme="majorBidi"/>
          <w:sz w:val="24"/>
          <w:szCs w:val="24"/>
        </w:rPr>
      </w:pPr>
    </w:p>
    <w:p w:rsidR="00A777EF" w:rsidRDefault="007366A2" w:rsidP="007941CF">
      <w:pPr>
        <w:spacing w:after="0"/>
        <w:ind w:firstLine="709"/>
        <w:jc w:val="both"/>
        <w:rPr>
          <w:rFonts w:asciiTheme="majorBidi" w:hAnsiTheme="majorBidi" w:cstheme="majorBidi"/>
          <w:sz w:val="24"/>
          <w:szCs w:val="24"/>
        </w:rPr>
      </w:pPr>
      <w:r w:rsidRPr="00C4027F">
        <w:rPr>
          <w:rFonts w:asciiTheme="majorBidi" w:hAnsiTheme="majorBidi" w:cstheme="majorBidi"/>
          <w:sz w:val="24"/>
          <w:szCs w:val="24"/>
        </w:rPr>
        <w:t xml:space="preserve">Bu bağlamda </w:t>
      </w:r>
      <w:r w:rsidR="00D17140">
        <w:rPr>
          <w:rFonts w:asciiTheme="majorBidi" w:hAnsiTheme="majorBidi" w:cstheme="majorBidi"/>
          <w:sz w:val="24"/>
          <w:szCs w:val="24"/>
        </w:rPr>
        <w:t>Allah</w:t>
      </w:r>
      <w:r w:rsidR="007941CF">
        <w:rPr>
          <w:rFonts w:asciiTheme="majorBidi" w:hAnsiTheme="majorBidi" w:cstheme="majorBidi"/>
          <w:sz w:val="24"/>
          <w:szCs w:val="24"/>
        </w:rPr>
        <w:t>;</w:t>
      </w:r>
      <w:r w:rsidR="00D17140">
        <w:rPr>
          <w:rFonts w:asciiTheme="majorBidi" w:hAnsiTheme="majorBidi" w:cstheme="majorBidi"/>
          <w:sz w:val="24"/>
          <w:szCs w:val="24"/>
        </w:rPr>
        <w:t xml:space="preserve"> </w:t>
      </w:r>
      <w:r w:rsidRPr="00C4027F">
        <w:rPr>
          <w:rFonts w:asciiTheme="majorBidi" w:hAnsiTheme="majorBidi" w:cstheme="majorBidi"/>
          <w:sz w:val="24"/>
          <w:szCs w:val="24"/>
        </w:rPr>
        <w:t xml:space="preserve">insan kurban etme gibi feci bir </w:t>
      </w:r>
      <w:r w:rsidR="00D316B7" w:rsidRPr="00C4027F">
        <w:rPr>
          <w:rFonts w:asciiTheme="majorBidi" w:hAnsiTheme="majorBidi" w:cstheme="majorBidi"/>
          <w:sz w:val="24"/>
          <w:szCs w:val="24"/>
        </w:rPr>
        <w:t>âdeti</w:t>
      </w:r>
      <w:r w:rsidRPr="00C4027F">
        <w:rPr>
          <w:rFonts w:asciiTheme="majorBidi" w:hAnsiTheme="majorBidi" w:cstheme="majorBidi"/>
          <w:sz w:val="24"/>
          <w:szCs w:val="24"/>
        </w:rPr>
        <w:t xml:space="preserve"> kaldırarak </w:t>
      </w:r>
      <w:r w:rsidR="00D17140">
        <w:rPr>
          <w:rFonts w:asciiTheme="majorBidi" w:hAnsiTheme="majorBidi" w:cstheme="majorBidi"/>
          <w:sz w:val="24"/>
          <w:szCs w:val="24"/>
        </w:rPr>
        <w:t xml:space="preserve">yerine varlık </w:t>
      </w:r>
      <w:r w:rsidRPr="00C4027F">
        <w:rPr>
          <w:rFonts w:asciiTheme="majorBidi" w:hAnsiTheme="majorBidi" w:cstheme="majorBidi"/>
          <w:sz w:val="24"/>
          <w:szCs w:val="24"/>
        </w:rPr>
        <w:t xml:space="preserve">ağacında ikincil derecede </w:t>
      </w:r>
      <w:r w:rsidR="0048072C">
        <w:rPr>
          <w:rFonts w:asciiTheme="majorBidi" w:hAnsiTheme="majorBidi" w:cstheme="majorBidi"/>
          <w:sz w:val="24"/>
          <w:szCs w:val="24"/>
        </w:rPr>
        <w:t>olan</w:t>
      </w:r>
      <w:r w:rsidR="00D17140">
        <w:rPr>
          <w:rFonts w:asciiTheme="majorBidi" w:hAnsiTheme="majorBidi" w:cstheme="majorBidi"/>
          <w:sz w:val="24"/>
          <w:szCs w:val="24"/>
        </w:rPr>
        <w:t xml:space="preserve"> belli hayvanları k</w:t>
      </w:r>
      <w:r w:rsidR="00C4027F" w:rsidRPr="00C4027F">
        <w:rPr>
          <w:rFonts w:asciiTheme="majorBidi" w:hAnsiTheme="majorBidi" w:cstheme="majorBidi"/>
          <w:sz w:val="24"/>
          <w:szCs w:val="24"/>
        </w:rPr>
        <w:t>urban etme</w:t>
      </w:r>
      <w:r w:rsidR="00D17140">
        <w:rPr>
          <w:rFonts w:asciiTheme="majorBidi" w:hAnsiTheme="majorBidi" w:cstheme="majorBidi"/>
          <w:sz w:val="24"/>
          <w:szCs w:val="24"/>
        </w:rPr>
        <w:t xml:space="preserve"> emrini </w:t>
      </w:r>
      <w:r w:rsidR="007941CF">
        <w:rPr>
          <w:rFonts w:asciiTheme="majorBidi" w:hAnsiTheme="majorBidi" w:cstheme="majorBidi"/>
          <w:sz w:val="24"/>
          <w:szCs w:val="24"/>
        </w:rPr>
        <w:t xml:space="preserve">getirmiştir. </w:t>
      </w:r>
      <w:r w:rsidR="00D17140">
        <w:rPr>
          <w:rFonts w:asciiTheme="majorBidi" w:hAnsiTheme="majorBidi" w:cstheme="majorBidi"/>
          <w:sz w:val="24"/>
          <w:szCs w:val="24"/>
        </w:rPr>
        <w:t xml:space="preserve">Bu yönüyle kurban; </w:t>
      </w:r>
      <w:r w:rsidR="00C4027F" w:rsidRPr="00C4027F">
        <w:rPr>
          <w:rFonts w:asciiTheme="majorBidi" w:hAnsiTheme="majorBidi" w:cstheme="majorBidi"/>
          <w:sz w:val="24"/>
          <w:szCs w:val="24"/>
        </w:rPr>
        <w:t>canın korunması</w:t>
      </w:r>
      <w:r w:rsidR="00D316B7">
        <w:rPr>
          <w:rFonts w:asciiTheme="majorBidi" w:hAnsiTheme="majorBidi" w:cstheme="majorBidi"/>
          <w:sz w:val="24"/>
          <w:szCs w:val="24"/>
        </w:rPr>
        <w:t>, beslenme gibi insanın en</w:t>
      </w:r>
      <w:r w:rsidR="00D17140">
        <w:rPr>
          <w:rFonts w:asciiTheme="majorBidi" w:hAnsiTheme="majorBidi" w:cstheme="majorBidi"/>
          <w:sz w:val="24"/>
          <w:szCs w:val="24"/>
        </w:rPr>
        <w:t xml:space="preserve"> temel fizyolojik ihtiyaçlarıyla ilgilidir. </w:t>
      </w:r>
      <w:r w:rsidR="00B63620">
        <w:rPr>
          <w:rFonts w:asciiTheme="majorBidi" w:hAnsiTheme="majorBidi" w:cstheme="majorBidi"/>
          <w:sz w:val="24"/>
          <w:szCs w:val="24"/>
        </w:rPr>
        <w:t>Kurbanın hikmet ve faydalarını bireysel</w:t>
      </w:r>
      <w:r w:rsidR="00D17140">
        <w:rPr>
          <w:rFonts w:asciiTheme="majorBidi" w:hAnsiTheme="majorBidi" w:cstheme="majorBidi"/>
          <w:sz w:val="24"/>
          <w:szCs w:val="24"/>
        </w:rPr>
        <w:t>-</w:t>
      </w:r>
      <w:r w:rsidR="00B63620">
        <w:rPr>
          <w:rFonts w:asciiTheme="majorBidi" w:hAnsiTheme="majorBidi" w:cstheme="majorBidi"/>
          <w:sz w:val="24"/>
          <w:szCs w:val="24"/>
        </w:rPr>
        <w:t>toplumsal</w:t>
      </w:r>
      <w:r w:rsidR="00D17140">
        <w:rPr>
          <w:rFonts w:asciiTheme="majorBidi" w:hAnsiTheme="majorBidi" w:cstheme="majorBidi"/>
          <w:sz w:val="24"/>
          <w:szCs w:val="24"/>
        </w:rPr>
        <w:t xml:space="preserve"> ve</w:t>
      </w:r>
      <w:r w:rsidR="00B63620">
        <w:rPr>
          <w:rFonts w:asciiTheme="majorBidi" w:hAnsiTheme="majorBidi" w:cstheme="majorBidi"/>
          <w:sz w:val="24"/>
          <w:szCs w:val="24"/>
        </w:rPr>
        <w:t xml:space="preserve"> </w:t>
      </w:r>
      <w:r w:rsidR="008A1B33">
        <w:rPr>
          <w:rFonts w:asciiTheme="majorBidi" w:hAnsiTheme="majorBidi" w:cstheme="majorBidi"/>
          <w:sz w:val="24"/>
          <w:szCs w:val="24"/>
        </w:rPr>
        <w:t>ta’abbudî</w:t>
      </w:r>
      <w:r w:rsidR="00A777EF">
        <w:rPr>
          <w:rFonts w:asciiTheme="majorBidi" w:hAnsiTheme="majorBidi" w:cstheme="majorBidi"/>
          <w:sz w:val="24"/>
          <w:szCs w:val="24"/>
        </w:rPr>
        <w:t xml:space="preserve"> yönden olmak üzere üç yönden </w:t>
      </w:r>
      <w:r w:rsidR="00B63620">
        <w:rPr>
          <w:rFonts w:asciiTheme="majorBidi" w:hAnsiTheme="majorBidi" w:cstheme="majorBidi"/>
          <w:sz w:val="24"/>
          <w:szCs w:val="24"/>
        </w:rPr>
        <w:t>ele al</w:t>
      </w:r>
      <w:r w:rsidR="00D17140">
        <w:rPr>
          <w:rFonts w:asciiTheme="majorBidi" w:hAnsiTheme="majorBidi" w:cstheme="majorBidi"/>
          <w:sz w:val="24"/>
          <w:szCs w:val="24"/>
        </w:rPr>
        <w:t xml:space="preserve">ınabilir. </w:t>
      </w:r>
      <w:r w:rsidR="00A777EF">
        <w:rPr>
          <w:rFonts w:asciiTheme="majorBidi" w:hAnsiTheme="majorBidi" w:cstheme="majorBidi"/>
          <w:sz w:val="24"/>
          <w:szCs w:val="24"/>
        </w:rPr>
        <w:t>İnsan-Allah-</w:t>
      </w:r>
      <w:r w:rsidR="00D17140">
        <w:rPr>
          <w:rFonts w:asciiTheme="majorBidi" w:hAnsiTheme="majorBidi" w:cstheme="majorBidi"/>
          <w:sz w:val="24"/>
          <w:szCs w:val="24"/>
        </w:rPr>
        <w:t>tabiat</w:t>
      </w:r>
      <w:r w:rsidR="00B63620">
        <w:rPr>
          <w:rFonts w:asciiTheme="majorBidi" w:hAnsiTheme="majorBidi" w:cstheme="majorBidi"/>
          <w:sz w:val="24"/>
          <w:szCs w:val="24"/>
        </w:rPr>
        <w:t xml:space="preserve"> üçlüsünde </w:t>
      </w:r>
      <w:r w:rsidR="00A777EF">
        <w:rPr>
          <w:rFonts w:asciiTheme="majorBidi" w:hAnsiTheme="majorBidi" w:cstheme="majorBidi"/>
          <w:sz w:val="24"/>
          <w:szCs w:val="24"/>
        </w:rPr>
        <w:t>kurban ibadetinin kulun hem Rabbi hem kendisi ve hem</w:t>
      </w:r>
      <w:r w:rsidR="00D17140">
        <w:rPr>
          <w:rFonts w:asciiTheme="majorBidi" w:hAnsiTheme="majorBidi" w:cstheme="majorBidi"/>
          <w:sz w:val="24"/>
          <w:szCs w:val="24"/>
        </w:rPr>
        <w:t xml:space="preserve"> de </w:t>
      </w:r>
      <w:r w:rsidR="00A777EF">
        <w:rPr>
          <w:rFonts w:asciiTheme="majorBidi" w:hAnsiTheme="majorBidi" w:cstheme="majorBidi"/>
          <w:sz w:val="24"/>
          <w:szCs w:val="24"/>
        </w:rPr>
        <w:t>tabiatla alakası vardır.</w:t>
      </w:r>
      <w:r w:rsidR="00B63620">
        <w:rPr>
          <w:rFonts w:asciiTheme="majorBidi" w:hAnsiTheme="majorBidi" w:cstheme="majorBidi"/>
          <w:sz w:val="24"/>
          <w:szCs w:val="24"/>
        </w:rPr>
        <w:t xml:space="preserve">  </w:t>
      </w:r>
    </w:p>
    <w:p w:rsidR="00A777EF" w:rsidRDefault="00D17140" w:rsidP="00A777EF">
      <w:pPr>
        <w:spacing w:after="0"/>
        <w:ind w:firstLine="709"/>
        <w:jc w:val="both"/>
        <w:rPr>
          <w:rFonts w:asciiTheme="majorBidi" w:hAnsiTheme="majorBidi" w:cstheme="majorBidi"/>
          <w:sz w:val="24"/>
          <w:szCs w:val="24"/>
        </w:rPr>
      </w:pPr>
      <w:r>
        <w:rPr>
          <w:rFonts w:asciiTheme="majorBidi" w:hAnsiTheme="majorBidi" w:cstheme="majorBidi"/>
          <w:sz w:val="24"/>
          <w:szCs w:val="24"/>
        </w:rPr>
        <w:t xml:space="preserve"> </w:t>
      </w:r>
    </w:p>
    <w:p w:rsidR="00150177" w:rsidRPr="00150177" w:rsidRDefault="00A777EF" w:rsidP="00C961CB">
      <w:pPr>
        <w:ind w:firstLine="709"/>
        <w:jc w:val="both"/>
        <w:rPr>
          <w:rFonts w:asciiTheme="majorBidi" w:hAnsiTheme="majorBidi" w:cstheme="majorBidi"/>
          <w:sz w:val="24"/>
          <w:szCs w:val="24"/>
        </w:rPr>
      </w:pPr>
      <w:r>
        <w:rPr>
          <w:rFonts w:asciiTheme="majorBidi" w:hAnsiTheme="majorBidi" w:cstheme="majorBidi"/>
          <w:sz w:val="24"/>
          <w:szCs w:val="24"/>
        </w:rPr>
        <w:t xml:space="preserve">Kur’an-ı Kerim’de; </w:t>
      </w:r>
      <w:r w:rsidR="00150177">
        <w:rPr>
          <w:rFonts w:asciiTheme="majorBidi" w:hAnsiTheme="majorBidi" w:cstheme="majorBidi"/>
          <w:sz w:val="24"/>
          <w:szCs w:val="24"/>
        </w:rPr>
        <w:t>“</w:t>
      </w:r>
      <w:r w:rsidR="00C961CB" w:rsidRPr="00C961CB">
        <w:rPr>
          <w:rFonts w:asciiTheme="majorBidi" w:hAnsiTheme="majorBidi" w:cstheme="majorBidi"/>
          <w:sz w:val="24"/>
          <w:szCs w:val="24"/>
        </w:rPr>
        <w:t xml:space="preserve">Her ümmet için, Allah'ın kendilerine rızk olarak verdiği kurbanlık hayvanların üzerlerine O'nun adını anarak kurban kesmeyi meşru kıldık. Sizin Tanrınız tek bir Tanrı'dır, O'na teslim olun. Allah anıldığı zaman kalpleri titreyen, başlarına gelene sabreden, namaz kılan, kendilerine verdiğimiz rızıktan </w:t>
      </w:r>
      <w:r w:rsidR="00C961CB">
        <w:rPr>
          <w:rFonts w:asciiTheme="majorBidi" w:hAnsiTheme="majorBidi" w:cstheme="majorBidi"/>
          <w:sz w:val="24"/>
          <w:szCs w:val="24"/>
        </w:rPr>
        <w:t>sarf e</w:t>
      </w:r>
      <w:r w:rsidR="00C961CB" w:rsidRPr="00C961CB">
        <w:rPr>
          <w:rFonts w:asciiTheme="majorBidi" w:hAnsiTheme="majorBidi" w:cstheme="majorBidi"/>
          <w:sz w:val="24"/>
          <w:szCs w:val="24"/>
        </w:rPr>
        <w:t>den ve Allah'a gönül vermiş olan kimselere müjde</w:t>
      </w:r>
      <w:r w:rsidR="00C961CB">
        <w:rPr>
          <w:rFonts w:asciiTheme="majorBidi" w:hAnsiTheme="majorBidi" w:cstheme="majorBidi"/>
          <w:sz w:val="24"/>
          <w:szCs w:val="24"/>
        </w:rPr>
        <w:t>le</w:t>
      </w:r>
      <w:r>
        <w:rPr>
          <w:rFonts w:asciiTheme="majorBidi" w:hAnsiTheme="majorBidi" w:cstheme="majorBidi"/>
          <w:sz w:val="24"/>
          <w:szCs w:val="24"/>
        </w:rPr>
        <w:t>!</w:t>
      </w:r>
      <w:r w:rsidR="00150177">
        <w:rPr>
          <w:rFonts w:asciiTheme="majorBidi" w:hAnsiTheme="majorBidi" w:cstheme="majorBidi"/>
          <w:sz w:val="24"/>
          <w:szCs w:val="24"/>
        </w:rPr>
        <w:t>”</w:t>
      </w:r>
      <w:r w:rsidR="00150177">
        <w:rPr>
          <w:rStyle w:val="DipnotBavurusu"/>
          <w:rFonts w:asciiTheme="majorBidi" w:hAnsiTheme="majorBidi" w:cstheme="majorBidi"/>
          <w:sz w:val="24"/>
          <w:szCs w:val="24"/>
        </w:rPr>
        <w:footnoteReference w:id="29"/>
      </w:r>
      <w:r>
        <w:rPr>
          <w:rFonts w:asciiTheme="majorBidi" w:hAnsiTheme="majorBidi" w:cstheme="majorBidi"/>
          <w:sz w:val="24"/>
          <w:szCs w:val="24"/>
        </w:rPr>
        <w:t xml:space="preserve"> buyurulmaktadır</w:t>
      </w:r>
      <w:r w:rsidR="00150177">
        <w:rPr>
          <w:rFonts w:asciiTheme="majorBidi" w:hAnsiTheme="majorBidi" w:cstheme="majorBidi"/>
          <w:sz w:val="24"/>
          <w:szCs w:val="24"/>
        </w:rPr>
        <w:t xml:space="preserve">. </w:t>
      </w:r>
      <w:r>
        <w:rPr>
          <w:rFonts w:asciiTheme="majorBidi" w:hAnsiTheme="majorBidi" w:cstheme="majorBidi"/>
          <w:sz w:val="24"/>
          <w:szCs w:val="24"/>
        </w:rPr>
        <w:t>Bu âyette kurban kesmenin;</w:t>
      </w:r>
      <w:r w:rsidR="00150177" w:rsidRPr="00150177">
        <w:rPr>
          <w:rFonts w:asciiTheme="majorBidi" w:hAnsiTheme="majorBidi" w:cstheme="majorBidi"/>
          <w:sz w:val="24"/>
          <w:szCs w:val="24"/>
        </w:rPr>
        <w:t xml:space="preserve"> Allah'ın hatırlanması, yeryüzünde mevcut bütün</w:t>
      </w:r>
      <w:r>
        <w:rPr>
          <w:rFonts w:asciiTheme="majorBidi" w:hAnsiTheme="majorBidi" w:cstheme="majorBidi"/>
          <w:sz w:val="24"/>
          <w:szCs w:val="24"/>
        </w:rPr>
        <w:t xml:space="preserve"> hayvanların Allah'ın mülkü olup</w:t>
      </w:r>
      <w:r w:rsidR="00150177" w:rsidRPr="00150177">
        <w:rPr>
          <w:rFonts w:asciiTheme="majorBidi" w:hAnsiTheme="majorBidi" w:cstheme="majorBidi"/>
          <w:sz w:val="24"/>
          <w:szCs w:val="24"/>
        </w:rPr>
        <w:t xml:space="preserve"> sırf rahmet eseri olarak insanların </w:t>
      </w:r>
      <w:r>
        <w:rPr>
          <w:rFonts w:asciiTheme="majorBidi" w:hAnsiTheme="majorBidi" w:cstheme="majorBidi"/>
          <w:sz w:val="24"/>
          <w:szCs w:val="24"/>
        </w:rPr>
        <w:t xml:space="preserve">hizmetine </w:t>
      </w:r>
      <w:r w:rsidR="00150177" w:rsidRPr="00150177">
        <w:rPr>
          <w:rFonts w:asciiTheme="majorBidi" w:hAnsiTheme="majorBidi" w:cstheme="majorBidi"/>
          <w:sz w:val="24"/>
          <w:szCs w:val="24"/>
        </w:rPr>
        <w:t>verilm</w:t>
      </w:r>
      <w:r>
        <w:rPr>
          <w:rFonts w:asciiTheme="majorBidi" w:hAnsiTheme="majorBidi" w:cstheme="majorBidi"/>
          <w:sz w:val="24"/>
          <w:szCs w:val="24"/>
        </w:rPr>
        <w:t>iş olduğunun bilinmesi için emr</w:t>
      </w:r>
      <w:r w:rsidR="00150177" w:rsidRPr="00150177">
        <w:rPr>
          <w:rFonts w:asciiTheme="majorBidi" w:hAnsiTheme="majorBidi" w:cstheme="majorBidi"/>
          <w:sz w:val="24"/>
          <w:szCs w:val="24"/>
        </w:rPr>
        <w:t>olunduğu belirtilmektedir.</w:t>
      </w:r>
    </w:p>
    <w:p w:rsidR="008E172C" w:rsidRPr="007941CF" w:rsidRDefault="00150177" w:rsidP="003C720F">
      <w:pPr>
        <w:ind w:firstLine="709"/>
        <w:jc w:val="both"/>
        <w:rPr>
          <w:rFonts w:asciiTheme="majorBidi" w:hAnsiTheme="majorBidi" w:cstheme="majorBidi"/>
          <w:sz w:val="24"/>
          <w:szCs w:val="24"/>
        </w:rPr>
      </w:pPr>
      <w:r w:rsidRPr="00150177">
        <w:rPr>
          <w:rFonts w:asciiTheme="majorBidi" w:hAnsiTheme="majorBidi" w:cstheme="majorBidi"/>
          <w:sz w:val="24"/>
          <w:szCs w:val="24"/>
        </w:rPr>
        <w:t>İnsan zamanla gaflete düşüp sâhip olduğu servetin Allah'ın kendisine bir lütfu olduğunu unutabilir. Karun gibi her şey</w:t>
      </w:r>
      <w:r w:rsidR="00C961CB">
        <w:rPr>
          <w:rFonts w:asciiTheme="majorBidi" w:hAnsiTheme="majorBidi" w:cstheme="majorBidi"/>
          <w:sz w:val="24"/>
          <w:szCs w:val="24"/>
        </w:rPr>
        <w:t xml:space="preserve">i kendi çabasıyla kazandığını zannederek </w:t>
      </w:r>
      <w:r w:rsidRPr="00150177">
        <w:rPr>
          <w:rFonts w:asciiTheme="majorBidi" w:hAnsiTheme="majorBidi" w:cstheme="majorBidi"/>
          <w:sz w:val="24"/>
          <w:szCs w:val="24"/>
        </w:rPr>
        <w:t>haddini aşa</w:t>
      </w:r>
      <w:r w:rsidR="0048072C">
        <w:rPr>
          <w:rFonts w:asciiTheme="majorBidi" w:hAnsiTheme="majorBidi" w:cstheme="majorBidi"/>
          <w:sz w:val="24"/>
          <w:szCs w:val="24"/>
        </w:rPr>
        <w:t>bilir</w:t>
      </w:r>
      <w:r w:rsidRPr="00150177">
        <w:rPr>
          <w:rFonts w:asciiTheme="majorBidi" w:hAnsiTheme="majorBidi" w:cstheme="majorBidi"/>
          <w:sz w:val="24"/>
          <w:szCs w:val="24"/>
        </w:rPr>
        <w:t>.</w:t>
      </w:r>
      <w:r>
        <w:rPr>
          <w:rFonts w:asciiTheme="majorBidi" w:hAnsiTheme="majorBidi" w:cstheme="majorBidi"/>
          <w:sz w:val="24"/>
          <w:szCs w:val="24"/>
        </w:rPr>
        <w:t xml:space="preserve"> </w:t>
      </w:r>
      <w:r w:rsidRPr="00150177">
        <w:rPr>
          <w:rFonts w:asciiTheme="majorBidi" w:hAnsiTheme="majorBidi" w:cstheme="majorBidi"/>
          <w:sz w:val="24"/>
          <w:szCs w:val="24"/>
        </w:rPr>
        <w:t xml:space="preserve">İşte kurban emri, ona, sâhip olduğu mal ve mülkün </w:t>
      </w:r>
      <w:r w:rsidR="00C961CB">
        <w:rPr>
          <w:rFonts w:asciiTheme="majorBidi" w:hAnsiTheme="majorBidi" w:cstheme="majorBidi"/>
          <w:sz w:val="24"/>
          <w:szCs w:val="24"/>
        </w:rPr>
        <w:t xml:space="preserve">asıl sahibinin </w:t>
      </w:r>
      <w:r w:rsidRPr="00150177">
        <w:rPr>
          <w:rFonts w:asciiTheme="majorBidi" w:hAnsiTheme="majorBidi" w:cstheme="majorBidi"/>
          <w:sz w:val="24"/>
          <w:szCs w:val="24"/>
        </w:rPr>
        <w:t xml:space="preserve">Allah </w:t>
      </w:r>
      <w:r w:rsidR="00C961CB">
        <w:rPr>
          <w:rFonts w:asciiTheme="majorBidi" w:hAnsiTheme="majorBidi" w:cstheme="majorBidi"/>
          <w:sz w:val="24"/>
          <w:szCs w:val="24"/>
        </w:rPr>
        <w:t>olduğunu</w:t>
      </w:r>
      <w:r w:rsidRPr="00150177">
        <w:rPr>
          <w:rFonts w:asciiTheme="majorBidi" w:hAnsiTheme="majorBidi" w:cstheme="majorBidi"/>
          <w:sz w:val="24"/>
          <w:szCs w:val="24"/>
        </w:rPr>
        <w:t xml:space="preserve"> hatırlatır</w:t>
      </w:r>
      <w:r w:rsidR="007941CF">
        <w:rPr>
          <w:rFonts w:asciiTheme="majorBidi" w:hAnsiTheme="majorBidi" w:cstheme="majorBidi"/>
          <w:sz w:val="24"/>
          <w:szCs w:val="24"/>
        </w:rPr>
        <w:t>, h</w:t>
      </w:r>
      <w:r w:rsidRPr="00150177">
        <w:rPr>
          <w:rFonts w:asciiTheme="majorBidi" w:hAnsiTheme="majorBidi" w:cstheme="majorBidi"/>
          <w:sz w:val="24"/>
          <w:szCs w:val="24"/>
        </w:rPr>
        <w:t>akikî kulluk tavrını takınır</w:t>
      </w:r>
      <w:r w:rsidR="007941CF">
        <w:rPr>
          <w:rFonts w:asciiTheme="majorBidi" w:hAnsiTheme="majorBidi" w:cstheme="majorBidi"/>
          <w:sz w:val="24"/>
          <w:szCs w:val="24"/>
        </w:rPr>
        <w:t xml:space="preserve">. Bir tür şükür </w:t>
      </w:r>
      <w:r w:rsidRPr="00150177">
        <w:rPr>
          <w:rFonts w:asciiTheme="majorBidi" w:hAnsiTheme="majorBidi" w:cstheme="majorBidi"/>
          <w:sz w:val="24"/>
          <w:szCs w:val="24"/>
        </w:rPr>
        <w:t>vazifesi</w:t>
      </w:r>
      <w:r w:rsidR="007941CF">
        <w:rPr>
          <w:rFonts w:asciiTheme="majorBidi" w:hAnsiTheme="majorBidi" w:cstheme="majorBidi"/>
          <w:sz w:val="24"/>
          <w:szCs w:val="24"/>
        </w:rPr>
        <w:t xml:space="preserve"> olan kurbanını ifa ederek A</w:t>
      </w:r>
      <w:r w:rsidRPr="00150177">
        <w:rPr>
          <w:rFonts w:asciiTheme="majorBidi" w:hAnsiTheme="majorBidi" w:cstheme="majorBidi"/>
          <w:sz w:val="24"/>
          <w:szCs w:val="24"/>
        </w:rPr>
        <w:t>llah'</w:t>
      </w:r>
      <w:r w:rsidR="007941CF">
        <w:rPr>
          <w:rFonts w:asciiTheme="majorBidi" w:hAnsiTheme="majorBidi" w:cstheme="majorBidi"/>
          <w:sz w:val="24"/>
          <w:szCs w:val="24"/>
        </w:rPr>
        <w:t>ın rızasını kazanarak O’na y</w:t>
      </w:r>
      <w:r w:rsidRPr="00150177">
        <w:rPr>
          <w:rFonts w:asciiTheme="majorBidi" w:hAnsiTheme="majorBidi" w:cstheme="majorBidi"/>
          <w:sz w:val="24"/>
          <w:szCs w:val="24"/>
        </w:rPr>
        <w:t>ak</w:t>
      </w:r>
      <w:r w:rsidR="007941CF">
        <w:rPr>
          <w:rFonts w:asciiTheme="majorBidi" w:hAnsiTheme="majorBidi" w:cstheme="majorBidi"/>
          <w:sz w:val="24"/>
          <w:szCs w:val="24"/>
        </w:rPr>
        <w:t>ınlaşır.</w:t>
      </w:r>
      <w:r w:rsidR="003C720F">
        <w:rPr>
          <w:rFonts w:asciiTheme="majorBidi" w:hAnsiTheme="majorBidi" w:cstheme="majorBidi"/>
          <w:sz w:val="24"/>
          <w:szCs w:val="24"/>
        </w:rPr>
        <w:t xml:space="preserve"> </w:t>
      </w:r>
      <w:r w:rsidR="008E172C" w:rsidRPr="00C4027F">
        <w:rPr>
          <w:rFonts w:asciiTheme="majorBidi" w:hAnsiTheme="majorBidi" w:cstheme="majorBidi"/>
          <w:sz w:val="24"/>
          <w:szCs w:val="24"/>
        </w:rPr>
        <w:t xml:space="preserve">Böyle yapmakla, öncelikle kendi dînî ve ahlâkî tekâmülünü devam ettirmiş olur. Bu ibadeti edâ eden kul, dünya ve âhirete yönelik elde edeceği saadet, iç huzuru ve sevap gibi ferdî kazançlar yanında, kurban etini etrafındaki yoksullarla paylaşarak mal hırsından ve cimrilikten kurtulur. </w:t>
      </w:r>
      <w:r w:rsidR="00617F4C">
        <w:rPr>
          <w:rFonts w:asciiTheme="majorBidi" w:hAnsiTheme="majorBidi" w:cstheme="majorBidi"/>
          <w:sz w:val="24"/>
          <w:szCs w:val="24"/>
        </w:rPr>
        <w:t>Kurban kesmekle kişi, i</w:t>
      </w:r>
      <w:r w:rsidR="008A1B33">
        <w:rPr>
          <w:rFonts w:asciiTheme="majorBidi" w:hAnsiTheme="majorBidi" w:cstheme="majorBidi"/>
          <w:sz w:val="24"/>
          <w:szCs w:val="24"/>
        </w:rPr>
        <w:t>ç</w:t>
      </w:r>
      <w:r w:rsidR="00617F4C">
        <w:rPr>
          <w:rFonts w:asciiTheme="majorBidi" w:hAnsiTheme="majorBidi" w:cstheme="majorBidi"/>
          <w:sz w:val="24"/>
          <w:szCs w:val="24"/>
        </w:rPr>
        <w:t xml:space="preserve">timaî </w:t>
      </w:r>
      <w:r w:rsidR="00AC2669">
        <w:rPr>
          <w:rFonts w:asciiTheme="majorBidi" w:hAnsiTheme="majorBidi" w:cstheme="majorBidi"/>
          <w:sz w:val="24"/>
          <w:szCs w:val="24"/>
        </w:rPr>
        <w:t xml:space="preserve">fedakârlığa </w:t>
      </w:r>
      <w:r w:rsidR="00617F4C">
        <w:rPr>
          <w:rFonts w:asciiTheme="majorBidi" w:hAnsiTheme="majorBidi" w:cstheme="majorBidi"/>
          <w:sz w:val="24"/>
          <w:szCs w:val="24"/>
        </w:rPr>
        <w:t>vesile olup s</w:t>
      </w:r>
      <w:r w:rsidR="008E172C" w:rsidRPr="00C4027F">
        <w:rPr>
          <w:rFonts w:asciiTheme="majorBidi" w:hAnsiTheme="majorBidi" w:cstheme="majorBidi"/>
          <w:sz w:val="24"/>
          <w:szCs w:val="24"/>
        </w:rPr>
        <w:t xml:space="preserve">osyal dayanışmaya ve sosyal adaletin tahakkukuna iştirak eder. </w:t>
      </w:r>
      <w:r w:rsidR="00AC2669" w:rsidRPr="00C4027F">
        <w:rPr>
          <w:rFonts w:asciiTheme="majorBidi" w:hAnsiTheme="majorBidi" w:cstheme="majorBidi"/>
          <w:sz w:val="24"/>
          <w:szCs w:val="24"/>
        </w:rPr>
        <w:t>Hatta evrensel mesuliyet bilinciyle harekete geçip dünyanın diğer bölgelerinde yaşayan fakirlere de elini uzatır.</w:t>
      </w:r>
      <w:r w:rsidR="00AC2669">
        <w:rPr>
          <w:rFonts w:asciiTheme="majorBidi" w:hAnsiTheme="majorBidi" w:cstheme="majorBidi"/>
          <w:sz w:val="24"/>
          <w:szCs w:val="24"/>
        </w:rPr>
        <w:t xml:space="preserve"> </w:t>
      </w:r>
    </w:p>
    <w:p w:rsidR="00936714" w:rsidRDefault="008E172C" w:rsidP="00A777EF">
      <w:pPr>
        <w:ind w:firstLine="708"/>
        <w:jc w:val="both"/>
        <w:rPr>
          <w:rFonts w:asciiTheme="majorBidi" w:hAnsiTheme="majorBidi" w:cstheme="majorBidi"/>
          <w:sz w:val="24"/>
          <w:szCs w:val="24"/>
        </w:rPr>
      </w:pPr>
      <w:r w:rsidRPr="00C4027F">
        <w:rPr>
          <w:rFonts w:asciiTheme="majorBidi" w:hAnsiTheme="majorBidi" w:cstheme="majorBidi"/>
          <w:sz w:val="24"/>
          <w:szCs w:val="24"/>
        </w:rPr>
        <w:t xml:space="preserve">Kurbanın dengeli beslenmeye katkısı yönüyle sağlık, kurbanlık hayvan yetiştiriciliğini de teşvik etmesiyle hayvancılığa faydası mümkündür. Diğer yandan bazı hayvan türlerininim yetiştirilmesi ve korunmasına vesile olduğundan </w:t>
      </w:r>
      <w:r w:rsidR="007366A2" w:rsidRPr="00C4027F">
        <w:rPr>
          <w:rFonts w:asciiTheme="majorBidi" w:hAnsiTheme="majorBidi" w:cstheme="majorBidi"/>
          <w:sz w:val="24"/>
          <w:szCs w:val="24"/>
        </w:rPr>
        <w:t>çevrebilimle ilgili</w:t>
      </w:r>
      <w:r w:rsidRPr="00C4027F">
        <w:rPr>
          <w:rFonts w:asciiTheme="majorBidi" w:hAnsiTheme="majorBidi" w:cstheme="majorBidi"/>
          <w:sz w:val="24"/>
          <w:szCs w:val="24"/>
        </w:rPr>
        <w:t xml:space="preserve"> faydası da vardır. </w:t>
      </w:r>
      <w:r w:rsidR="00AC2669">
        <w:rPr>
          <w:rFonts w:asciiTheme="majorBidi" w:hAnsiTheme="majorBidi" w:cstheme="majorBidi"/>
          <w:sz w:val="24"/>
          <w:szCs w:val="24"/>
        </w:rPr>
        <w:t>Kurban kesmekle kesilen hayvanların sayısı pek artmaz sadece kasaplık hayvanların sayısı kısa süre biraz azalır</w:t>
      </w:r>
      <w:r w:rsidR="00AC2669">
        <w:rPr>
          <w:rStyle w:val="DipnotBavurusu"/>
          <w:rFonts w:asciiTheme="majorBidi" w:hAnsiTheme="majorBidi" w:cstheme="majorBidi"/>
          <w:sz w:val="24"/>
          <w:szCs w:val="24"/>
        </w:rPr>
        <w:footnoteReference w:id="30"/>
      </w:r>
      <w:r w:rsidR="00AC2669">
        <w:rPr>
          <w:rFonts w:asciiTheme="majorBidi" w:hAnsiTheme="majorBidi" w:cstheme="majorBidi"/>
          <w:sz w:val="24"/>
          <w:szCs w:val="24"/>
        </w:rPr>
        <w:t xml:space="preserve">. </w:t>
      </w:r>
      <w:r w:rsidRPr="00C4027F">
        <w:rPr>
          <w:rFonts w:asciiTheme="majorBidi" w:hAnsiTheme="majorBidi" w:cstheme="majorBidi"/>
          <w:sz w:val="24"/>
          <w:szCs w:val="24"/>
        </w:rPr>
        <w:t xml:space="preserve">Ticari </w:t>
      </w:r>
      <w:r w:rsidR="007366A2" w:rsidRPr="00C4027F">
        <w:rPr>
          <w:rFonts w:asciiTheme="majorBidi" w:hAnsiTheme="majorBidi" w:cstheme="majorBidi"/>
          <w:sz w:val="24"/>
          <w:szCs w:val="24"/>
        </w:rPr>
        <w:t>açıdan</w:t>
      </w:r>
      <w:r w:rsidRPr="00C4027F">
        <w:rPr>
          <w:rFonts w:asciiTheme="majorBidi" w:hAnsiTheme="majorBidi" w:cstheme="majorBidi"/>
          <w:sz w:val="24"/>
          <w:szCs w:val="24"/>
        </w:rPr>
        <w:t xml:space="preserve"> pazar hareketliliğini temin ettiği için iktisadi faydaya da sebep olur. Kureyş Suresi</w:t>
      </w:r>
      <w:r w:rsidR="007366A2" w:rsidRPr="00C4027F">
        <w:rPr>
          <w:rFonts w:asciiTheme="majorBidi" w:hAnsiTheme="majorBidi" w:cstheme="majorBidi"/>
          <w:sz w:val="24"/>
          <w:szCs w:val="24"/>
        </w:rPr>
        <w:t xml:space="preserve"> buna işaret eder.</w:t>
      </w:r>
    </w:p>
    <w:p w:rsidR="00B63620" w:rsidRDefault="00B63620" w:rsidP="007941CF">
      <w:pPr>
        <w:ind w:firstLine="708"/>
        <w:jc w:val="both"/>
        <w:rPr>
          <w:rFonts w:asciiTheme="majorBidi" w:hAnsiTheme="majorBidi" w:cstheme="majorBidi"/>
          <w:b/>
          <w:bCs/>
          <w:sz w:val="28"/>
          <w:szCs w:val="28"/>
        </w:rPr>
      </w:pPr>
      <w:r>
        <w:rPr>
          <w:rFonts w:asciiTheme="majorBidi" w:hAnsiTheme="majorBidi" w:cstheme="majorBidi"/>
          <w:sz w:val="24"/>
          <w:szCs w:val="24"/>
        </w:rPr>
        <w:t xml:space="preserve">İnsanın üç temel güdüsü olan akıl-şehvet ve gazap kuvvelerinden </w:t>
      </w:r>
      <w:r w:rsidRPr="00572F77">
        <w:rPr>
          <w:rFonts w:asciiTheme="majorBidi" w:hAnsiTheme="majorBidi" w:cstheme="majorBidi"/>
          <w:i/>
          <w:iCs/>
          <w:sz w:val="24"/>
          <w:szCs w:val="24"/>
        </w:rPr>
        <w:t>kuvve-i gadabiyye yani saldırganlık içgüdüsünün azaltılması</w:t>
      </w:r>
      <w:r>
        <w:rPr>
          <w:rFonts w:asciiTheme="majorBidi" w:hAnsiTheme="majorBidi" w:cstheme="majorBidi"/>
          <w:sz w:val="24"/>
          <w:szCs w:val="24"/>
        </w:rPr>
        <w:t xml:space="preserve"> anlamında kurban, yaparak ederek bir öğrenme yöntemidir. Her uygarlık kendi maddi ve manevi değerleriyle farklılaşır ve fertlerine ebedi saadet vaat eder. Kurban kesen ve kesmeyen toplumları karşılaştırdığımızda</w:t>
      </w:r>
      <w:r w:rsidR="007941CF">
        <w:rPr>
          <w:rFonts w:asciiTheme="majorBidi" w:hAnsiTheme="majorBidi" w:cstheme="majorBidi"/>
          <w:sz w:val="24"/>
          <w:szCs w:val="24"/>
        </w:rPr>
        <w:t>;</w:t>
      </w:r>
      <w:r>
        <w:rPr>
          <w:rFonts w:asciiTheme="majorBidi" w:hAnsiTheme="majorBidi" w:cstheme="majorBidi"/>
          <w:sz w:val="24"/>
          <w:szCs w:val="24"/>
        </w:rPr>
        <w:t xml:space="preserve"> kurban kesen toplumlarda toplu katliamlar, fazlaca haksız yere cana kıymalar, kan sporları, hayvanlara eziyet gibi kan dökücü davranışların bir değer haline gelmediği görürüz.</w:t>
      </w:r>
      <w:r>
        <w:rPr>
          <w:rStyle w:val="DipnotBavurusu"/>
          <w:rFonts w:asciiTheme="majorBidi" w:hAnsiTheme="majorBidi" w:cstheme="majorBidi"/>
          <w:sz w:val="24"/>
          <w:szCs w:val="24"/>
        </w:rPr>
        <w:footnoteReference w:id="31"/>
      </w:r>
      <w:r>
        <w:rPr>
          <w:rFonts w:asciiTheme="majorBidi" w:hAnsiTheme="majorBidi" w:cstheme="majorBidi"/>
          <w:sz w:val="24"/>
          <w:szCs w:val="24"/>
        </w:rPr>
        <w:t xml:space="preserve"> Bu açıdan </w:t>
      </w:r>
      <w:r w:rsidR="007941CF">
        <w:rPr>
          <w:rFonts w:asciiTheme="majorBidi" w:hAnsiTheme="majorBidi" w:cstheme="majorBidi"/>
          <w:sz w:val="24"/>
          <w:szCs w:val="24"/>
        </w:rPr>
        <w:t>k</w:t>
      </w:r>
      <w:r>
        <w:rPr>
          <w:rFonts w:asciiTheme="majorBidi" w:hAnsiTheme="majorBidi" w:cstheme="majorBidi"/>
          <w:sz w:val="24"/>
          <w:szCs w:val="24"/>
        </w:rPr>
        <w:t>urbanın önemi büyüktür.</w:t>
      </w:r>
      <w:r>
        <w:rPr>
          <w:rFonts w:asciiTheme="majorBidi" w:hAnsiTheme="majorBidi" w:cstheme="majorBidi"/>
          <w:b/>
          <w:bCs/>
          <w:sz w:val="28"/>
          <w:szCs w:val="28"/>
        </w:rPr>
        <w:t xml:space="preserve"> </w:t>
      </w:r>
    </w:p>
    <w:p w:rsidR="00637FBA" w:rsidRDefault="00637FBA" w:rsidP="00637FBA">
      <w:pPr>
        <w:ind w:firstLine="708"/>
        <w:jc w:val="both"/>
        <w:rPr>
          <w:rFonts w:asciiTheme="majorBidi" w:hAnsiTheme="majorBidi" w:cstheme="majorBidi"/>
          <w:sz w:val="24"/>
          <w:szCs w:val="24"/>
        </w:rPr>
      </w:pPr>
      <w:r w:rsidRPr="00823E8D">
        <w:rPr>
          <w:rFonts w:asciiTheme="majorBidi" w:hAnsiTheme="majorBidi" w:cstheme="majorBidi"/>
          <w:sz w:val="24"/>
          <w:szCs w:val="24"/>
        </w:rPr>
        <w:t>Kuşeyr</w:t>
      </w:r>
      <w:r>
        <w:rPr>
          <w:rFonts w:asciiTheme="majorBidi" w:hAnsiTheme="majorBidi" w:cstheme="majorBidi"/>
          <w:sz w:val="24"/>
          <w:szCs w:val="24"/>
        </w:rPr>
        <w:t>î</w:t>
      </w:r>
      <w:r w:rsidRPr="00823E8D">
        <w:rPr>
          <w:rFonts w:asciiTheme="majorBidi" w:hAnsiTheme="majorBidi" w:cstheme="majorBidi"/>
          <w:sz w:val="24"/>
          <w:szCs w:val="24"/>
        </w:rPr>
        <w:t>'nin yorumuna göre Hz. İbrahim'in oğlu İsmail'i kurban etmekle emrolunması ona gönülden bağlanmasıyla ilgilidir. İbn Arabi'ye göre en büyük kurban nefstir</w:t>
      </w:r>
      <w:r>
        <w:rPr>
          <w:rStyle w:val="DipnotBavurusu"/>
          <w:rFonts w:asciiTheme="majorBidi" w:hAnsiTheme="majorBidi" w:cstheme="majorBidi"/>
          <w:sz w:val="24"/>
          <w:szCs w:val="24"/>
        </w:rPr>
        <w:footnoteReference w:id="32"/>
      </w:r>
      <w:r>
        <w:rPr>
          <w:rFonts w:asciiTheme="majorBidi" w:hAnsiTheme="majorBidi" w:cstheme="majorBidi"/>
          <w:sz w:val="24"/>
          <w:szCs w:val="24"/>
        </w:rPr>
        <w:t>.</w:t>
      </w:r>
      <w:r w:rsidRPr="00823E8D">
        <w:rPr>
          <w:rFonts w:asciiTheme="majorBidi" w:hAnsiTheme="majorBidi" w:cstheme="majorBidi"/>
          <w:sz w:val="24"/>
          <w:szCs w:val="24"/>
        </w:rPr>
        <w:t xml:space="preserve"> Yüce Allah Koyunun başını insan-ı kamilin yerine yerleştirmiştir. Bu nedenle koyunun mertebesi de yükselmiştir. Nefsini arındıran kurtuluşa erdiği gibi nefsin yerine konulan koyunlara da </w:t>
      </w:r>
      <w:r w:rsidR="008A1B33" w:rsidRPr="00823E8D">
        <w:rPr>
          <w:rFonts w:asciiTheme="majorBidi" w:hAnsiTheme="majorBidi" w:cstheme="majorBidi"/>
          <w:sz w:val="24"/>
          <w:szCs w:val="24"/>
        </w:rPr>
        <w:t>zekât</w:t>
      </w:r>
      <w:r w:rsidRPr="00823E8D">
        <w:rPr>
          <w:rFonts w:asciiTheme="majorBidi" w:hAnsiTheme="majorBidi" w:cstheme="majorBidi"/>
          <w:sz w:val="24"/>
          <w:szCs w:val="24"/>
        </w:rPr>
        <w:t xml:space="preserve"> (arındırma</w:t>
      </w:r>
      <w:r>
        <w:rPr>
          <w:rFonts w:asciiTheme="majorBidi" w:hAnsiTheme="majorBidi" w:cstheme="majorBidi"/>
          <w:sz w:val="24"/>
          <w:szCs w:val="24"/>
        </w:rPr>
        <w:t xml:space="preserve">, </w:t>
      </w:r>
      <w:r w:rsidRPr="00823E8D">
        <w:rPr>
          <w:rFonts w:asciiTheme="majorBidi" w:hAnsiTheme="majorBidi" w:cstheme="majorBidi"/>
          <w:sz w:val="24"/>
          <w:szCs w:val="24"/>
        </w:rPr>
        <w:t>tezkiye</w:t>
      </w:r>
      <w:r>
        <w:rPr>
          <w:rFonts w:asciiTheme="majorBidi" w:hAnsiTheme="majorBidi" w:cstheme="majorBidi"/>
          <w:sz w:val="24"/>
          <w:szCs w:val="24"/>
        </w:rPr>
        <w:t xml:space="preserve">, </w:t>
      </w:r>
      <w:r w:rsidRPr="00823E8D">
        <w:rPr>
          <w:rFonts w:asciiTheme="majorBidi" w:hAnsiTheme="majorBidi" w:cstheme="majorBidi"/>
          <w:sz w:val="24"/>
          <w:szCs w:val="24"/>
        </w:rPr>
        <w:t>boğazlama) farz kılındı. Bu yönüyle esas mesele onu boğazlamaktır. Yani remzen koyunu boğazlayan</w:t>
      </w:r>
      <w:r>
        <w:rPr>
          <w:rFonts w:asciiTheme="majorBidi" w:hAnsiTheme="majorBidi" w:cstheme="majorBidi"/>
          <w:sz w:val="24"/>
          <w:szCs w:val="24"/>
        </w:rPr>
        <w:t>,</w:t>
      </w:r>
      <w:r w:rsidRPr="00823E8D">
        <w:rPr>
          <w:rFonts w:asciiTheme="majorBidi" w:hAnsiTheme="majorBidi" w:cstheme="majorBidi"/>
          <w:sz w:val="24"/>
          <w:szCs w:val="24"/>
        </w:rPr>
        <w:t xml:space="preserve"> kendi nefsini kurban etmektedir</w:t>
      </w:r>
      <w:r>
        <w:rPr>
          <w:rStyle w:val="DipnotBavurusu"/>
          <w:rFonts w:asciiTheme="majorBidi" w:hAnsiTheme="majorBidi" w:cstheme="majorBidi"/>
          <w:sz w:val="24"/>
          <w:szCs w:val="24"/>
        </w:rPr>
        <w:footnoteReference w:id="33"/>
      </w:r>
      <w:r w:rsidRPr="00823E8D">
        <w:rPr>
          <w:rFonts w:asciiTheme="majorBidi" w:hAnsiTheme="majorBidi" w:cstheme="majorBidi"/>
          <w:sz w:val="24"/>
          <w:szCs w:val="24"/>
        </w:rPr>
        <w:t xml:space="preserve">. </w:t>
      </w:r>
      <w:r>
        <w:rPr>
          <w:rFonts w:asciiTheme="majorBidi" w:hAnsiTheme="majorBidi" w:cstheme="majorBidi"/>
          <w:sz w:val="24"/>
          <w:szCs w:val="24"/>
        </w:rPr>
        <w:t xml:space="preserve">İbn Arabi, </w:t>
      </w:r>
      <w:r w:rsidRPr="00823E8D">
        <w:rPr>
          <w:rFonts w:asciiTheme="majorBidi" w:hAnsiTheme="majorBidi" w:cstheme="majorBidi"/>
          <w:sz w:val="24"/>
          <w:szCs w:val="24"/>
        </w:rPr>
        <w:t>Peygamberimizin kurbanlık dev</w:t>
      </w:r>
      <w:r>
        <w:rPr>
          <w:rFonts w:asciiTheme="majorBidi" w:hAnsiTheme="majorBidi" w:cstheme="majorBidi"/>
          <w:sz w:val="24"/>
          <w:szCs w:val="24"/>
        </w:rPr>
        <w:t>e</w:t>
      </w:r>
      <w:r w:rsidRPr="00823E8D">
        <w:rPr>
          <w:rFonts w:asciiTheme="majorBidi" w:hAnsiTheme="majorBidi" w:cstheme="majorBidi"/>
          <w:sz w:val="24"/>
          <w:szCs w:val="24"/>
        </w:rPr>
        <w:t xml:space="preserve">lerin </w:t>
      </w:r>
      <w:r>
        <w:rPr>
          <w:rFonts w:asciiTheme="majorBidi" w:hAnsiTheme="majorBidi" w:cstheme="majorBidi"/>
          <w:sz w:val="24"/>
          <w:szCs w:val="24"/>
        </w:rPr>
        <w:t>h</w:t>
      </w:r>
      <w:r w:rsidRPr="00823E8D">
        <w:rPr>
          <w:rFonts w:asciiTheme="majorBidi" w:hAnsiTheme="majorBidi" w:cstheme="majorBidi"/>
          <w:sz w:val="24"/>
          <w:szCs w:val="24"/>
        </w:rPr>
        <w:t xml:space="preserve">örgüçlerini </w:t>
      </w:r>
      <w:r>
        <w:rPr>
          <w:rFonts w:asciiTheme="majorBidi" w:hAnsiTheme="majorBidi" w:cstheme="majorBidi"/>
          <w:sz w:val="24"/>
          <w:szCs w:val="24"/>
        </w:rPr>
        <w:t xml:space="preserve">kurban için </w:t>
      </w:r>
      <w:r w:rsidRPr="00823E8D">
        <w:rPr>
          <w:rFonts w:asciiTheme="majorBidi" w:hAnsiTheme="majorBidi" w:cstheme="majorBidi"/>
          <w:sz w:val="24"/>
          <w:szCs w:val="24"/>
        </w:rPr>
        <w:t>işaretlemesini</w:t>
      </w:r>
      <w:r>
        <w:rPr>
          <w:rFonts w:asciiTheme="majorBidi" w:hAnsiTheme="majorBidi" w:cstheme="majorBidi"/>
          <w:sz w:val="24"/>
          <w:szCs w:val="24"/>
        </w:rPr>
        <w:t>;</w:t>
      </w:r>
      <w:r w:rsidRPr="00823E8D">
        <w:rPr>
          <w:rFonts w:asciiTheme="majorBidi" w:hAnsiTheme="majorBidi" w:cstheme="majorBidi"/>
          <w:sz w:val="24"/>
          <w:szCs w:val="24"/>
        </w:rPr>
        <w:t xml:space="preserve"> </w:t>
      </w:r>
      <w:r>
        <w:rPr>
          <w:rFonts w:asciiTheme="majorBidi" w:hAnsiTheme="majorBidi" w:cstheme="majorBidi"/>
          <w:sz w:val="24"/>
          <w:szCs w:val="24"/>
        </w:rPr>
        <w:t xml:space="preserve">Araplarda </w:t>
      </w:r>
      <w:r w:rsidRPr="00823E8D">
        <w:rPr>
          <w:rFonts w:asciiTheme="majorBidi" w:hAnsiTheme="majorBidi" w:cstheme="majorBidi"/>
          <w:sz w:val="24"/>
          <w:szCs w:val="24"/>
        </w:rPr>
        <w:t xml:space="preserve">güç ve iktidar sembolü olan develerin kurban edilerek Allah’a yaklaşmaya vesile kılınması ve tevhidin/hanifliğin </w:t>
      </w:r>
      <w:r>
        <w:rPr>
          <w:rFonts w:asciiTheme="majorBidi" w:hAnsiTheme="majorBidi" w:cstheme="majorBidi"/>
          <w:sz w:val="24"/>
          <w:szCs w:val="24"/>
        </w:rPr>
        <w:t xml:space="preserve">ifadesi olarak yorumlamaktadır. Yani; </w:t>
      </w:r>
      <w:r w:rsidRPr="00823E8D">
        <w:rPr>
          <w:rFonts w:asciiTheme="majorBidi" w:hAnsiTheme="majorBidi" w:cstheme="majorBidi"/>
          <w:sz w:val="24"/>
          <w:szCs w:val="24"/>
        </w:rPr>
        <w:t>Allah uğrunda güç</w:t>
      </w:r>
      <w:r>
        <w:rPr>
          <w:rFonts w:asciiTheme="majorBidi" w:hAnsiTheme="majorBidi" w:cstheme="majorBidi"/>
          <w:sz w:val="24"/>
          <w:szCs w:val="24"/>
        </w:rPr>
        <w:t>,</w:t>
      </w:r>
      <w:r w:rsidRPr="00823E8D">
        <w:rPr>
          <w:rFonts w:asciiTheme="majorBidi" w:hAnsiTheme="majorBidi" w:cstheme="majorBidi"/>
          <w:sz w:val="24"/>
          <w:szCs w:val="24"/>
        </w:rPr>
        <w:t xml:space="preserve"> iktidar</w:t>
      </w:r>
      <w:r>
        <w:rPr>
          <w:rFonts w:asciiTheme="majorBidi" w:hAnsiTheme="majorBidi" w:cstheme="majorBidi"/>
          <w:sz w:val="24"/>
          <w:szCs w:val="24"/>
        </w:rPr>
        <w:t>,</w:t>
      </w:r>
      <w:r w:rsidRPr="00823E8D">
        <w:rPr>
          <w:rFonts w:asciiTheme="majorBidi" w:hAnsiTheme="majorBidi" w:cstheme="majorBidi"/>
          <w:sz w:val="24"/>
          <w:szCs w:val="24"/>
        </w:rPr>
        <w:t xml:space="preserve"> mal</w:t>
      </w:r>
      <w:r>
        <w:rPr>
          <w:rFonts w:asciiTheme="majorBidi" w:hAnsiTheme="majorBidi" w:cstheme="majorBidi"/>
          <w:sz w:val="24"/>
          <w:szCs w:val="24"/>
        </w:rPr>
        <w:t>-</w:t>
      </w:r>
      <w:r w:rsidRPr="00823E8D">
        <w:rPr>
          <w:rFonts w:asciiTheme="majorBidi" w:hAnsiTheme="majorBidi" w:cstheme="majorBidi"/>
          <w:sz w:val="24"/>
          <w:szCs w:val="24"/>
        </w:rPr>
        <w:t>mülk hiçbirini değeri olmadığı</w:t>
      </w:r>
      <w:r>
        <w:rPr>
          <w:rFonts w:asciiTheme="majorBidi" w:hAnsiTheme="majorBidi" w:cstheme="majorBidi"/>
          <w:sz w:val="24"/>
          <w:szCs w:val="24"/>
        </w:rPr>
        <w:t xml:space="preserve">, </w:t>
      </w:r>
      <w:r w:rsidRPr="00823E8D">
        <w:rPr>
          <w:rFonts w:asciiTheme="majorBidi" w:hAnsiTheme="majorBidi" w:cstheme="majorBidi"/>
          <w:sz w:val="24"/>
          <w:szCs w:val="24"/>
        </w:rPr>
        <w:t>mütevazi</w:t>
      </w:r>
      <w:r>
        <w:rPr>
          <w:rFonts w:asciiTheme="majorBidi" w:hAnsiTheme="majorBidi" w:cstheme="majorBidi"/>
          <w:sz w:val="24"/>
          <w:szCs w:val="24"/>
        </w:rPr>
        <w:t xml:space="preserve"> </w:t>
      </w:r>
      <w:r w:rsidRPr="00823E8D">
        <w:rPr>
          <w:rFonts w:asciiTheme="majorBidi" w:hAnsiTheme="majorBidi" w:cstheme="majorBidi"/>
          <w:sz w:val="24"/>
          <w:szCs w:val="24"/>
        </w:rPr>
        <w:t>olmanın gerektiği</w:t>
      </w:r>
      <w:r>
        <w:rPr>
          <w:rFonts w:asciiTheme="majorBidi" w:hAnsiTheme="majorBidi" w:cstheme="majorBidi"/>
          <w:sz w:val="24"/>
          <w:szCs w:val="24"/>
        </w:rPr>
        <w:t>,</w:t>
      </w:r>
      <w:r w:rsidRPr="00823E8D">
        <w:rPr>
          <w:rFonts w:asciiTheme="majorBidi" w:hAnsiTheme="majorBidi" w:cstheme="majorBidi"/>
          <w:sz w:val="24"/>
          <w:szCs w:val="24"/>
        </w:rPr>
        <w:t xml:space="preserve"> Allah</w:t>
      </w:r>
      <w:r>
        <w:rPr>
          <w:rFonts w:asciiTheme="majorBidi" w:hAnsiTheme="majorBidi" w:cstheme="majorBidi"/>
          <w:sz w:val="24"/>
          <w:szCs w:val="24"/>
        </w:rPr>
        <w:t>’</w:t>
      </w:r>
      <w:r w:rsidRPr="00823E8D">
        <w:rPr>
          <w:rFonts w:asciiTheme="majorBidi" w:hAnsiTheme="majorBidi" w:cstheme="majorBidi"/>
          <w:sz w:val="24"/>
          <w:szCs w:val="24"/>
        </w:rPr>
        <w:t>tan uzaklaştır</w:t>
      </w:r>
      <w:r>
        <w:rPr>
          <w:rFonts w:asciiTheme="majorBidi" w:hAnsiTheme="majorBidi" w:cstheme="majorBidi"/>
          <w:sz w:val="24"/>
          <w:szCs w:val="24"/>
        </w:rPr>
        <w:t>an</w:t>
      </w:r>
      <w:r w:rsidRPr="00823E8D">
        <w:rPr>
          <w:rFonts w:asciiTheme="majorBidi" w:hAnsiTheme="majorBidi" w:cstheme="majorBidi"/>
          <w:sz w:val="24"/>
          <w:szCs w:val="24"/>
        </w:rPr>
        <w:t xml:space="preserve"> her</w:t>
      </w:r>
      <w:r>
        <w:rPr>
          <w:rFonts w:asciiTheme="majorBidi" w:hAnsiTheme="majorBidi" w:cstheme="majorBidi"/>
          <w:sz w:val="24"/>
          <w:szCs w:val="24"/>
        </w:rPr>
        <w:t xml:space="preserve"> </w:t>
      </w:r>
      <w:r w:rsidRPr="00823E8D">
        <w:rPr>
          <w:rFonts w:asciiTheme="majorBidi" w:hAnsiTheme="majorBidi" w:cstheme="majorBidi"/>
          <w:sz w:val="24"/>
          <w:szCs w:val="24"/>
        </w:rPr>
        <w:t>şeyden kaçınmak gerektiğini sembolize eder</w:t>
      </w:r>
      <w:r>
        <w:rPr>
          <w:rStyle w:val="DipnotBavurusu"/>
          <w:rFonts w:asciiTheme="majorBidi" w:hAnsiTheme="majorBidi" w:cstheme="majorBidi"/>
          <w:sz w:val="24"/>
          <w:szCs w:val="24"/>
        </w:rPr>
        <w:footnoteReference w:id="34"/>
      </w:r>
      <w:r w:rsidRPr="00823E8D">
        <w:rPr>
          <w:rFonts w:asciiTheme="majorBidi" w:hAnsiTheme="majorBidi" w:cstheme="majorBidi"/>
          <w:sz w:val="24"/>
          <w:szCs w:val="24"/>
        </w:rPr>
        <w:t xml:space="preserve">. </w:t>
      </w:r>
      <w:r>
        <w:rPr>
          <w:rFonts w:asciiTheme="majorBidi" w:hAnsiTheme="majorBidi" w:cstheme="majorBidi"/>
          <w:sz w:val="24"/>
          <w:szCs w:val="24"/>
        </w:rPr>
        <w:t xml:space="preserve"> </w:t>
      </w:r>
    </w:p>
    <w:p w:rsidR="00637FBA" w:rsidRPr="00823E8D" w:rsidRDefault="00637FBA" w:rsidP="00637FBA">
      <w:pPr>
        <w:ind w:firstLine="708"/>
        <w:jc w:val="both"/>
        <w:rPr>
          <w:rFonts w:asciiTheme="majorBidi" w:hAnsiTheme="majorBidi" w:cstheme="majorBidi"/>
          <w:sz w:val="24"/>
          <w:szCs w:val="24"/>
        </w:rPr>
      </w:pPr>
      <w:r w:rsidRPr="00823E8D">
        <w:rPr>
          <w:rFonts w:asciiTheme="majorBidi" w:hAnsiTheme="majorBidi" w:cstheme="majorBidi"/>
          <w:sz w:val="24"/>
          <w:szCs w:val="24"/>
        </w:rPr>
        <w:t xml:space="preserve">İbn </w:t>
      </w:r>
      <w:r>
        <w:rPr>
          <w:rFonts w:asciiTheme="majorBidi" w:hAnsiTheme="majorBidi" w:cstheme="majorBidi"/>
          <w:sz w:val="24"/>
          <w:szCs w:val="24"/>
        </w:rPr>
        <w:t>A</w:t>
      </w:r>
      <w:r w:rsidRPr="00823E8D">
        <w:rPr>
          <w:rFonts w:asciiTheme="majorBidi" w:hAnsiTheme="majorBidi" w:cstheme="majorBidi"/>
          <w:sz w:val="24"/>
          <w:szCs w:val="24"/>
        </w:rPr>
        <w:t>rab</w:t>
      </w:r>
      <w:r>
        <w:rPr>
          <w:rFonts w:asciiTheme="majorBidi" w:hAnsiTheme="majorBidi" w:cstheme="majorBidi"/>
          <w:sz w:val="24"/>
          <w:szCs w:val="24"/>
        </w:rPr>
        <w:t>î’</w:t>
      </w:r>
      <w:r w:rsidRPr="00823E8D">
        <w:rPr>
          <w:rFonts w:asciiTheme="majorBidi" w:hAnsiTheme="majorBidi" w:cstheme="majorBidi"/>
          <w:sz w:val="24"/>
          <w:szCs w:val="24"/>
        </w:rPr>
        <w:t>ye göre koç</w:t>
      </w:r>
      <w:r>
        <w:rPr>
          <w:rFonts w:asciiTheme="majorBidi" w:hAnsiTheme="majorBidi" w:cstheme="majorBidi"/>
          <w:sz w:val="24"/>
          <w:szCs w:val="24"/>
        </w:rPr>
        <w:t>,</w:t>
      </w:r>
      <w:r w:rsidRPr="00823E8D">
        <w:rPr>
          <w:rFonts w:asciiTheme="majorBidi" w:hAnsiTheme="majorBidi" w:cstheme="majorBidi"/>
          <w:sz w:val="24"/>
          <w:szCs w:val="24"/>
        </w:rPr>
        <w:t xml:space="preserve"> kurbanlık olan </w:t>
      </w:r>
      <w:r>
        <w:rPr>
          <w:rFonts w:asciiTheme="majorBidi" w:hAnsiTheme="majorBidi" w:cstheme="majorBidi"/>
          <w:sz w:val="24"/>
          <w:szCs w:val="24"/>
        </w:rPr>
        <w:t>İ</w:t>
      </w:r>
      <w:r w:rsidRPr="00823E8D">
        <w:rPr>
          <w:rFonts w:asciiTheme="majorBidi" w:hAnsiTheme="majorBidi" w:cstheme="majorBidi"/>
          <w:sz w:val="24"/>
          <w:szCs w:val="24"/>
        </w:rPr>
        <w:t>smail</w:t>
      </w:r>
      <w:r>
        <w:rPr>
          <w:rFonts w:asciiTheme="majorBidi" w:hAnsiTheme="majorBidi" w:cstheme="majorBidi"/>
          <w:sz w:val="24"/>
          <w:szCs w:val="24"/>
        </w:rPr>
        <w:t>’</w:t>
      </w:r>
      <w:r w:rsidRPr="00823E8D">
        <w:rPr>
          <w:rFonts w:asciiTheme="majorBidi" w:hAnsiTheme="majorBidi" w:cstheme="majorBidi"/>
          <w:sz w:val="24"/>
          <w:szCs w:val="24"/>
        </w:rPr>
        <w:t>in suretidir. Allah koçla onu kur</w:t>
      </w:r>
      <w:r>
        <w:rPr>
          <w:rFonts w:asciiTheme="majorBidi" w:hAnsiTheme="majorBidi" w:cstheme="majorBidi"/>
          <w:sz w:val="24"/>
          <w:szCs w:val="24"/>
        </w:rPr>
        <w:t>ban</w:t>
      </w:r>
      <w:r w:rsidRPr="00823E8D">
        <w:rPr>
          <w:rFonts w:asciiTheme="majorBidi" w:hAnsiTheme="majorBidi" w:cstheme="majorBidi"/>
          <w:sz w:val="24"/>
          <w:szCs w:val="24"/>
        </w:rPr>
        <w:t xml:space="preserve"> etmekten kurtarmıştır. Dolayısıyla ona bedeldir. O bedel de nefistir. Ölüm meleğinin can almaya geldiği andaki nefis de odur. Bir bedelin olması zorunludur. Allah</w:t>
      </w:r>
      <w:r>
        <w:rPr>
          <w:rFonts w:asciiTheme="majorBidi" w:hAnsiTheme="majorBidi" w:cstheme="majorBidi"/>
          <w:sz w:val="24"/>
          <w:szCs w:val="24"/>
        </w:rPr>
        <w:t>’ın</w:t>
      </w:r>
      <w:r w:rsidRPr="00823E8D">
        <w:rPr>
          <w:rFonts w:asciiTheme="majorBidi" w:hAnsiTheme="majorBidi" w:cstheme="majorBidi"/>
          <w:sz w:val="24"/>
          <w:szCs w:val="24"/>
        </w:rPr>
        <w:t xml:space="preserve"> </w:t>
      </w:r>
      <w:r>
        <w:rPr>
          <w:rFonts w:asciiTheme="majorBidi" w:hAnsiTheme="majorBidi" w:cstheme="majorBidi"/>
          <w:sz w:val="24"/>
          <w:szCs w:val="24"/>
        </w:rPr>
        <w:t>K</w:t>
      </w:r>
      <w:r w:rsidRPr="00823E8D">
        <w:rPr>
          <w:rFonts w:asciiTheme="majorBidi" w:hAnsiTheme="majorBidi" w:cstheme="majorBidi"/>
          <w:sz w:val="24"/>
          <w:szCs w:val="24"/>
        </w:rPr>
        <w:t>ur</w:t>
      </w:r>
      <w:r>
        <w:rPr>
          <w:rFonts w:asciiTheme="majorBidi" w:hAnsiTheme="majorBidi" w:cstheme="majorBidi"/>
          <w:sz w:val="24"/>
          <w:szCs w:val="24"/>
        </w:rPr>
        <w:t>’â</w:t>
      </w:r>
      <w:r w:rsidRPr="00823E8D">
        <w:rPr>
          <w:rFonts w:asciiTheme="majorBidi" w:hAnsiTheme="majorBidi" w:cstheme="majorBidi"/>
          <w:sz w:val="24"/>
          <w:szCs w:val="24"/>
        </w:rPr>
        <w:t>n</w:t>
      </w:r>
      <w:r>
        <w:rPr>
          <w:rFonts w:asciiTheme="majorBidi" w:hAnsiTheme="majorBidi" w:cstheme="majorBidi"/>
          <w:sz w:val="24"/>
          <w:szCs w:val="24"/>
        </w:rPr>
        <w:t>’</w:t>
      </w:r>
      <w:r w:rsidRPr="00823E8D">
        <w:rPr>
          <w:rFonts w:asciiTheme="majorBidi" w:hAnsiTheme="majorBidi" w:cstheme="majorBidi"/>
          <w:sz w:val="24"/>
          <w:szCs w:val="24"/>
        </w:rPr>
        <w:t>da</w:t>
      </w:r>
      <w:r>
        <w:rPr>
          <w:rFonts w:asciiTheme="majorBidi" w:hAnsiTheme="majorBidi" w:cstheme="majorBidi"/>
          <w:sz w:val="24"/>
          <w:szCs w:val="24"/>
        </w:rPr>
        <w:t>ki</w:t>
      </w:r>
      <w:r w:rsidRPr="00823E8D">
        <w:rPr>
          <w:rFonts w:asciiTheme="majorBidi" w:hAnsiTheme="majorBidi" w:cstheme="majorBidi"/>
          <w:sz w:val="24"/>
          <w:szCs w:val="24"/>
        </w:rPr>
        <w:t xml:space="preserve"> </w:t>
      </w:r>
      <w:r w:rsidRPr="00A31B45">
        <w:rPr>
          <w:rFonts w:asciiTheme="majorBidi" w:hAnsiTheme="majorBidi" w:cstheme="majorBidi"/>
          <w:i/>
          <w:iCs/>
          <w:sz w:val="24"/>
          <w:szCs w:val="24"/>
        </w:rPr>
        <w:t>müminlerden nefislerini cennet karşılığında satın aldı</w:t>
      </w:r>
      <w:r>
        <w:rPr>
          <w:rFonts w:asciiTheme="majorBidi" w:hAnsiTheme="majorBidi" w:cstheme="majorBidi"/>
          <w:sz w:val="24"/>
          <w:szCs w:val="24"/>
        </w:rPr>
        <w:t>ğı</w:t>
      </w:r>
      <w:r>
        <w:rPr>
          <w:rStyle w:val="DipnotBavurusu"/>
          <w:rFonts w:asciiTheme="majorBidi" w:hAnsiTheme="majorBidi" w:cstheme="majorBidi"/>
          <w:sz w:val="24"/>
          <w:szCs w:val="24"/>
        </w:rPr>
        <w:footnoteReference w:id="35"/>
      </w:r>
      <w:r w:rsidRPr="00823E8D">
        <w:rPr>
          <w:rFonts w:asciiTheme="majorBidi" w:hAnsiTheme="majorBidi" w:cstheme="majorBidi"/>
          <w:sz w:val="24"/>
          <w:szCs w:val="24"/>
        </w:rPr>
        <w:t xml:space="preserve"> ibaresinden nefis ve cennetin birbirine bedel olduğunu anlarız</w:t>
      </w:r>
      <w:r>
        <w:rPr>
          <w:rStyle w:val="DipnotBavurusu"/>
          <w:rFonts w:asciiTheme="majorBidi" w:hAnsiTheme="majorBidi" w:cstheme="majorBidi"/>
          <w:sz w:val="24"/>
          <w:szCs w:val="24"/>
        </w:rPr>
        <w:footnoteReference w:id="36"/>
      </w:r>
      <w:r w:rsidRPr="00823E8D">
        <w:rPr>
          <w:rFonts w:asciiTheme="majorBidi" w:hAnsiTheme="majorBidi" w:cstheme="majorBidi"/>
          <w:sz w:val="24"/>
          <w:szCs w:val="24"/>
        </w:rPr>
        <w:t xml:space="preserve">. Yani insan kurban kesmekle kendi nefsine bedel sevdiklerinden feragat ederek cenneti hak etmektedir. Yine </w:t>
      </w:r>
      <w:r>
        <w:rPr>
          <w:rFonts w:asciiTheme="majorBidi" w:hAnsiTheme="majorBidi" w:cstheme="majorBidi"/>
          <w:sz w:val="24"/>
          <w:szCs w:val="24"/>
        </w:rPr>
        <w:t>O’</w:t>
      </w:r>
      <w:r w:rsidRPr="00823E8D">
        <w:rPr>
          <w:rFonts w:asciiTheme="majorBidi" w:hAnsiTheme="majorBidi" w:cstheme="majorBidi"/>
          <w:sz w:val="24"/>
          <w:szCs w:val="24"/>
        </w:rPr>
        <w:t xml:space="preserve">na </w:t>
      </w:r>
      <w:r>
        <w:rPr>
          <w:rFonts w:asciiTheme="majorBidi" w:hAnsiTheme="majorBidi" w:cstheme="majorBidi"/>
          <w:sz w:val="24"/>
          <w:szCs w:val="24"/>
        </w:rPr>
        <w:t>Hacc ibadetinde, kulluk ile efendilik hükmünün nitelikleri iç içedir. Bi</w:t>
      </w:r>
      <w:r w:rsidRPr="00823E8D">
        <w:rPr>
          <w:rFonts w:asciiTheme="majorBidi" w:hAnsiTheme="majorBidi" w:cstheme="majorBidi"/>
          <w:sz w:val="24"/>
          <w:szCs w:val="24"/>
        </w:rPr>
        <w:t>r suretin yok edilmesi denen kurban keserken</w:t>
      </w:r>
      <w:r>
        <w:rPr>
          <w:rFonts w:asciiTheme="majorBidi" w:hAnsiTheme="majorBidi" w:cstheme="majorBidi"/>
          <w:sz w:val="24"/>
          <w:szCs w:val="24"/>
        </w:rPr>
        <w:t xml:space="preserve"> işte bu efendilik hükmü </w:t>
      </w:r>
      <w:r w:rsidRPr="00823E8D">
        <w:rPr>
          <w:rFonts w:asciiTheme="majorBidi" w:hAnsiTheme="majorBidi" w:cstheme="majorBidi"/>
          <w:sz w:val="24"/>
          <w:szCs w:val="24"/>
        </w:rPr>
        <w:t>ortaya çıkar</w:t>
      </w:r>
      <w:r>
        <w:rPr>
          <w:rStyle w:val="DipnotBavurusu"/>
          <w:rFonts w:asciiTheme="majorBidi" w:hAnsiTheme="majorBidi" w:cstheme="majorBidi"/>
          <w:sz w:val="24"/>
          <w:szCs w:val="24"/>
        </w:rPr>
        <w:footnoteReference w:id="37"/>
      </w:r>
      <w:r w:rsidRPr="00823E8D">
        <w:rPr>
          <w:rFonts w:asciiTheme="majorBidi" w:hAnsiTheme="majorBidi" w:cstheme="majorBidi"/>
          <w:sz w:val="24"/>
          <w:szCs w:val="24"/>
        </w:rPr>
        <w:t>. Yani kul nefsinin sureti olan kurbanı kesmekle</w:t>
      </w:r>
      <w:r>
        <w:rPr>
          <w:rFonts w:asciiTheme="majorBidi" w:hAnsiTheme="majorBidi" w:cstheme="majorBidi"/>
          <w:sz w:val="24"/>
          <w:szCs w:val="24"/>
        </w:rPr>
        <w:t>,</w:t>
      </w:r>
      <w:r w:rsidRPr="00823E8D">
        <w:rPr>
          <w:rFonts w:asciiTheme="majorBidi" w:hAnsiTheme="majorBidi" w:cstheme="majorBidi"/>
          <w:sz w:val="24"/>
          <w:szCs w:val="24"/>
        </w:rPr>
        <w:t xml:space="preserve"> nefsine galip gelip efend</w:t>
      </w:r>
      <w:r>
        <w:rPr>
          <w:rFonts w:asciiTheme="majorBidi" w:hAnsiTheme="majorBidi" w:cstheme="majorBidi"/>
          <w:sz w:val="24"/>
          <w:szCs w:val="24"/>
        </w:rPr>
        <w:t>isi</w:t>
      </w:r>
      <w:r w:rsidRPr="00823E8D">
        <w:rPr>
          <w:rFonts w:asciiTheme="majorBidi" w:hAnsiTheme="majorBidi" w:cstheme="majorBidi"/>
          <w:sz w:val="24"/>
          <w:szCs w:val="24"/>
        </w:rPr>
        <w:t xml:space="preserve"> olmuş olur. Yine O, Allâh’ın ölümü, kendisini sevme iddiasında olanları sınamak için yarattığını; ölümün hükmü sona erince ahirette Yahya Peygamberin ölümü, cennet</w:t>
      </w:r>
      <w:r>
        <w:rPr>
          <w:rFonts w:asciiTheme="majorBidi" w:hAnsiTheme="majorBidi" w:cstheme="majorBidi"/>
          <w:sz w:val="24"/>
          <w:szCs w:val="24"/>
        </w:rPr>
        <w:t xml:space="preserve"> i</w:t>
      </w:r>
      <w:r w:rsidRPr="00823E8D">
        <w:rPr>
          <w:rFonts w:asciiTheme="majorBidi" w:hAnsiTheme="majorBidi" w:cstheme="majorBidi"/>
          <w:sz w:val="24"/>
          <w:szCs w:val="24"/>
        </w:rPr>
        <w:t>le cehennem arasında kurban edeceğini</w:t>
      </w:r>
      <w:r>
        <w:rPr>
          <w:rFonts w:asciiTheme="majorBidi" w:hAnsiTheme="majorBidi" w:cstheme="majorBidi"/>
          <w:sz w:val="24"/>
          <w:szCs w:val="24"/>
        </w:rPr>
        <w:t xml:space="preserve"> belirtir. Böylece O, </w:t>
      </w:r>
      <w:r w:rsidRPr="00823E8D">
        <w:rPr>
          <w:rFonts w:asciiTheme="majorBidi" w:hAnsiTheme="majorBidi" w:cstheme="majorBidi"/>
          <w:sz w:val="24"/>
          <w:szCs w:val="24"/>
        </w:rPr>
        <w:t xml:space="preserve">insanın </w:t>
      </w:r>
      <w:r>
        <w:rPr>
          <w:rFonts w:asciiTheme="majorBidi" w:hAnsiTheme="majorBidi" w:cstheme="majorBidi"/>
          <w:sz w:val="24"/>
          <w:szCs w:val="24"/>
        </w:rPr>
        <w:t xml:space="preserve">ancak </w:t>
      </w:r>
      <w:r w:rsidRPr="009D6527">
        <w:rPr>
          <w:rFonts w:asciiTheme="majorBidi" w:hAnsiTheme="majorBidi" w:cstheme="majorBidi"/>
          <w:i/>
          <w:iCs/>
          <w:sz w:val="24"/>
          <w:szCs w:val="24"/>
        </w:rPr>
        <w:t>ölümü kurban etmekle</w:t>
      </w:r>
      <w:r w:rsidRPr="00823E8D">
        <w:rPr>
          <w:rFonts w:asciiTheme="majorBidi" w:hAnsiTheme="majorBidi" w:cstheme="majorBidi"/>
          <w:sz w:val="24"/>
          <w:szCs w:val="24"/>
        </w:rPr>
        <w:t xml:space="preserve"> cennet</w:t>
      </w:r>
      <w:r>
        <w:rPr>
          <w:rFonts w:asciiTheme="majorBidi" w:hAnsiTheme="majorBidi" w:cstheme="majorBidi"/>
          <w:sz w:val="24"/>
          <w:szCs w:val="24"/>
        </w:rPr>
        <w:t>-</w:t>
      </w:r>
      <w:r w:rsidRPr="00823E8D">
        <w:rPr>
          <w:rFonts w:asciiTheme="majorBidi" w:hAnsiTheme="majorBidi" w:cstheme="majorBidi"/>
          <w:sz w:val="24"/>
          <w:szCs w:val="24"/>
        </w:rPr>
        <w:t>cehenneme varacağını</w:t>
      </w:r>
      <w:r>
        <w:rPr>
          <w:rFonts w:asciiTheme="majorBidi" w:hAnsiTheme="majorBidi" w:cstheme="majorBidi"/>
          <w:sz w:val="24"/>
          <w:szCs w:val="24"/>
        </w:rPr>
        <w:t>,</w:t>
      </w:r>
      <w:r w:rsidRPr="00823E8D">
        <w:rPr>
          <w:rFonts w:asciiTheme="majorBidi" w:hAnsiTheme="majorBidi" w:cstheme="majorBidi"/>
          <w:sz w:val="24"/>
          <w:szCs w:val="24"/>
        </w:rPr>
        <w:t xml:space="preserve"> artık cennet</w:t>
      </w:r>
      <w:r>
        <w:rPr>
          <w:rFonts w:asciiTheme="majorBidi" w:hAnsiTheme="majorBidi" w:cstheme="majorBidi"/>
          <w:sz w:val="24"/>
          <w:szCs w:val="24"/>
        </w:rPr>
        <w:t>-</w:t>
      </w:r>
      <w:r w:rsidRPr="00823E8D">
        <w:rPr>
          <w:rFonts w:asciiTheme="majorBidi" w:hAnsiTheme="majorBidi" w:cstheme="majorBidi"/>
          <w:sz w:val="24"/>
          <w:szCs w:val="24"/>
        </w:rPr>
        <w:t>cehennem ehlinde</w:t>
      </w:r>
      <w:r>
        <w:rPr>
          <w:rFonts w:asciiTheme="majorBidi" w:hAnsiTheme="majorBidi" w:cstheme="majorBidi"/>
          <w:sz w:val="24"/>
          <w:szCs w:val="24"/>
        </w:rPr>
        <w:t>n</w:t>
      </w:r>
      <w:r w:rsidRPr="00823E8D">
        <w:rPr>
          <w:rFonts w:asciiTheme="majorBidi" w:hAnsiTheme="majorBidi" w:cstheme="majorBidi"/>
          <w:sz w:val="24"/>
          <w:szCs w:val="24"/>
        </w:rPr>
        <w:t xml:space="preserve"> kimsenin ölmeyeceğini söyler</w:t>
      </w:r>
      <w:r>
        <w:rPr>
          <w:rStyle w:val="DipnotBavurusu"/>
          <w:rFonts w:asciiTheme="majorBidi" w:hAnsiTheme="majorBidi" w:cstheme="majorBidi"/>
          <w:sz w:val="24"/>
          <w:szCs w:val="24"/>
        </w:rPr>
        <w:footnoteReference w:id="38"/>
      </w:r>
      <w:r w:rsidRPr="00823E8D">
        <w:rPr>
          <w:rFonts w:asciiTheme="majorBidi" w:hAnsiTheme="majorBidi" w:cstheme="majorBidi"/>
          <w:sz w:val="24"/>
          <w:szCs w:val="24"/>
        </w:rPr>
        <w:t>. Bu sözlerinden O’nun</w:t>
      </w:r>
      <w:r>
        <w:rPr>
          <w:rFonts w:asciiTheme="majorBidi" w:hAnsiTheme="majorBidi" w:cstheme="majorBidi"/>
          <w:sz w:val="24"/>
          <w:szCs w:val="24"/>
        </w:rPr>
        <w:t>,</w:t>
      </w:r>
      <w:r w:rsidRPr="00823E8D">
        <w:rPr>
          <w:rFonts w:asciiTheme="majorBidi" w:hAnsiTheme="majorBidi" w:cstheme="majorBidi"/>
          <w:sz w:val="24"/>
          <w:szCs w:val="24"/>
        </w:rPr>
        <w:t xml:space="preserve"> </w:t>
      </w:r>
      <w:r>
        <w:rPr>
          <w:rFonts w:asciiTheme="majorBidi" w:hAnsiTheme="majorBidi" w:cstheme="majorBidi"/>
          <w:sz w:val="24"/>
          <w:szCs w:val="24"/>
        </w:rPr>
        <w:t xml:space="preserve">kurban kesmekle </w:t>
      </w:r>
      <w:r w:rsidRPr="00823E8D">
        <w:rPr>
          <w:rFonts w:asciiTheme="majorBidi" w:hAnsiTheme="majorBidi" w:cstheme="majorBidi"/>
          <w:sz w:val="24"/>
          <w:szCs w:val="24"/>
        </w:rPr>
        <w:t>ölümü tecrübe etmek arasında bir ilgi kurduğunu</w:t>
      </w:r>
      <w:r>
        <w:rPr>
          <w:rFonts w:asciiTheme="majorBidi" w:hAnsiTheme="majorBidi" w:cstheme="majorBidi"/>
          <w:sz w:val="24"/>
          <w:szCs w:val="24"/>
        </w:rPr>
        <w:t xml:space="preserve">, insanın </w:t>
      </w:r>
      <w:r w:rsidRPr="00823E8D">
        <w:rPr>
          <w:rFonts w:asciiTheme="majorBidi" w:hAnsiTheme="majorBidi" w:cstheme="majorBidi"/>
          <w:sz w:val="24"/>
          <w:szCs w:val="24"/>
        </w:rPr>
        <w:t>kurban kesmekle ölümü tecrübe ettiği</w:t>
      </w:r>
      <w:r>
        <w:rPr>
          <w:rFonts w:asciiTheme="majorBidi" w:hAnsiTheme="majorBidi" w:cstheme="majorBidi"/>
          <w:sz w:val="24"/>
          <w:szCs w:val="24"/>
        </w:rPr>
        <w:t xml:space="preserve">ni </w:t>
      </w:r>
      <w:r w:rsidRPr="00823E8D">
        <w:rPr>
          <w:rFonts w:asciiTheme="majorBidi" w:hAnsiTheme="majorBidi" w:cstheme="majorBidi"/>
          <w:sz w:val="24"/>
          <w:szCs w:val="24"/>
        </w:rPr>
        <w:t>anlamaktayız. O</w:t>
      </w:r>
      <w:r>
        <w:rPr>
          <w:rFonts w:asciiTheme="majorBidi" w:hAnsiTheme="majorBidi" w:cstheme="majorBidi"/>
          <w:sz w:val="24"/>
          <w:szCs w:val="24"/>
        </w:rPr>
        <w:t>,</w:t>
      </w:r>
      <w:r w:rsidRPr="00823E8D">
        <w:rPr>
          <w:rFonts w:asciiTheme="majorBidi" w:hAnsiTheme="majorBidi" w:cstheme="majorBidi"/>
          <w:sz w:val="24"/>
          <w:szCs w:val="24"/>
        </w:rPr>
        <w:t xml:space="preserve"> zaten bir yorumunda ölüm anında nefsin bedenden çıkıp onu yönetmekten kurtulduğunu</w:t>
      </w:r>
      <w:r>
        <w:rPr>
          <w:rFonts w:asciiTheme="majorBidi" w:hAnsiTheme="majorBidi" w:cstheme="majorBidi"/>
          <w:sz w:val="24"/>
          <w:szCs w:val="24"/>
        </w:rPr>
        <w:t>,</w:t>
      </w:r>
      <w:r w:rsidRPr="00823E8D">
        <w:rPr>
          <w:rFonts w:asciiTheme="majorBidi" w:hAnsiTheme="majorBidi" w:cstheme="majorBidi"/>
          <w:sz w:val="24"/>
          <w:szCs w:val="24"/>
        </w:rPr>
        <w:t xml:space="preserve"> </w:t>
      </w:r>
      <w:r>
        <w:rPr>
          <w:rFonts w:asciiTheme="majorBidi" w:hAnsiTheme="majorBidi" w:cstheme="majorBidi"/>
          <w:sz w:val="24"/>
          <w:szCs w:val="24"/>
        </w:rPr>
        <w:t xml:space="preserve">çokluk ve </w:t>
      </w:r>
      <w:r w:rsidRPr="00823E8D">
        <w:rPr>
          <w:rFonts w:asciiTheme="majorBidi" w:hAnsiTheme="majorBidi" w:cstheme="majorBidi"/>
          <w:sz w:val="24"/>
          <w:szCs w:val="24"/>
        </w:rPr>
        <w:t xml:space="preserve">ikilikten </w:t>
      </w:r>
      <w:r>
        <w:rPr>
          <w:rFonts w:asciiTheme="majorBidi" w:hAnsiTheme="majorBidi" w:cstheme="majorBidi"/>
          <w:sz w:val="24"/>
          <w:szCs w:val="24"/>
        </w:rPr>
        <w:t xml:space="preserve">âzâde olduğunu </w:t>
      </w:r>
      <w:r w:rsidRPr="00823E8D">
        <w:rPr>
          <w:rFonts w:asciiTheme="majorBidi" w:hAnsiTheme="majorBidi" w:cstheme="majorBidi"/>
          <w:sz w:val="24"/>
          <w:szCs w:val="24"/>
        </w:rPr>
        <w:t>ifade eder</w:t>
      </w:r>
      <w:r>
        <w:rPr>
          <w:rStyle w:val="DipnotBavurusu"/>
          <w:rFonts w:asciiTheme="majorBidi" w:hAnsiTheme="majorBidi" w:cstheme="majorBidi"/>
          <w:sz w:val="24"/>
          <w:szCs w:val="24"/>
        </w:rPr>
        <w:footnoteReference w:id="39"/>
      </w:r>
      <w:r w:rsidRPr="00823E8D">
        <w:rPr>
          <w:rFonts w:asciiTheme="majorBidi" w:hAnsiTheme="majorBidi" w:cstheme="majorBidi"/>
          <w:sz w:val="24"/>
          <w:szCs w:val="24"/>
        </w:rPr>
        <w:t xml:space="preserve">. Yani bir </w:t>
      </w:r>
      <w:r>
        <w:rPr>
          <w:rFonts w:asciiTheme="majorBidi" w:hAnsiTheme="majorBidi" w:cstheme="majorBidi"/>
          <w:sz w:val="24"/>
          <w:szCs w:val="24"/>
        </w:rPr>
        <w:t xml:space="preserve">manada insan, </w:t>
      </w:r>
      <w:r w:rsidRPr="00823E8D">
        <w:rPr>
          <w:rFonts w:asciiTheme="majorBidi" w:hAnsiTheme="majorBidi" w:cstheme="majorBidi"/>
          <w:sz w:val="24"/>
          <w:szCs w:val="24"/>
        </w:rPr>
        <w:t>kestiği kurbandan nefesin</w:t>
      </w:r>
      <w:r>
        <w:rPr>
          <w:rFonts w:asciiTheme="majorBidi" w:hAnsiTheme="majorBidi" w:cstheme="majorBidi"/>
          <w:sz w:val="24"/>
          <w:szCs w:val="24"/>
        </w:rPr>
        <w:t>,</w:t>
      </w:r>
      <w:r w:rsidRPr="00823E8D">
        <w:rPr>
          <w:rFonts w:asciiTheme="majorBidi" w:hAnsiTheme="majorBidi" w:cstheme="majorBidi"/>
          <w:sz w:val="24"/>
          <w:szCs w:val="24"/>
        </w:rPr>
        <w:t xml:space="preserve"> kanın</w:t>
      </w:r>
      <w:r>
        <w:rPr>
          <w:rFonts w:asciiTheme="majorBidi" w:hAnsiTheme="majorBidi" w:cstheme="majorBidi"/>
          <w:sz w:val="24"/>
          <w:szCs w:val="24"/>
        </w:rPr>
        <w:t>,</w:t>
      </w:r>
      <w:r w:rsidRPr="00823E8D">
        <w:rPr>
          <w:rFonts w:asciiTheme="majorBidi" w:hAnsiTheme="majorBidi" w:cstheme="majorBidi"/>
          <w:sz w:val="24"/>
          <w:szCs w:val="24"/>
        </w:rPr>
        <w:t xml:space="preserve"> canın çıktığını görmekle kendi ölümünü düşünür ve nefsini murakabe eder. Zaten İbn Arabi </w:t>
      </w:r>
      <w:r w:rsidRPr="009D6527">
        <w:rPr>
          <w:rFonts w:asciiTheme="majorBidi" w:hAnsiTheme="majorBidi" w:cstheme="majorBidi"/>
          <w:i/>
          <w:iCs/>
          <w:sz w:val="24"/>
          <w:szCs w:val="24"/>
        </w:rPr>
        <w:t>ölümü kurban etme</w:t>
      </w:r>
      <w:r w:rsidRPr="00823E8D">
        <w:rPr>
          <w:rFonts w:asciiTheme="majorBidi" w:hAnsiTheme="majorBidi" w:cstheme="majorBidi"/>
          <w:sz w:val="24"/>
          <w:szCs w:val="24"/>
        </w:rPr>
        <w:t xml:space="preserve"> </w:t>
      </w:r>
      <w:r>
        <w:rPr>
          <w:rFonts w:asciiTheme="majorBidi" w:hAnsiTheme="majorBidi" w:cstheme="majorBidi"/>
          <w:sz w:val="24"/>
          <w:szCs w:val="24"/>
        </w:rPr>
        <w:t xml:space="preserve">ifadesini </w:t>
      </w:r>
      <w:r w:rsidRPr="009B1723">
        <w:rPr>
          <w:rFonts w:asciiTheme="majorBidi" w:hAnsiTheme="majorBidi" w:cstheme="majorBidi"/>
          <w:i/>
          <w:iCs/>
          <w:sz w:val="24"/>
          <w:szCs w:val="24"/>
        </w:rPr>
        <w:t>murakabe</w:t>
      </w:r>
      <w:r w:rsidRPr="00823E8D">
        <w:rPr>
          <w:rFonts w:asciiTheme="majorBidi" w:hAnsiTheme="majorBidi" w:cstheme="majorBidi"/>
          <w:sz w:val="24"/>
          <w:szCs w:val="24"/>
        </w:rPr>
        <w:t xml:space="preserve"> ve </w:t>
      </w:r>
      <w:r w:rsidRPr="009B1723">
        <w:rPr>
          <w:rFonts w:asciiTheme="majorBidi" w:hAnsiTheme="majorBidi" w:cstheme="majorBidi"/>
          <w:i/>
          <w:iCs/>
          <w:sz w:val="24"/>
          <w:szCs w:val="24"/>
        </w:rPr>
        <w:t>hakka vasl</w:t>
      </w:r>
      <w:r w:rsidRPr="00823E8D">
        <w:rPr>
          <w:rFonts w:asciiTheme="majorBidi" w:hAnsiTheme="majorBidi" w:cstheme="majorBidi"/>
          <w:sz w:val="24"/>
          <w:szCs w:val="24"/>
        </w:rPr>
        <w:t xml:space="preserve"> konu</w:t>
      </w:r>
      <w:r>
        <w:rPr>
          <w:rFonts w:asciiTheme="majorBidi" w:hAnsiTheme="majorBidi" w:cstheme="majorBidi"/>
          <w:sz w:val="24"/>
          <w:szCs w:val="24"/>
        </w:rPr>
        <w:t xml:space="preserve">ları </w:t>
      </w:r>
      <w:r w:rsidRPr="00823E8D">
        <w:rPr>
          <w:rFonts w:asciiTheme="majorBidi" w:hAnsiTheme="majorBidi" w:cstheme="majorBidi"/>
          <w:sz w:val="24"/>
          <w:szCs w:val="24"/>
        </w:rPr>
        <w:t xml:space="preserve">içinde </w:t>
      </w:r>
      <w:r>
        <w:rPr>
          <w:rFonts w:asciiTheme="majorBidi" w:hAnsiTheme="majorBidi" w:cstheme="majorBidi"/>
          <w:sz w:val="24"/>
          <w:szCs w:val="24"/>
        </w:rPr>
        <w:t xml:space="preserve">ele </w:t>
      </w:r>
      <w:r w:rsidRPr="00823E8D">
        <w:rPr>
          <w:rFonts w:asciiTheme="majorBidi" w:hAnsiTheme="majorBidi" w:cstheme="majorBidi"/>
          <w:sz w:val="24"/>
          <w:szCs w:val="24"/>
        </w:rPr>
        <w:t>almıştır</w:t>
      </w:r>
      <w:r>
        <w:rPr>
          <w:rStyle w:val="DipnotBavurusu"/>
          <w:rFonts w:asciiTheme="majorBidi" w:hAnsiTheme="majorBidi" w:cstheme="majorBidi"/>
          <w:sz w:val="24"/>
          <w:szCs w:val="24"/>
        </w:rPr>
        <w:footnoteReference w:id="40"/>
      </w:r>
      <w:r w:rsidRPr="00823E8D">
        <w:rPr>
          <w:rFonts w:asciiTheme="majorBidi" w:hAnsiTheme="majorBidi" w:cstheme="majorBidi"/>
          <w:sz w:val="24"/>
          <w:szCs w:val="24"/>
        </w:rPr>
        <w:t xml:space="preserve"> .</w:t>
      </w:r>
    </w:p>
    <w:p w:rsidR="007370BA" w:rsidRPr="00152E9A" w:rsidRDefault="0030470F" w:rsidP="007C231D">
      <w:pPr>
        <w:pStyle w:val="ListeParagraf"/>
        <w:numPr>
          <w:ilvl w:val="0"/>
          <w:numId w:val="21"/>
        </w:numPr>
        <w:jc w:val="both"/>
        <w:rPr>
          <w:rFonts w:asciiTheme="majorBidi" w:hAnsiTheme="majorBidi" w:cstheme="majorBidi"/>
          <w:b/>
          <w:bCs/>
          <w:sz w:val="28"/>
          <w:szCs w:val="28"/>
        </w:rPr>
      </w:pPr>
      <w:r w:rsidRPr="00152E9A">
        <w:rPr>
          <w:rFonts w:asciiTheme="majorBidi" w:hAnsiTheme="majorBidi" w:cstheme="majorBidi"/>
          <w:b/>
          <w:bCs/>
          <w:sz w:val="28"/>
          <w:szCs w:val="28"/>
        </w:rPr>
        <w:t>Kurban</w:t>
      </w:r>
      <w:r w:rsidR="007C231D">
        <w:rPr>
          <w:rFonts w:asciiTheme="majorBidi" w:hAnsiTheme="majorBidi" w:cstheme="majorBidi"/>
          <w:b/>
          <w:bCs/>
          <w:sz w:val="28"/>
          <w:szCs w:val="28"/>
        </w:rPr>
        <w:t>ın</w:t>
      </w:r>
      <w:r w:rsidRPr="00152E9A">
        <w:rPr>
          <w:rFonts w:asciiTheme="majorBidi" w:hAnsiTheme="majorBidi" w:cstheme="majorBidi"/>
          <w:b/>
          <w:bCs/>
          <w:sz w:val="28"/>
          <w:szCs w:val="28"/>
        </w:rPr>
        <w:t xml:space="preserve"> Hükmü ve </w:t>
      </w:r>
      <w:r w:rsidR="007C231D">
        <w:rPr>
          <w:rFonts w:asciiTheme="majorBidi" w:hAnsiTheme="majorBidi" w:cstheme="majorBidi"/>
          <w:b/>
          <w:bCs/>
          <w:sz w:val="28"/>
          <w:szCs w:val="28"/>
        </w:rPr>
        <w:t xml:space="preserve">Kurban Kesme </w:t>
      </w:r>
      <w:r w:rsidR="00CE6B36" w:rsidRPr="00152E9A">
        <w:rPr>
          <w:rFonts w:asciiTheme="majorBidi" w:hAnsiTheme="majorBidi" w:cstheme="majorBidi"/>
          <w:b/>
          <w:bCs/>
          <w:sz w:val="28"/>
          <w:szCs w:val="28"/>
        </w:rPr>
        <w:t>Yükümlülüğü</w:t>
      </w:r>
      <w:r w:rsidR="00C577FA">
        <w:rPr>
          <w:rStyle w:val="DipnotBavurusu"/>
          <w:rFonts w:asciiTheme="majorBidi" w:hAnsiTheme="majorBidi" w:cstheme="majorBidi"/>
          <w:b/>
          <w:bCs/>
          <w:sz w:val="28"/>
          <w:szCs w:val="28"/>
        </w:rPr>
        <w:footnoteReference w:id="41"/>
      </w:r>
    </w:p>
    <w:p w:rsidR="00096631" w:rsidRPr="00722E04" w:rsidRDefault="006207A0" w:rsidP="007C231D">
      <w:pPr>
        <w:ind w:firstLine="708"/>
        <w:jc w:val="both"/>
        <w:rPr>
          <w:rFonts w:asciiTheme="majorBidi" w:hAnsiTheme="majorBidi" w:cstheme="majorBidi"/>
        </w:rPr>
      </w:pPr>
      <w:r>
        <w:rPr>
          <w:rFonts w:asciiTheme="majorBidi" w:hAnsiTheme="majorBidi" w:cstheme="majorBidi"/>
          <w:sz w:val="24"/>
          <w:szCs w:val="24"/>
        </w:rPr>
        <w:t>Klasik tabirle söylemek gerekirse kurban ibadetinin hükmü: Yapıldığı takdirde ukbâda Allah’ın lütfuyla sevaba ulaşmak, terki durumunda dünyada vacip bir görevin dışına çıkmaktır</w:t>
      </w:r>
      <w:r w:rsidR="007C231D">
        <w:rPr>
          <w:rStyle w:val="DipnotBavurusu"/>
          <w:rFonts w:asciiTheme="majorBidi" w:hAnsiTheme="majorBidi" w:cstheme="majorBidi"/>
          <w:sz w:val="24"/>
          <w:szCs w:val="24"/>
        </w:rPr>
        <w:footnoteReference w:id="42"/>
      </w:r>
      <w:r>
        <w:rPr>
          <w:rFonts w:asciiTheme="majorBidi" w:hAnsiTheme="majorBidi" w:cstheme="majorBidi"/>
          <w:sz w:val="24"/>
          <w:szCs w:val="24"/>
        </w:rPr>
        <w:t>.</w:t>
      </w:r>
      <w:r w:rsidR="007C231D">
        <w:rPr>
          <w:rFonts w:asciiTheme="majorBidi" w:hAnsiTheme="majorBidi" w:cstheme="majorBidi"/>
          <w:sz w:val="24"/>
          <w:szCs w:val="24"/>
        </w:rPr>
        <w:t xml:space="preserve"> </w:t>
      </w:r>
      <w:r w:rsidR="0056360A" w:rsidRPr="007370BA">
        <w:rPr>
          <w:rFonts w:asciiTheme="majorBidi" w:hAnsiTheme="majorBidi" w:cstheme="majorBidi"/>
          <w:sz w:val="24"/>
          <w:szCs w:val="24"/>
        </w:rPr>
        <w:t>Kur’an’da hac ibadeti esnasında kesilecek kurbanlarla ilgili</w:t>
      </w:r>
      <w:r w:rsidR="007370BA">
        <w:rPr>
          <w:rFonts w:asciiTheme="majorBidi" w:hAnsiTheme="majorBidi" w:cstheme="majorBidi"/>
          <w:sz w:val="24"/>
          <w:szCs w:val="24"/>
        </w:rPr>
        <w:t xml:space="preserve"> kesin</w:t>
      </w:r>
      <w:r w:rsidR="0056360A" w:rsidRPr="007370BA">
        <w:rPr>
          <w:rFonts w:asciiTheme="majorBidi" w:hAnsiTheme="majorBidi" w:cstheme="majorBidi"/>
          <w:sz w:val="24"/>
          <w:szCs w:val="24"/>
        </w:rPr>
        <w:t xml:space="preserve"> bazı hükümler</w:t>
      </w:r>
      <w:r w:rsidR="00096631">
        <w:rPr>
          <w:rStyle w:val="DipnotBavurusu"/>
          <w:rFonts w:asciiTheme="majorBidi" w:hAnsiTheme="majorBidi" w:cstheme="majorBidi"/>
          <w:sz w:val="24"/>
          <w:szCs w:val="24"/>
        </w:rPr>
        <w:footnoteReference w:id="43"/>
      </w:r>
      <w:r w:rsidR="0056360A" w:rsidRPr="007370BA">
        <w:rPr>
          <w:rFonts w:asciiTheme="majorBidi" w:hAnsiTheme="majorBidi" w:cstheme="majorBidi"/>
          <w:sz w:val="24"/>
          <w:szCs w:val="24"/>
        </w:rPr>
        <w:t xml:space="preserve"> yer alsa da</w:t>
      </w:r>
      <w:r w:rsidR="007370BA" w:rsidRPr="007370BA">
        <w:rPr>
          <w:rFonts w:asciiTheme="majorBidi" w:hAnsiTheme="majorBidi" w:cstheme="majorBidi"/>
          <w:sz w:val="24"/>
          <w:szCs w:val="24"/>
        </w:rPr>
        <w:t xml:space="preserve"> hac dışındaki </w:t>
      </w:r>
      <w:r w:rsidR="007370BA">
        <w:rPr>
          <w:rFonts w:asciiTheme="majorBidi" w:hAnsiTheme="majorBidi" w:cstheme="majorBidi"/>
          <w:sz w:val="24"/>
          <w:szCs w:val="24"/>
        </w:rPr>
        <w:t xml:space="preserve">kurban </w:t>
      </w:r>
      <w:r w:rsidR="007370BA" w:rsidRPr="007370BA">
        <w:rPr>
          <w:rFonts w:asciiTheme="majorBidi" w:hAnsiTheme="majorBidi" w:cstheme="majorBidi"/>
          <w:sz w:val="24"/>
          <w:szCs w:val="24"/>
        </w:rPr>
        <w:t>ibadetine</w:t>
      </w:r>
      <w:r w:rsidR="007370BA">
        <w:rPr>
          <w:rFonts w:asciiTheme="majorBidi" w:hAnsiTheme="majorBidi" w:cstheme="majorBidi"/>
          <w:sz w:val="24"/>
          <w:szCs w:val="24"/>
        </w:rPr>
        <w:t xml:space="preserve"> zannî</w:t>
      </w:r>
      <w:r w:rsidR="00096631">
        <w:rPr>
          <w:rStyle w:val="DipnotBavurusu"/>
          <w:rFonts w:asciiTheme="majorBidi" w:hAnsiTheme="majorBidi" w:cstheme="majorBidi"/>
          <w:sz w:val="24"/>
          <w:szCs w:val="24"/>
        </w:rPr>
        <w:footnoteReference w:id="44"/>
      </w:r>
      <w:r w:rsidR="007370BA">
        <w:rPr>
          <w:rFonts w:asciiTheme="majorBidi" w:hAnsiTheme="majorBidi" w:cstheme="majorBidi"/>
          <w:sz w:val="24"/>
          <w:szCs w:val="24"/>
        </w:rPr>
        <w:t xml:space="preserve"> olarak işaret edilir. İbadetler konusundaki </w:t>
      </w:r>
      <w:r w:rsidR="0056360A" w:rsidRPr="007370BA">
        <w:rPr>
          <w:rFonts w:asciiTheme="majorBidi" w:hAnsiTheme="majorBidi" w:cstheme="majorBidi"/>
          <w:sz w:val="24"/>
          <w:szCs w:val="24"/>
        </w:rPr>
        <w:t xml:space="preserve">takip edilen </w:t>
      </w:r>
      <w:r w:rsidR="00D31606" w:rsidRPr="007370BA">
        <w:rPr>
          <w:rFonts w:asciiTheme="majorBidi" w:hAnsiTheme="majorBidi" w:cstheme="majorBidi"/>
          <w:sz w:val="24"/>
          <w:szCs w:val="24"/>
        </w:rPr>
        <w:t>teşrî‘</w:t>
      </w:r>
      <w:r w:rsidR="00D31606">
        <w:rPr>
          <w:rFonts w:asciiTheme="majorBidi" w:hAnsiTheme="majorBidi" w:cstheme="majorBidi"/>
          <w:sz w:val="24"/>
          <w:szCs w:val="24"/>
        </w:rPr>
        <w:t xml:space="preserve"> </w:t>
      </w:r>
      <w:r w:rsidR="00D31606" w:rsidRPr="007370BA">
        <w:rPr>
          <w:rFonts w:asciiTheme="majorBidi" w:hAnsiTheme="majorBidi" w:cstheme="majorBidi"/>
          <w:sz w:val="24"/>
          <w:szCs w:val="24"/>
        </w:rPr>
        <w:t>usulüne</w:t>
      </w:r>
      <w:r w:rsidR="00F44A52" w:rsidRPr="007370BA">
        <w:rPr>
          <w:rFonts w:asciiTheme="majorBidi" w:hAnsiTheme="majorBidi" w:cstheme="majorBidi"/>
          <w:sz w:val="24"/>
          <w:szCs w:val="24"/>
        </w:rPr>
        <w:t xml:space="preserve"> </w:t>
      </w:r>
      <w:r w:rsidR="0056360A" w:rsidRPr="007370BA">
        <w:rPr>
          <w:rFonts w:asciiTheme="majorBidi" w:hAnsiTheme="majorBidi" w:cstheme="majorBidi"/>
          <w:sz w:val="24"/>
          <w:szCs w:val="24"/>
        </w:rPr>
        <w:t xml:space="preserve">uygun olarak gerek hac ve umre </w:t>
      </w:r>
      <w:r w:rsidR="00D31606" w:rsidRPr="007370BA">
        <w:rPr>
          <w:rFonts w:asciiTheme="majorBidi" w:hAnsiTheme="majorBidi" w:cstheme="majorBidi"/>
          <w:sz w:val="24"/>
          <w:szCs w:val="24"/>
        </w:rPr>
        <w:t>yapanların</w:t>
      </w:r>
      <w:r w:rsidR="0056360A" w:rsidRPr="007370BA">
        <w:rPr>
          <w:rFonts w:asciiTheme="majorBidi" w:hAnsiTheme="majorBidi" w:cstheme="majorBidi"/>
          <w:sz w:val="24"/>
          <w:szCs w:val="24"/>
        </w:rPr>
        <w:t xml:space="preserve"> gerekse diğer şahısların kurban kesme yükümlülüğü ve diğer kurban türleri hakkındaki hükümler</w:t>
      </w:r>
      <w:r w:rsidR="00F44A52" w:rsidRPr="007370BA">
        <w:rPr>
          <w:rFonts w:asciiTheme="majorBidi" w:hAnsiTheme="majorBidi" w:cstheme="majorBidi"/>
          <w:sz w:val="24"/>
          <w:szCs w:val="24"/>
        </w:rPr>
        <w:t>;</w:t>
      </w:r>
      <w:r w:rsidR="0056360A" w:rsidRPr="007370BA">
        <w:rPr>
          <w:rFonts w:asciiTheme="majorBidi" w:hAnsiTheme="majorBidi" w:cstheme="majorBidi"/>
          <w:sz w:val="24"/>
          <w:szCs w:val="24"/>
        </w:rPr>
        <w:t xml:space="preserve"> Hz. Peygamber</w:t>
      </w:r>
      <w:r w:rsidR="00F248AE">
        <w:rPr>
          <w:rFonts w:asciiTheme="majorBidi" w:hAnsiTheme="majorBidi" w:cstheme="majorBidi"/>
          <w:sz w:val="24"/>
          <w:szCs w:val="24"/>
        </w:rPr>
        <w:t xml:space="preserve"> (s.a.s)</w:t>
      </w:r>
      <w:r w:rsidR="0056360A" w:rsidRPr="007370BA">
        <w:rPr>
          <w:rFonts w:asciiTheme="majorBidi" w:hAnsiTheme="majorBidi" w:cstheme="majorBidi"/>
          <w:sz w:val="24"/>
          <w:szCs w:val="24"/>
        </w:rPr>
        <w:t xml:space="preserve">’in </w:t>
      </w:r>
      <w:r w:rsidR="00F44A52" w:rsidRPr="007370BA">
        <w:rPr>
          <w:rFonts w:asciiTheme="majorBidi" w:hAnsiTheme="majorBidi" w:cstheme="majorBidi"/>
          <w:sz w:val="24"/>
          <w:szCs w:val="24"/>
        </w:rPr>
        <w:t>kavlî ve fiilî sünnetiyle belirlenmiştir</w:t>
      </w:r>
      <w:r w:rsidR="003947CE">
        <w:rPr>
          <w:rStyle w:val="DipnotBavurusu"/>
          <w:rFonts w:asciiTheme="majorBidi" w:hAnsiTheme="majorBidi" w:cstheme="majorBidi"/>
          <w:sz w:val="24"/>
          <w:szCs w:val="24"/>
        </w:rPr>
        <w:footnoteReference w:id="45"/>
      </w:r>
      <w:r w:rsidR="00F44A52" w:rsidRPr="007370BA">
        <w:rPr>
          <w:rFonts w:asciiTheme="majorBidi" w:hAnsiTheme="majorBidi" w:cstheme="majorBidi"/>
          <w:sz w:val="24"/>
          <w:szCs w:val="24"/>
        </w:rPr>
        <w:t>.</w:t>
      </w:r>
      <w:r w:rsidR="007370BA">
        <w:rPr>
          <w:rFonts w:asciiTheme="majorBidi" w:hAnsiTheme="majorBidi" w:cstheme="majorBidi"/>
          <w:sz w:val="24"/>
          <w:szCs w:val="24"/>
        </w:rPr>
        <w:t xml:space="preserve"> Udhiye kurbanının </w:t>
      </w:r>
      <w:r w:rsidR="00E779E6">
        <w:rPr>
          <w:rFonts w:asciiTheme="majorBidi" w:hAnsiTheme="majorBidi" w:cstheme="majorBidi"/>
          <w:sz w:val="24"/>
          <w:szCs w:val="24"/>
        </w:rPr>
        <w:t>meşruiyeti</w:t>
      </w:r>
      <w:r w:rsidR="007370BA">
        <w:rPr>
          <w:rFonts w:asciiTheme="majorBidi" w:hAnsiTheme="majorBidi" w:cstheme="majorBidi"/>
          <w:sz w:val="24"/>
          <w:szCs w:val="24"/>
        </w:rPr>
        <w:t>, Kitap, Sünnet ve İcma</w:t>
      </w:r>
      <w:r w:rsidR="0070458B">
        <w:rPr>
          <w:rStyle w:val="DipnotBavurusu"/>
          <w:rFonts w:asciiTheme="majorBidi" w:hAnsiTheme="majorBidi" w:cstheme="majorBidi"/>
          <w:sz w:val="24"/>
          <w:szCs w:val="24"/>
        </w:rPr>
        <w:footnoteReference w:id="46"/>
      </w:r>
      <w:r w:rsidR="007370BA">
        <w:rPr>
          <w:rFonts w:asciiTheme="majorBidi" w:hAnsiTheme="majorBidi" w:cstheme="majorBidi"/>
          <w:sz w:val="24"/>
          <w:szCs w:val="24"/>
        </w:rPr>
        <w:t xml:space="preserve"> ile sabittir.</w:t>
      </w:r>
      <w:r w:rsidR="001C1DA4">
        <w:rPr>
          <w:rFonts w:asciiTheme="majorBidi" w:hAnsiTheme="majorBidi" w:cstheme="majorBidi"/>
          <w:sz w:val="24"/>
          <w:szCs w:val="24"/>
        </w:rPr>
        <w:t xml:space="preserve"> Hanefi fakihlere göre mükellefiyet şartlarını taşıyan herkese kurban kesmesi vaciptir</w:t>
      </w:r>
      <w:r w:rsidR="00722E04">
        <w:rPr>
          <w:rStyle w:val="DipnotBavurusu"/>
          <w:rFonts w:asciiTheme="majorBidi" w:hAnsiTheme="majorBidi" w:cstheme="majorBidi"/>
          <w:sz w:val="24"/>
          <w:szCs w:val="24"/>
        </w:rPr>
        <w:footnoteReference w:id="47"/>
      </w:r>
      <w:r w:rsidR="001C1DA4">
        <w:rPr>
          <w:rFonts w:asciiTheme="majorBidi" w:hAnsiTheme="majorBidi" w:cstheme="majorBidi"/>
          <w:sz w:val="24"/>
          <w:szCs w:val="24"/>
        </w:rPr>
        <w:t>.</w:t>
      </w:r>
      <w:r w:rsidR="00722E04">
        <w:rPr>
          <w:rFonts w:asciiTheme="majorBidi" w:hAnsiTheme="majorBidi" w:cstheme="majorBidi"/>
          <w:sz w:val="24"/>
          <w:szCs w:val="24"/>
        </w:rPr>
        <w:t xml:space="preserve"> İmam Malikin iki kavlinden biri de vacip olduğu yönündedir</w:t>
      </w:r>
      <w:r w:rsidR="00722E04">
        <w:rPr>
          <w:rStyle w:val="DipnotBavurusu"/>
          <w:rFonts w:asciiTheme="majorBidi" w:hAnsiTheme="majorBidi" w:cstheme="majorBidi"/>
          <w:sz w:val="24"/>
          <w:szCs w:val="24"/>
        </w:rPr>
        <w:footnoteReference w:id="48"/>
      </w:r>
      <w:r w:rsidR="00722E04">
        <w:rPr>
          <w:rFonts w:asciiTheme="majorBidi" w:hAnsiTheme="majorBidi" w:cstheme="majorBidi"/>
          <w:sz w:val="24"/>
          <w:szCs w:val="24"/>
        </w:rPr>
        <w:t>.</w:t>
      </w:r>
    </w:p>
    <w:p w:rsidR="00DE336E" w:rsidRPr="00C95C7F" w:rsidRDefault="00055EAA" w:rsidP="001C1DA4">
      <w:pPr>
        <w:ind w:firstLine="708"/>
        <w:jc w:val="both"/>
        <w:rPr>
          <w:rFonts w:asciiTheme="majorBidi" w:hAnsiTheme="majorBidi" w:cstheme="majorBidi"/>
          <w:sz w:val="24"/>
          <w:szCs w:val="24"/>
          <w:shd w:val="clear" w:color="auto" w:fill="FFFFFF"/>
        </w:rPr>
      </w:pPr>
      <w:r>
        <w:rPr>
          <w:rFonts w:asciiTheme="majorBidi" w:hAnsiTheme="majorBidi" w:cstheme="majorBidi"/>
          <w:sz w:val="24"/>
          <w:szCs w:val="24"/>
        </w:rPr>
        <w:t>Kitap’tan</w:t>
      </w:r>
      <w:r w:rsidR="00C95C7F">
        <w:rPr>
          <w:rFonts w:asciiTheme="majorBidi" w:hAnsiTheme="majorBidi" w:cstheme="majorBidi"/>
          <w:sz w:val="24"/>
          <w:szCs w:val="24"/>
        </w:rPr>
        <w:t xml:space="preserve"> delil </w:t>
      </w:r>
      <w:r w:rsidR="001A0D11">
        <w:rPr>
          <w:rFonts w:asciiTheme="majorBidi" w:hAnsiTheme="majorBidi" w:cstheme="majorBidi"/>
          <w:sz w:val="24"/>
          <w:szCs w:val="24"/>
        </w:rPr>
        <w:t xml:space="preserve">Hanefilere göre </w:t>
      </w:r>
      <w:r w:rsidR="00096631" w:rsidRPr="00096631">
        <w:rPr>
          <w:rFonts w:asciiTheme="majorBidi" w:hAnsiTheme="majorBidi" w:cstheme="majorBidi"/>
          <w:sz w:val="24"/>
          <w:szCs w:val="24"/>
        </w:rPr>
        <w:t>“</w:t>
      </w:r>
      <w:r w:rsidR="00096631" w:rsidRPr="00F96C96">
        <w:rPr>
          <w:rFonts w:asciiTheme="majorBidi" w:hAnsiTheme="majorBidi" w:cstheme="majorBidi"/>
          <w:b/>
          <w:bCs/>
          <w:sz w:val="28"/>
          <w:szCs w:val="28"/>
          <w:shd w:val="clear" w:color="auto" w:fill="FFFFFF"/>
          <w:rtl/>
        </w:rPr>
        <w:t>فَصَلِّ لِرَبِّكَ وَانْحَرْ</w:t>
      </w:r>
      <w:r w:rsidR="00096631" w:rsidRPr="00F96C96">
        <w:rPr>
          <w:rFonts w:asciiTheme="majorBidi" w:hAnsiTheme="majorBidi" w:cstheme="majorBidi"/>
          <w:b/>
          <w:bCs/>
          <w:sz w:val="28"/>
          <w:szCs w:val="28"/>
          <w:shd w:val="clear" w:color="auto" w:fill="FFFFFF"/>
        </w:rPr>
        <w:t xml:space="preserve"> </w:t>
      </w:r>
      <w:r w:rsidR="00096631" w:rsidRPr="00096631">
        <w:rPr>
          <w:rFonts w:asciiTheme="majorBidi" w:hAnsiTheme="majorBidi" w:cstheme="majorBidi"/>
          <w:sz w:val="28"/>
          <w:szCs w:val="28"/>
          <w:shd w:val="clear" w:color="auto" w:fill="FFFFFF"/>
        </w:rPr>
        <w:t>/</w:t>
      </w:r>
      <w:r w:rsidR="00096631" w:rsidRPr="00096631">
        <w:rPr>
          <w:rFonts w:ascii="Amiri QuranWeb" w:hAnsi="Amiri QuranWeb"/>
          <w:sz w:val="28"/>
          <w:szCs w:val="28"/>
          <w:shd w:val="clear" w:color="auto" w:fill="FFFFFF"/>
        </w:rPr>
        <w:t xml:space="preserve"> </w:t>
      </w:r>
      <w:r w:rsidR="00096631" w:rsidRPr="00096631">
        <w:rPr>
          <w:rFonts w:asciiTheme="majorBidi" w:hAnsiTheme="majorBidi" w:cstheme="majorBidi"/>
          <w:sz w:val="24"/>
          <w:szCs w:val="24"/>
          <w:shd w:val="clear" w:color="auto" w:fill="FFFFFF"/>
        </w:rPr>
        <w:t>Öyleyse Rabbin için namaz kıl, kurban kes!” Kevser 2.âyeti</w:t>
      </w:r>
      <w:r w:rsidR="00C95C7F">
        <w:rPr>
          <w:rFonts w:asciiTheme="majorBidi" w:hAnsiTheme="majorBidi" w:cstheme="majorBidi"/>
          <w:sz w:val="24"/>
          <w:szCs w:val="24"/>
          <w:shd w:val="clear" w:color="auto" w:fill="FFFFFF"/>
        </w:rPr>
        <w:t>dir. Bu ayetteki “</w:t>
      </w:r>
      <w:r w:rsidR="00CC6383" w:rsidRPr="00CC6383">
        <w:rPr>
          <w:rFonts w:asciiTheme="majorBidi" w:hAnsiTheme="majorBidi" w:cstheme="majorBidi"/>
          <w:b/>
          <w:bCs/>
          <w:sz w:val="24"/>
          <w:szCs w:val="24"/>
          <w:shd w:val="clear" w:color="auto" w:fill="FFFFFF"/>
          <w:rtl/>
        </w:rPr>
        <w:t>انْحَر</w:t>
      </w:r>
      <w:r w:rsidR="00C95C7F">
        <w:rPr>
          <w:rFonts w:asciiTheme="majorBidi" w:hAnsiTheme="majorBidi" w:cstheme="majorBidi"/>
          <w:sz w:val="24"/>
          <w:szCs w:val="24"/>
          <w:shd w:val="clear" w:color="auto" w:fill="FFFFFF"/>
        </w:rPr>
        <w:t xml:space="preserve">” ifadesi, </w:t>
      </w:r>
      <w:r w:rsidR="001A0D11">
        <w:rPr>
          <w:rFonts w:asciiTheme="majorBidi" w:hAnsiTheme="majorBidi" w:cstheme="majorBidi"/>
          <w:sz w:val="24"/>
          <w:szCs w:val="24"/>
          <w:shd w:val="clear" w:color="auto" w:fill="FFFFFF"/>
        </w:rPr>
        <w:t>mutlak emir olması yönüyle vucûb</w:t>
      </w:r>
      <w:r w:rsidR="001C1DA4">
        <w:rPr>
          <w:rFonts w:asciiTheme="majorBidi" w:hAnsiTheme="majorBidi" w:cstheme="majorBidi"/>
          <w:sz w:val="24"/>
          <w:szCs w:val="24"/>
          <w:shd w:val="clear" w:color="auto" w:fill="FFFFFF"/>
        </w:rPr>
        <w:t>/farziyet</w:t>
      </w:r>
      <w:r w:rsidR="001A0D11">
        <w:rPr>
          <w:rFonts w:asciiTheme="majorBidi" w:hAnsiTheme="majorBidi" w:cstheme="majorBidi"/>
          <w:sz w:val="24"/>
          <w:szCs w:val="24"/>
          <w:shd w:val="clear" w:color="auto" w:fill="FFFFFF"/>
        </w:rPr>
        <w:t xml:space="preserve"> ifade eder. Sadece Hz. Peygamber</w:t>
      </w:r>
      <w:r w:rsidR="00F248AE">
        <w:rPr>
          <w:rFonts w:asciiTheme="majorBidi" w:hAnsiTheme="majorBidi" w:cstheme="majorBidi"/>
          <w:sz w:val="24"/>
          <w:szCs w:val="24"/>
          <w:shd w:val="clear" w:color="auto" w:fill="FFFFFF"/>
        </w:rPr>
        <w:t>’</w:t>
      </w:r>
      <w:r w:rsidR="001A0D11">
        <w:rPr>
          <w:rFonts w:asciiTheme="majorBidi" w:hAnsiTheme="majorBidi" w:cstheme="majorBidi"/>
          <w:sz w:val="24"/>
          <w:szCs w:val="24"/>
          <w:shd w:val="clear" w:color="auto" w:fill="FFFFFF"/>
        </w:rPr>
        <w:t xml:space="preserve">e değil O’nun şahsında tüm ümmete emirdir. </w:t>
      </w:r>
      <w:r w:rsidR="00957381">
        <w:rPr>
          <w:rFonts w:asciiTheme="majorBidi" w:hAnsiTheme="majorBidi" w:cstheme="majorBidi"/>
          <w:sz w:val="24"/>
          <w:szCs w:val="24"/>
          <w:shd w:val="clear" w:color="auto" w:fill="FFFFFF"/>
        </w:rPr>
        <w:t>Aksine bir delil olmadıkça Peygambere hitap tüm Müslümanları da kapsar</w:t>
      </w:r>
      <w:r w:rsidR="00957381">
        <w:rPr>
          <w:rStyle w:val="DipnotBavurusu"/>
          <w:rFonts w:asciiTheme="majorBidi" w:hAnsiTheme="majorBidi" w:cstheme="majorBidi"/>
          <w:sz w:val="24"/>
          <w:szCs w:val="24"/>
          <w:shd w:val="clear" w:color="auto" w:fill="FFFFFF"/>
        </w:rPr>
        <w:footnoteReference w:id="49"/>
      </w:r>
      <w:r w:rsidR="00957381">
        <w:rPr>
          <w:rFonts w:asciiTheme="majorBidi" w:hAnsiTheme="majorBidi" w:cstheme="majorBidi"/>
          <w:sz w:val="24"/>
          <w:szCs w:val="24"/>
          <w:shd w:val="clear" w:color="auto" w:fill="FFFFFF"/>
        </w:rPr>
        <w:t>. Fakat “v’enhar!” emrinin çoğul olmayıp birden fazla manaya ihtimali</w:t>
      </w:r>
      <w:r w:rsidR="00957381">
        <w:rPr>
          <w:rStyle w:val="DipnotBavurusu"/>
          <w:rFonts w:asciiTheme="majorBidi" w:hAnsiTheme="majorBidi" w:cstheme="majorBidi"/>
          <w:sz w:val="24"/>
          <w:szCs w:val="24"/>
          <w:shd w:val="clear" w:color="auto" w:fill="FFFFFF"/>
        </w:rPr>
        <w:footnoteReference w:id="50"/>
      </w:r>
      <w:r w:rsidR="00957381">
        <w:rPr>
          <w:rFonts w:asciiTheme="majorBidi" w:hAnsiTheme="majorBidi" w:cstheme="majorBidi"/>
          <w:sz w:val="24"/>
          <w:szCs w:val="24"/>
          <w:shd w:val="clear" w:color="auto" w:fill="FFFFFF"/>
        </w:rPr>
        <w:t xml:space="preserve"> sebebiyle hükme delaleti; </w:t>
      </w:r>
      <w:r w:rsidR="00096631" w:rsidRPr="00096631">
        <w:rPr>
          <w:rFonts w:asciiTheme="majorBidi" w:hAnsiTheme="majorBidi" w:cstheme="majorBidi"/>
          <w:sz w:val="24"/>
          <w:szCs w:val="24"/>
          <w:shd w:val="clear" w:color="auto" w:fill="FFFFFF"/>
        </w:rPr>
        <w:t>sübutu kat’i delâleti zannî</w:t>
      </w:r>
      <w:r w:rsidR="00957381">
        <w:rPr>
          <w:rStyle w:val="DipnotBavurusu"/>
          <w:rFonts w:asciiTheme="majorBidi" w:hAnsiTheme="majorBidi" w:cstheme="majorBidi"/>
          <w:sz w:val="24"/>
          <w:szCs w:val="24"/>
          <w:shd w:val="clear" w:color="auto" w:fill="FFFFFF"/>
        </w:rPr>
        <w:footnoteReference w:id="51"/>
      </w:r>
      <w:r w:rsidR="00096631" w:rsidRPr="00096631">
        <w:rPr>
          <w:rFonts w:asciiTheme="majorBidi" w:hAnsiTheme="majorBidi" w:cstheme="majorBidi"/>
          <w:sz w:val="24"/>
          <w:szCs w:val="24"/>
          <w:shd w:val="clear" w:color="auto" w:fill="FFFFFF"/>
        </w:rPr>
        <w:t xml:space="preserve"> kabul edil</w:t>
      </w:r>
      <w:r w:rsidR="00957381">
        <w:rPr>
          <w:rFonts w:asciiTheme="majorBidi" w:hAnsiTheme="majorBidi" w:cstheme="majorBidi"/>
          <w:sz w:val="24"/>
          <w:szCs w:val="24"/>
          <w:shd w:val="clear" w:color="auto" w:fill="FFFFFF"/>
        </w:rPr>
        <w:t xml:space="preserve">erek emrin derecesinin </w:t>
      </w:r>
      <w:r w:rsidR="00957381" w:rsidRPr="00E779E6">
        <w:rPr>
          <w:rFonts w:asciiTheme="majorBidi" w:hAnsiTheme="majorBidi" w:cstheme="majorBidi"/>
          <w:i/>
          <w:iCs/>
          <w:sz w:val="24"/>
          <w:szCs w:val="24"/>
          <w:shd w:val="clear" w:color="auto" w:fill="FFFFFF"/>
        </w:rPr>
        <w:t xml:space="preserve">farza yakın </w:t>
      </w:r>
      <w:r w:rsidR="00E779E6" w:rsidRPr="00E779E6">
        <w:rPr>
          <w:rFonts w:asciiTheme="majorBidi" w:hAnsiTheme="majorBidi" w:cstheme="majorBidi"/>
          <w:i/>
          <w:iCs/>
          <w:sz w:val="24"/>
          <w:szCs w:val="24"/>
          <w:shd w:val="clear" w:color="auto" w:fill="FFFFFF"/>
        </w:rPr>
        <w:t xml:space="preserve">zannî </w:t>
      </w:r>
      <w:r w:rsidR="00957381" w:rsidRPr="00E779E6">
        <w:rPr>
          <w:rFonts w:asciiTheme="majorBidi" w:hAnsiTheme="majorBidi" w:cstheme="majorBidi"/>
          <w:i/>
          <w:iCs/>
          <w:sz w:val="24"/>
          <w:szCs w:val="24"/>
          <w:shd w:val="clear" w:color="auto" w:fill="FFFFFF"/>
        </w:rPr>
        <w:t>hüküm</w:t>
      </w:r>
      <w:r w:rsidR="00957381">
        <w:rPr>
          <w:rFonts w:asciiTheme="majorBidi" w:hAnsiTheme="majorBidi" w:cstheme="majorBidi"/>
          <w:sz w:val="24"/>
          <w:szCs w:val="24"/>
          <w:shd w:val="clear" w:color="auto" w:fill="FFFFFF"/>
        </w:rPr>
        <w:t xml:space="preserve"> olan </w:t>
      </w:r>
      <w:r w:rsidR="00957381" w:rsidRPr="00E779E6">
        <w:rPr>
          <w:rFonts w:asciiTheme="majorBidi" w:hAnsiTheme="majorBidi" w:cstheme="majorBidi"/>
          <w:i/>
          <w:iCs/>
          <w:sz w:val="24"/>
          <w:szCs w:val="24"/>
          <w:shd w:val="clear" w:color="auto" w:fill="FFFFFF"/>
        </w:rPr>
        <w:t>vaci</w:t>
      </w:r>
      <w:r w:rsidR="00E779E6" w:rsidRPr="00E779E6">
        <w:rPr>
          <w:rFonts w:asciiTheme="majorBidi" w:hAnsiTheme="majorBidi" w:cstheme="majorBidi"/>
          <w:i/>
          <w:iCs/>
          <w:sz w:val="24"/>
          <w:szCs w:val="24"/>
          <w:shd w:val="clear" w:color="auto" w:fill="FFFFFF"/>
        </w:rPr>
        <w:t>b</w:t>
      </w:r>
      <w:r w:rsidR="00957381">
        <w:rPr>
          <w:rFonts w:asciiTheme="majorBidi" w:hAnsiTheme="majorBidi" w:cstheme="majorBidi"/>
          <w:sz w:val="24"/>
          <w:szCs w:val="24"/>
          <w:shd w:val="clear" w:color="auto" w:fill="FFFFFF"/>
        </w:rPr>
        <w:t>’e indirgenmesine yol açmıştır</w:t>
      </w:r>
      <w:r w:rsidR="00957381" w:rsidRPr="00096631">
        <w:rPr>
          <w:rFonts w:asciiTheme="majorBidi" w:hAnsiTheme="majorBidi" w:cstheme="majorBidi"/>
          <w:sz w:val="24"/>
          <w:szCs w:val="24"/>
          <w:shd w:val="clear" w:color="auto" w:fill="FFFFFF"/>
        </w:rPr>
        <w:t xml:space="preserve">. </w:t>
      </w:r>
      <w:r w:rsidR="00C95C7F" w:rsidRPr="00C95C7F">
        <w:rPr>
          <w:rFonts w:asciiTheme="majorBidi" w:hAnsiTheme="majorBidi" w:cs="Times New Roman"/>
          <w:sz w:val="24"/>
          <w:szCs w:val="24"/>
          <w:shd w:val="clear" w:color="auto" w:fill="FFFFFF"/>
        </w:rPr>
        <w:t>Kurban kesmenin meşruiyetine Sünnetten delil;</w:t>
      </w:r>
      <w:r w:rsidR="00C95C7F">
        <w:rPr>
          <w:rFonts w:asciiTheme="majorBidi" w:hAnsiTheme="majorBidi" w:cs="Times New Roman"/>
          <w:sz w:val="28"/>
          <w:szCs w:val="28"/>
          <w:shd w:val="clear" w:color="auto" w:fill="FFFFFF"/>
        </w:rPr>
        <w:t xml:space="preserve"> </w:t>
      </w:r>
      <w:r w:rsidR="00DE336E">
        <w:rPr>
          <w:rFonts w:asciiTheme="majorBidi" w:hAnsiTheme="majorBidi" w:cs="Times New Roman" w:hint="cs"/>
          <w:sz w:val="28"/>
          <w:szCs w:val="28"/>
          <w:shd w:val="clear" w:color="auto" w:fill="FFFFFF"/>
          <w:rtl/>
        </w:rPr>
        <w:t>"</w:t>
      </w:r>
      <w:r w:rsidR="00DE336E" w:rsidRPr="00DE336E">
        <w:rPr>
          <w:rFonts w:asciiTheme="majorBidi" w:hAnsiTheme="majorBidi" w:cs="Times New Roman"/>
          <w:sz w:val="28"/>
          <w:szCs w:val="28"/>
          <w:shd w:val="clear" w:color="auto" w:fill="FFFFFF"/>
          <w:rtl/>
        </w:rPr>
        <w:t xml:space="preserve"> </w:t>
      </w:r>
      <w:r w:rsidR="00DE336E" w:rsidRPr="00E07AEC">
        <w:rPr>
          <w:rFonts w:asciiTheme="majorBidi" w:hAnsiTheme="majorBidi" w:cs="Times New Roman"/>
          <w:b/>
          <w:bCs/>
          <w:sz w:val="28"/>
          <w:szCs w:val="28"/>
          <w:shd w:val="clear" w:color="auto" w:fill="FFFFFF"/>
          <w:rtl/>
        </w:rPr>
        <w:t>ضحى النبي صلى الله عليه وسلم بكبشين أملحين أقرنين وذبحهما بيده وسمى وكبر ووضع رجله على صفاحهما</w:t>
      </w:r>
      <w:r w:rsidR="00C95C7F" w:rsidRPr="00E07AEC">
        <w:rPr>
          <w:rFonts w:asciiTheme="majorBidi" w:hAnsiTheme="majorBidi" w:cs="Times New Roman"/>
          <w:b/>
          <w:bCs/>
          <w:sz w:val="28"/>
          <w:szCs w:val="28"/>
          <w:shd w:val="clear" w:color="auto" w:fill="FFFFFF"/>
        </w:rPr>
        <w:t>/</w:t>
      </w:r>
      <w:r w:rsidR="00DE336E" w:rsidRPr="00C95C7F">
        <w:rPr>
          <w:rFonts w:asciiTheme="majorBidi" w:hAnsiTheme="majorBidi" w:cstheme="majorBidi"/>
          <w:sz w:val="24"/>
          <w:szCs w:val="24"/>
          <w:shd w:val="clear" w:color="auto" w:fill="FFFFFF"/>
        </w:rPr>
        <w:t>Hz. Peygamber boynuzlu beyaz iki koç kurban etti. Onları eliyle kesti ve besmele çekti ve tekbir getirdi.</w:t>
      </w:r>
      <w:r w:rsidR="00C95C7F" w:rsidRPr="00C95C7F">
        <w:rPr>
          <w:rFonts w:asciiTheme="majorBidi" w:hAnsiTheme="majorBidi" w:cstheme="majorBidi"/>
          <w:sz w:val="24"/>
          <w:szCs w:val="24"/>
          <w:shd w:val="clear" w:color="auto" w:fill="FFFFFF"/>
        </w:rPr>
        <w:t xml:space="preserve"> Ayaklarını da onların yan taraflarına koydu.”</w:t>
      </w:r>
      <w:r w:rsidR="003947CE">
        <w:rPr>
          <w:rFonts w:asciiTheme="majorBidi" w:hAnsiTheme="majorBidi" w:cstheme="majorBidi"/>
          <w:sz w:val="24"/>
          <w:szCs w:val="24"/>
          <w:shd w:val="clear" w:color="auto" w:fill="FFFFFF"/>
        </w:rPr>
        <w:t xml:space="preserve"> Lafız ve manasındaki</w:t>
      </w:r>
      <w:r w:rsidR="00C95C7F" w:rsidRPr="00C95C7F">
        <w:rPr>
          <w:rFonts w:asciiTheme="majorBidi" w:hAnsiTheme="majorBidi" w:cstheme="majorBidi"/>
          <w:sz w:val="24"/>
          <w:szCs w:val="24"/>
          <w:shd w:val="clear" w:color="auto" w:fill="FFFFFF"/>
        </w:rPr>
        <w:t xml:space="preserve"> Hz. Enes b. </w:t>
      </w:r>
      <w:r w:rsidR="00C3484C" w:rsidRPr="00C95C7F">
        <w:rPr>
          <w:rFonts w:asciiTheme="majorBidi" w:hAnsiTheme="majorBidi" w:cstheme="majorBidi"/>
          <w:sz w:val="24"/>
          <w:szCs w:val="24"/>
          <w:shd w:val="clear" w:color="auto" w:fill="FFFFFF"/>
        </w:rPr>
        <w:t>Malik’ten</w:t>
      </w:r>
      <w:r w:rsidR="00C95C7F" w:rsidRPr="00C95C7F">
        <w:rPr>
          <w:rFonts w:asciiTheme="majorBidi" w:hAnsiTheme="majorBidi" w:cstheme="majorBidi"/>
          <w:sz w:val="24"/>
          <w:szCs w:val="24"/>
          <w:shd w:val="clear" w:color="auto" w:fill="FFFFFF"/>
        </w:rPr>
        <w:t xml:space="preserve"> </w:t>
      </w:r>
      <w:r w:rsidR="00D31606" w:rsidRPr="00C95C7F">
        <w:rPr>
          <w:rFonts w:asciiTheme="majorBidi" w:hAnsiTheme="majorBidi" w:cstheme="majorBidi"/>
          <w:sz w:val="24"/>
          <w:szCs w:val="24"/>
          <w:shd w:val="clear" w:color="auto" w:fill="FFFFFF"/>
        </w:rPr>
        <w:t>mervî</w:t>
      </w:r>
      <w:r w:rsidR="00C95C7F" w:rsidRPr="00C95C7F">
        <w:rPr>
          <w:rFonts w:asciiTheme="majorBidi" w:hAnsiTheme="majorBidi" w:cstheme="majorBidi"/>
          <w:sz w:val="24"/>
          <w:szCs w:val="24"/>
          <w:shd w:val="clear" w:color="auto" w:fill="FFFFFF"/>
        </w:rPr>
        <w:t xml:space="preserve"> bu hadis</w:t>
      </w:r>
      <w:r w:rsidR="00C95C7F">
        <w:rPr>
          <w:rStyle w:val="DipnotBavurusu"/>
          <w:rFonts w:asciiTheme="majorBidi" w:hAnsiTheme="majorBidi" w:cstheme="majorBidi"/>
          <w:sz w:val="24"/>
          <w:szCs w:val="24"/>
          <w:shd w:val="clear" w:color="auto" w:fill="FFFFFF"/>
        </w:rPr>
        <w:footnoteReference w:id="52"/>
      </w:r>
      <w:r w:rsidR="003947CE">
        <w:rPr>
          <w:rFonts w:asciiTheme="majorBidi" w:hAnsiTheme="majorBidi" w:cstheme="majorBidi"/>
          <w:sz w:val="24"/>
          <w:szCs w:val="24"/>
          <w:shd w:val="clear" w:color="auto" w:fill="FFFFFF"/>
        </w:rPr>
        <w:t xml:space="preserve"> ve</w:t>
      </w:r>
      <w:r w:rsidR="00965999">
        <w:rPr>
          <w:rFonts w:asciiTheme="majorBidi" w:hAnsiTheme="majorBidi" w:cstheme="majorBidi"/>
          <w:sz w:val="24"/>
          <w:szCs w:val="24"/>
          <w:shd w:val="clear" w:color="auto" w:fill="FFFFFF"/>
        </w:rPr>
        <w:t xml:space="preserve"> Mihnaf b. Süleym (r.a)’dan </w:t>
      </w:r>
      <w:r w:rsidR="00D31606">
        <w:rPr>
          <w:rFonts w:asciiTheme="majorBidi" w:hAnsiTheme="majorBidi" w:cstheme="majorBidi"/>
          <w:sz w:val="24"/>
          <w:szCs w:val="24"/>
          <w:shd w:val="clear" w:color="auto" w:fill="FFFFFF"/>
        </w:rPr>
        <w:t>mervî</w:t>
      </w:r>
      <w:r w:rsidR="00965999">
        <w:rPr>
          <w:rFonts w:asciiTheme="majorBidi" w:hAnsiTheme="majorBidi" w:cstheme="majorBidi"/>
          <w:sz w:val="24"/>
          <w:szCs w:val="24"/>
          <w:shd w:val="clear" w:color="auto" w:fill="FFFFFF"/>
        </w:rPr>
        <w:t xml:space="preserve"> “</w:t>
      </w:r>
      <w:r w:rsidR="00E07AEC" w:rsidRPr="00E07AEC">
        <w:rPr>
          <w:rFonts w:asciiTheme="majorBidi" w:hAnsiTheme="majorBidi" w:cstheme="majorBidi"/>
          <w:b/>
          <w:bCs/>
          <w:sz w:val="28"/>
          <w:szCs w:val="28"/>
          <w:shd w:val="clear" w:color="auto" w:fill="FFFFFF"/>
          <w:rtl/>
        </w:rPr>
        <w:t>يَا أَيُّهَا النَّاسُ عَلَى كُلِّ أَهْلِ بَيْتٍ فِي كُلِّ عَامٍ أُضْحِيَّةٌ</w:t>
      </w:r>
      <w:r w:rsidR="00E07AEC" w:rsidRPr="00E07AEC">
        <w:rPr>
          <w:rFonts w:asciiTheme="majorBidi" w:hAnsiTheme="majorBidi" w:cstheme="majorBidi"/>
          <w:sz w:val="28"/>
          <w:szCs w:val="28"/>
          <w:shd w:val="clear" w:color="auto" w:fill="FFFFFF"/>
        </w:rPr>
        <w:t xml:space="preserve"> </w:t>
      </w:r>
      <w:r w:rsidR="00E07AEC">
        <w:rPr>
          <w:rFonts w:asciiTheme="majorBidi" w:hAnsiTheme="majorBidi" w:cstheme="majorBidi"/>
          <w:sz w:val="28"/>
          <w:szCs w:val="28"/>
          <w:shd w:val="clear" w:color="auto" w:fill="FFFFFF"/>
        </w:rPr>
        <w:t>/</w:t>
      </w:r>
      <w:r w:rsidR="00965999">
        <w:rPr>
          <w:rFonts w:asciiTheme="majorBidi" w:hAnsiTheme="majorBidi" w:cstheme="majorBidi"/>
          <w:sz w:val="24"/>
          <w:szCs w:val="24"/>
          <w:shd w:val="clear" w:color="auto" w:fill="FFFFFF"/>
        </w:rPr>
        <w:t>Ey İnsanlar! Her sene ev halkına udhiye/kurban kesmek ve atire lazımdır…”</w:t>
      </w:r>
      <w:r w:rsidR="00E07AEC">
        <w:rPr>
          <w:rStyle w:val="DipnotBavurusu"/>
          <w:rFonts w:asciiTheme="majorBidi" w:hAnsiTheme="majorBidi" w:cstheme="majorBidi"/>
          <w:sz w:val="24"/>
          <w:szCs w:val="24"/>
          <w:shd w:val="clear" w:color="auto" w:fill="FFFFFF"/>
        </w:rPr>
        <w:footnoteReference w:id="53"/>
      </w:r>
      <w:r w:rsidR="00965999">
        <w:rPr>
          <w:rFonts w:asciiTheme="majorBidi" w:hAnsiTheme="majorBidi" w:cstheme="majorBidi"/>
          <w:sz w:val="24"/>
          <w:szCs w:val="24"/>
          <w:shd w:val="clear" w:color="auto" w:fill="FFFFFF"/>
        </w:rPr>
        <w:t xml:space="preserve"> hadisi</w:t>
      </w:r>
      <w:r w:rsidR="003947CE">
        <w:rPr>
          <w:rFonts w:asciiTheme="majorBidi" w:hAnsiTheme="majorBidi" w:cstheme="majorBidi"/>
          <w:sz w:val="24"/>
          <w:szCs w:val="24"/>
          <w:shd w:val="clear" w:color="auto" w:fill="FFFFFF"/>
        </w:rPr>
        <w:t>dir. Hadiste c</w:t>
      </w:r>
      <w:r w:rsidR="00965999">
        <w:rPr>
          <w:rFonts w:asciiTheme="majorBidi" w:hAnsiTheme="majorBidi" w:cstheme="majorBidi"/>
          <w:sz w:val="24"/>
          <w:szCs w:val="24"/>
          <w:shd w:val="clear" w:color="auto" w:fill="FFFFFF"/>
        </w:rPr>
        <w:t xml:space="preserve">ahiliyede Recep ayında kesilen </w:t>
      </w:r>
      <w:r w:rsidR="00965999" w:rsidRPr="00A53813">
        <w:rPr>
          <w:rFonts w:asciiTheme="majorBidi" w:hAnsiTheme="majorBidi" w:cstheme="majorBidi"/>
          <w:b/>
          <w:bCs/>
          <w:sz w:val="24"/>
          <w:szCs w:val="24"/>
          <w:shd w:val="clear" w:color="auto" w:fill="FFFFFF"/>
        </w:rPr>
        <w:t>atire kurbanı</w:t>
      </w:r>
      <w:r w:rsidR="00965999">
        <w:rPr>
          <w:rFonts w:asciiTheme="majorBidi" w:hAnsiTheme="majorBidi" w:cstheme="majorBidi"/>
          <w:sz w:val="24"/>
          <w:szCs w:val="24"/>
          <w:shd w:val="clear" w:color="auto" w:fill="FFFFFF"/>
        </w:rPr>
        <w:t xml:space="preserve"> nesh edilmiş, udhiye kurbanının hükmü devam etmiştir</w:t>
      </w:r>
      <w:r w:rsidR="00150177">
        <w:rPr>
          <w:rStyle w:val="DipnotBavurusu"/>
          <w:rFonts w:asciiTheme="majorBidi" w:hAnsiTheme="majorBidi" w:cstheme="majorBidi"/>
          <w:sz w:val="24"/>
          <w:szCs w:val="24"/>
          <w:shd w:val="clear" w:color="auto" w:fill="FFFFFF"/>
        </w:rPr>
        <w:footnoteReference w:id="54"/>
      </w:r>
      <w:r w:rsidR="00965999">
        <w:rPr>
          <w:rFonts w:asciiTheme="majorBidi" w:hAnsiTheme="majorBidi" w:cstheme="majorBidi"/>
          <w:sz w:val="24"/>
          <w:szCs w:val="24"/>
          <w:shd w:val="clear" w:color="auto" w:fill="FFFFFF"/>
        </w:rPr>
        <w:t>. Daha ba</w:t>
      </w:r>
      <w:r w:rsidR="00C95C7F" w:rsidRPr="00C95C7F">
        <w:rPr>
          <w:rFonts w:asciiTheme="majorBidi" w:hAnsiTheme="majorBidi" w:cstheme="majorBidi"/>
          <w:sz w:val="24"/>
          <w:szCs w:val="24"/>
          <w:shd w:val="clear" w:color="auto" w:fill="FFFFFF"/>
        </w:rPr>
        <w:t>şka hadisler de vardır; hadis kitaplarının “</w:t>
      </w:r>
      <w:r w:rsidR="0070458B" w:rsidRPr="00C95C7F">
        <w:rPr>
          <w:rFonts w:asciiTheme="majorBidi" w:hAnsiTheme="majorBidi" w:cstheme="majorBidi"/>
          <w:shd w:val="clear" w:color="auto" w:fill="FFFFFF"/>
        </w:rPr>
        <w:t>Edâhî</w:t>
      </w:r>
      <w:r w:rsidR="00C95C7F" w:rsidRPr="00C95C7F">
        <w:rPr>
          <w:rFonts w:asciiTheme="majorBidi" w:hAnsiTheme="majorBidi" w:cstheme="majorBidi"/>
          <w:sz w:val="24"/>
          <w:szCs w:val="24"/>
          <w:shd w:val="clear" w:color="auto" w:fill="FFFFFF"/>
        </w:rPr>
        <w:t>/Kurbanlar” bölümlerine bakılabilir</w:t>
      </w:r>
      <w:r w:rsidR="00C3484C">
        <w:rPr>
          <w:rStyle w:val="DipnotBavurusu"/>
          <w:rFonts w:asciiTheme="majorBidi" w:hAnsiTheme="majorBidi" w:cstheme="majorBidi"/>
          <w:sz w:val="24"/>
          <w:szCs w:val="24"/>
          <w:shd w:val="clear" w:color="auto" w:fill="FFFFFF"/>
        </w:rPr>
        <w:footnoteReference w:id="55"/>
      </w:r>
      <w:r w:rsidR="00C95C7F" w:rsidRPr="00C95C7F">
        <w:rPr>
          <w:rFonts w:asciiTheme="majorBidi" w:hAnsiTheme="majorBidi" w:cstheme="majorBidi"/>
          <w:sz w:val="24"/>
          <w:szCs w:val="24"/>
          <w:shd w:val="clear" w:color="auto" w:fill="FFFFFF"/>
        </w:rPr>
        <w:t xml:space="preserve">. </w:t>
      </w:r>
    </w:p>
    <w:p w:rsidR="00694B10" w:rsidRPr="00A53813" w:rsidRDefault="002C3681" w:rsidP="00A53813">
      <w:pPr>
        <w:ind w:firstLine="708"/>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Diğer mezheplerden </w:t>
      </w:r>
      <w:r w:rsidR="00E779E6">
        <w:rPr>
          <w:rFonts w:asciiTheme="majorBidi" w:hAnsiTheme="majorBidi" w:cstheme="majorBidi"/>
          <w:sz w:val="24"/>
          <w:szCs w:val="24"/>
          <w:shd w:val="clear" w:color="auto" w:fill="FFFFFF"/>
        </w:rPr>
        <w:t xml:space="preserve">Cumhur </w:t>
      </w:r>
      <w:r>
        <w:rPr>
          <w:rFonts w:asciiTheme="majorBidi" w:hAnsiTheme="majorBidi" w:cstheme="majorBidi"/>
          <w:sz w:val="24"/>
          <w:szCs w:val="24"/>
          <w:shd w:val="clear" w:color="auto" w:fill="FFFFFF"/>
        </w:rPr>
        <w:t>sü</w:t>
      </w:r>
      <w:r w:rsidR="00E779E6">
        <w:rPr>
          <w:rFonts w:asciiTheme="majorBidi" w:hAnsiTheme="majorBidi" w:cstheme="majorBidi"/>
          <w:sz w:val="24"/>
          <w:szCs w:val="24"/>
          <w:shd w:val="clear" w:color="auto" w:fill="FFFFFF"/>
        </w:rPr>
        <w:t>nnet olduğunu kabul edenlerde h</w:t>
      </w:r>
      <w:r>
        <w:rPr>
          <w:rFonts w:asciiTheme="majorBidi" w:hAnsiTheme="majorBidi" w:cstheme="majorBidi"/>
          <w:sz w:val="24"/>
          <w:szCs w:val="24"/>
          <w:shd w:val="clear" w:color="auto" w:fill="FFFFFF"/>
        </w:rPr>
        <w:t>üküm derecelendirme</w:t>
      </w:r>
      <w:r w:rsidR="00E779E6">
        <w:rPr>
          <w:rFonts w:asciiTheme="majorBidi" w:hAnsiTheme="majorBidi" w:cstheme="majorBidi"/>
          <w:sz w:val="24"/>
          <w:szCs w:val="24"/>
          <w:shd w:val="clear" w:color="auto" w:fill="FFFFFF"/>
        </w:rPr>
        <w:t xml:space="preserve">sinde </w:t>
      </w:r>
      <w:r>
        <w:rPr>
          <w:rFonts w:asciiTheme="majorBidi" w:hAnsiTheme="majorBidi" w:cstheme="majorBidi"/>
          <w:sz w:val="24"/>
          <w:szCs w:val="24"/>
          <w:shd w:val="clear" w:color="auto" w:fill="FFFFFF"/>
        </w:rPr>
        <w:t xml:space="preserve">farz ile sünnet arasında vacip diye ayrıca bir kategori </w:t>
      </w:r>
      <w:r w:rsidR="00E779E6">
        <w:rPr>
          <w:rFonts w:asciiTheme="majorBidi" w:hAnsiTheme="majorBidi" w:cstheme="majorBidi"/>
          <w:sz w:val="24"/>
          <w:szCs w:val="24"/>
          <w:shd w:val="clear" w:color="auto" w:fill="FFFFFF"/>
        </w:rPr>
        <w:t xml:space="preserve">yoktur. Onlarda </w:t>
      </w:r>
      <w:r>
        <w:rPr>
          <w:rFonts w:asciiTheme="majorBidi" w:hAnsiTheme="majorBidi" w:cstheme="majorBidi"/>
          <w:sz w:val="24"/>
          <w:szCs w:val="24"/>
          <w:shd w:val="clear" w:color="auto" w:fill="FFFFFF"/>
        </w:rPr>
        <w:t>vacip</w:t>
      </w:r>
      <w:r w:rsidR="00E779E6">
        <w:rPr>
          <w:rFonts w:asciiTheme="majorBidi" w:hAnsiTheme="majorBidi" w:cstheme="majorBidi"/>
          <w:sz w:val="24"/>
          <w:szCs w:val="24"/>
          <w:shd w:val="clear" w:color="auto" w:fill="FFFFFF"/>
        </w:rPr>
        <w:t>,</w:t>
      </w:r>
      <w:r>
        <w:rPr>
          <w:rFonts w:asciiTheme="majorBidi" w:hAnsiTheme="majorBidi" w:cstheme="majorBidi"/>
          <w:sz w:val="24"/>
          <w:szCs w:val="24"/>
          <w:shd w:val="clear" w:color="auto" w:fill="FFFFFF"/>
        </w:rPr>
        <w:t xml:space="preserve"> farz anlamında</w:t>
      </w:r>
      <w:r w:rsidR="00E779E6">
        <w:rPr>
          <w:rFonts w:asciiTheme="majorBidi" w:hAnsiTheme="majorBidi" w:cstheme="majorBidi"/>
          <w:sz w:val="24"/>
          <w:szCs w:val="24"/>
          <w:shd w:val="clear" w:color="auto" w:fill="FFFFFF"/>
        </w:rPr>
        <w:t xml:space="preserve">dır. </w:t>
      </w:r>
      <w:r>
        <w:rPr>
          <w:rFonts w:asciiTheme="majorBidi" w:hAnsiTheme="majorBidi" w:cstheme="majorBidi"/>
          <w:sz w:val="24"/>
          <w:szCs w:val="24"/>
          <w:shd w:val="clear" w:color="auto" w:fill="FFFFFF"/>
        </w:rPr>
        <w:t>“</w:t>
      </w:r>
      <w:r w:rsidR="0070458B">
        <w:rPr>
          <w:rFonts w:asciiTheme="majorBidi" w:hAnsiTheme="majorBidi" w:cstheme="majorBidi"/>
          <w:sz w:val="24"/>
          <w:szCs w:val="24"/>
          <w:shd w:val="clear" w:color="auto" w:fill="FFFFFF"/>
        </w:rPr>
        <w:t>V’enhar</w:t>
      </w:r>
      <w:r>
        <w:rPr>
          <w:rFonts w:asciiTheme="majorBidi" w:hAnsiTheme="majorBidi" w:cstheme="majorBidi"/>
          <w:sz w:val="24"/>
          <w:szCs w:val="24"/>
          <w:shd w:val="clear" w:color="auto" w:fill="FFFFFF"/>
        </w:rPr>
        <w:t>” emrinin</w:t>
      </w:r>
      <w:r w:rsidR="00E779E6">
        <w:rPr>
          <w:rFonts w:asciiTheme="majorBidi" w:hAnsiTheme="majorBidi" w:cstheme="majorBidi"/>
          <w:sz w:val="24"/>
          <w:szCs w:val="24"/>
          <w:shd w:val="clear" w:color="auto" w:fill="FFFFFF"/>
        </w:rPr>
        <w:t>, birden fazla manaya delaleti sebebiyle</w:t>
      </w:r>
      <w:r>
        <w:rPr>
          <w:rFonts w:asciiTheme="majorBidi" w:hAnsiTheme="majorBidi" w:cstheme="majorBidi"/>
          <w:sz w:val="24"/>
          <w:szCs w:val="24"/>
          <w:shd w:val="clear" w:color="auto" w:fill="FFFFFF"/>
        </w:rPr>
        <w:t xml:space="preserve"> kurban </w:t>
      </w:r>
      <w:r w:rsidR="00E779E6">
        <w:rPr>
          <w:rFonts w:asciiTheme="majorBidi" w:hAnsiTheme="majorBidi" w:cstheme="majorBidi"/>
          <w:sz w:val="24"/>
          <w:szCs w:val="24"/>
          <w:shd w:val="clear" w:color="auto" w:fill="FFFFFF"/>
        </w:rPr>
        <w:t xml:space="preserve">kesmeye delâlet etmeme ihtimali ve </w:t>
      </w:r>
      <w:r w:rsidR="00A53813">
        <w:rPr>
          <w:rFonts w:asciiTheme="majorBidi" w:hAnsiTheme="majorBidi" w:cstheme="majorBidi"/>
          <w:sz w:val="24"/>
          <w:szCs w:val="24"/>
          <w:shd w:val="clear" w:color="auto" w:fill="FFFFFF"/>
        </w:rPr>
        <w:t>sünnette: “</w:t>
      </w:r>
      <w:r>
        <w:rPr>
          <w:rFonts w:asciiTheme="majorBidi" w:hAnsiTheme="majorBidi" w:cstheme="majorBidi"/>
          <w:sz w:val="24"/>
          <w:szCs w:val="24"/>
          <w:shd w:val="clear" w:color="auto" w:fill="FFFFFF"/>
        </w:rPr>
        <w:t>kurban bana farz size sünnettir”</w:t>
      </w:r>
      <w:r>
        <w:rPr>
          <w:rStyle w:val="DipnotBavurusu"/>
          <w:rFonts w:asciiTheme="majorBidi" w:hAnsiTheme="majorBidi" w:cstheme="majorBidi"/>
          <w:sz w:val="24"/>
          <w:szCs w:val="24"/>
          <w:shd w:val="clear" w:color="auto" w:fill="FFFFFF"/>
        </w:rPr>
        <w:footnoteReference w:id="56"/>
      </w:r>
      <w:r>
        <w:rPr>
          <w:rFonts w:asciiTheme="majorBidi" w:hAnsiTheme="majorBidi" w:cstheme="majorBidi"/>
          <w:sz w:val="24"/>
          <w:szCs w:val="24"/>
          <w:shd w:val="clear" w:color="auto" w:fill="FFFFFF"/>
        </w:rPr>
        <w:t xml:space="preserve"> mealinde </w:t>
      </w:r>
      <w:r w:rsidR="00A53813">
        <w:rPr>
          <w:rFonts w:asciiTheme="majorBidi" w:hAnsiTheme="majorBidi" w:cstheme="majorBidi"/>
          <w:sz w:val="24"/>
          <w:szCs w:val="24"/>
          <w:shd w:val="clear" w:color="auto" w:fill="FFFFFF"/>
        </w:rPr>
        <w:t xml:space="preserve">hadislerin </w:t>
      </w:r>
      <w:r>
        <w:rPr>
          <w:rFonts w:asciiTheme="majorBidi" w:hAnsiTheme="majorBidi" w:cstheme="majorBidi"/>
          <w:sz w:val="24"/>
          <w:szCs w:val="24"/>
          <w:shd w:val="clear" w:color="auto" w:fill="FFFFFF"/>
        </w:rPr>
        <w:t>bulunmasından dolayı</w:t>
      </w:r>
      <w:r w:rsidR="00E779E6">
        <w:rPr>
          <w:rFonts w:asciiTheme="majorBidi" w:hAnsiTheme="majorBidi" w:cstheme="majorBidi"/>
          <w:sz w:val="24"/>
          <w:szCs w:val="24"/>
          <w:shd w:val="clear" w:color="auto" w:fill="FFFFFF"/>
        </w:rPr>
        <w:t xml:space="preserve"> farz kabul edilmeyince zorunlu olarak ikinci kategori </w:t>
      </w:r>
      <w:r>
        <w:rPr>
          <w:rFonts w:asciiTheme="majorBidi" w:hAnsiTheme="majorBidi" w:cstheme="majorBidi"/>
          <w:sz w:val="24"/>
          <w:szCs w:val="24"/>
          <w:shd w:val="clear" w:color="auto" w:fill="FFFFFF"/>
        </w:rPr>
        <w:t xml:space="preserve">sünnet </w:t>
      </w:r>
      <w:r w:rsidR="00E779E6">
        <w:rPr>
          <w:rFonts w:asciiTheme="majorBidi" w:hAnsiTheme="majorBidi" w:cstheme="majorBidi"/>
          <w:sz w:val="24"/>
          <w:szCs w:val="24"/>
          <w:shd w:val="clear" w:color="auto" w:fill="FFFFFF"/>
        </w:rPr>
        <w:t xml:space="preserve">olarak </w:t>
      </w:r>
      <w:r>
        <w:rPr>
          <w:rFonts w:asciiTheme="majorBidi" w:hAnsiTheme="majorBidi" w:cstheme="majorBidi"/>
          <w:sz w:val="24"/>
          <w:szCs w:val="24"/>
          <w:shd w:val="clear" w:color="auto" w:fill="FFFFFF"/>
        </w:rPr>
        <w:t xml:space="preserve">kabul edilmiştir. </w:t>
      </w:r>
      <w:r w:rsidR="00E779E6">
        <w:rPr>
          <w:rFonts w:asciiTheme="majorBidi" w:hAnsiTheme="majorBidi" w:cstheme="majorBidi"/>
          <w:sz w:val="24"/>
          <w:szCs w:val="24"/>
          <w:shd w:val="clear" w:color="auto" w:fill="FFFFFF"/>
        </w:rPr>
        <w:t>Fakat</w:t>
      </w:r>
      <w:r w:rsidR="00A53813">
        <w:rPr>
          <w:rFonts w:asciiTheme="majorBidi" w:hAnsiTheme="majorBidi" w:cstheme="majorBidi"/>
          <w:sz w:val="24"/>
          <w:szCs w:val="24"/>
          <w:shd w:val="clear" w:color="auto" w:fill="FFFFFF"/>
        </w:rPr>
        <w:t xml:space="preserve"> Hanefi dışındaki cumhurdaki bu sünnet;</w:t>
      </w:r>
      <w:r w:rsidR="00E779E6">
        <w:rPr>
          <w:rFonts w:asciiTheme="majorBidi" w:hAnsiTheme="majorBidi" w:cstheme="majorBidi"/>
          <w:sz w:val="24"/>
          <w:szCs w:val="24"/>
          <w:shd w:val="clear" w:color="auto" w:fill="FFFFFF"/>
        </w:rPr>
        <w:t xml:space="preserve"> sünnet-i ayn ve müekkede </w:t>
      </w:r>
      <w:r w:rsidR="00A53813">
        <w:rPr>
          <w:rFonts w:asciiTheme="majorBidi" w:hAnsiTheme="majorBidi" w:cstheme="majorBidi"/>
          <w:sz w:val="24"/>
          <w:szCs w:val="24"/>
          <w:shd w:val="clear" w:color="auto" w:fill="FFFFFF"/>
        </w:rPr>
        <w:t xml:space="preserve">derecesinde olup </w:t>
      </w:r>
      <w:r w:rsidR="00E779E6">
        <w:rPr>
          <w:rFonts w:asciiTheme="majorBidi" w:hAnsiTheme="majorBidi" w:cstheme="majorBidi"/>
          <w:sz w:val="24"/>
          <w:szCs w:val="24"/>
          <w:shd w:val="clear" w:color="auto" w:fill="FFFFFF"/>
        </w:rPr>
        <w:t xml:space="preserve">Hanefilerdeki vacip kadar kuvvetlidir. </w:t>
      </w:r>
      <w:r w:rsidR="005552BB">
        <w:rPr>
          <w:rFonts w:asciiTheme="majorBidi" w:hAnsiTheme="majorBidi" w:cstheme="majorBidi"/>
          <w:sz w:val="24"/>
          <w:szCs w:val="24"/>
          <w:shd w:val="clear" w:color="auto" w:fill="FFFFFF"/>
        </w:rPr>
        <w:t>Ş</w:t>
      </w:r>
      <w:r w:rsidR="00EF6A30">
        <w:rPr>
          <w:rFonts w:asciiTheme="majorBidi" w:hAnsiTheme="majorBidi" w:cstheme="majorBidi"/>
          <w:sz w:val="24"/>
          <w:szCs w:val="24"/>
        </w:rPr>
        <w:t xml:space="preserve">afilere göre bir evden birinin </w:t>
      </w:r>
      <w:r w:rsidR="00A53813">
        <w:rPr>
          <w:rFonts w:asciiTheme="majorBidi" w:hAnsiTheme="majorBidi" w:cstheme="majorBidi"/>
          <w:sz w:val="24"/>
          <w:szCs w:val="24"/>
        </w:rPr>
        <w:t xml:space="preserve">kurban </w:t>
      </w:r>
      <w:r w:rsidR="00EF6A30">
        <w:rPr>
          <w:rFonts w:asciiTheme="majorBidi" w:hAnsiTheme="majorBidi" w:cstheme="majorBidi"/>
          <w:sz w:val="24"/>
          <w:szCs w:val="24"/>
        </w:rPr>
        <w:t>kesmesiyle diğerlerinden yükümlülüğün kalkması</w:t>
      </w:r>
      <w:r w:rsidR="00A53813">
        <w:rPr>
          <w:rFonts w:asciiTheme="majorBidi" w:hAnsiTheme="majorBidi" w:cstheme="majorBidi"/>
          <w:sz w:val="24"/>
          <w:szCs w:val="24"/>
        </w:rPr>
        <w:t xml:space="preserve"> manasında sünnet-i kifâye </w:t>
      </w:r>
      <w:r w:rsidR="00EF6A30">
        <w:rPr>
          <w:rFonts w:asciiTheme="majorBidi" w:hAnsiTheme="majorBidi" w:cstheme="majorBidi"/>
          <w:sz w:val="24"/>
          <w:szCs w:val="24"/>
        </w:rPr>
        <w:t xml:space="preserve">sayılır. </w:t>
      </w:r>
      <w:r w:rsidR="005552BB">
        <w:rPr>
          <w:rFonts w:asciiTheme="majorBidi" w:hAnsiTheme="majorBidi" w:cstheme="majorBidi"/>
          <w:sz w:val="24"/>
          <w:szCs w:val="24"/>
        </w:rPr>
        <w:t>Hanbeliler, kişinin bir kurban parasına bile muhtaç olmayacağı bir sene geçirmesi halinde ancak ona sünnet olacağı görüşündedirler. Malikiler, hacı olmayan kimseye ancak udhiye kurbanının sünnet olduğunu kabul ederler</w:t>
      </w:r>
      <w:r w:rsidR="005552BB">
        <w:rPr>
          <w:rStyle w:val="DipnotBavurusu"/>
          <w:rFonts w:asciiTheme="majorBidi" w:hAnsiTheme="majorBidi" w:cstheme="majorBidi"/>
          <w:sz w:val="24"/>
          <w:szCs w:val="24"/>
        </w:rPr>
        <w:footnoteReference w:id="57"/>
      </w:r>
      <w:r w:rsidR="005552BB">
        <w:rPr>
          <w:rFonts w:asciiTheme="majorBidi" w:hAnsiTheme="majorBidi" w:cstheme="majorBidi"/>
          <w:sz w:val="24"/>
          <w:szCs w:val="24"/>
        </w:rPr>
        <w:t>.</w:t>
      </w:r>
    </w:p>
    <w:p w:rsidR="00055EAA" w:rsidRPr="00152E9A" w:rsidRDefault="00EF6A30" w:rsidP="0072134B">
      <w:pPr>
        <w:pStyle w:val="ListeParagraf"/>
        <w:numPr>
          <w:ilvl w:val="1"/>
          <w:numId w:val="21"/>
        </w:numPr>
        <w:tabs>
          <w:tab w:val="left" w:pos="993"/>
        </w:tabs>
        <w:ind w:left="0" w:firstLine="567"/>
        <w:jc w:val="both"/>
        <w:rPr>
          <w:rFonts w:asciiTheme="majorBidi" w:hAnsiTheme="majorBidi" w:cstheme="majorBidi"/>
          <w:sz w:val="28"/>
          <w:szCs w:val="28"/>
        </w:rPr>
      </w:pPr>
      <w:r w:rsidRPr="00152E9A">
        <w:rPr>
          <w:rFonts w:asciiTheme="majorBidi" w:hAnsiTheme="majorBidi" w:cstheme="majorBidi"/>
          <w:b/>
          <w:bCs/>
          <w:sz w:val="28"/>
          <w:szCs w:val="28"/>
        </w:rPr>
        <w:t xml:space="preserve">Kurban İbadetinin Vücûbunun Şartları: </w:t>
      </w:r>
    </w:p>
    <w:p w:rsidR="00694B10" w:rsidRPr="00055EAA" w:rsidRDefault="00330B79" w:rsidP="0070458B">
      <w:pPr>
        <w:pStyle w:val="ListeParagraf"/>
        <w:tabs>
          <w:tab w:val="left" w:pos="993"/>
        </w:tabs>
        <w:ind w:left="0" w:firstLine="567"/>
        <w:jc w:val="both"/>
        <w:rPr>
          <w:rFonts w:asciiTheme="majorBidi" w:hAnsiTheme="majorBidi" w:cstheme="majorBidi"/>
          <w:sz w:val="24"/>
          <w:szCs w:val="24"/>
        </w:rPr>
      </w:pPr>
      <w:r w:rsidRPr="00055EAA">
        <w:rPr>
          <w:rFonts w:asciiTheme="majorBidi" w:hAnsiTheme="majorBidi" w:cstheme="majorBidi"/>
          <w:sz w:val="24"/>
          <w:szCs w:val="24"/>
        </w:rPr>
        <w:t>Hane</w:t>
      </w:r>
      <w:r w:rsidR="00694B10" w:rsidRPr="00055EAA">
        <w:rPr>
          <w:rFonts w:asciiTheme="majorBidi" w:hAnsiTheme="majorBidi" w:cstheme="majorBidi"/>
          <w:sz w:val="24"/>
          <w:szCs w:val="24"/>
        </w:rPr>
        <w:t>f</w:t>
      </w:r>
      <w:r w:rsidR="00A77D76" w:rsidRPr="00055EAA">
        <w:rPr>
          <w:rFonts w:asciiTheme="majorBidi" w:hAnsiTheme="majorBidi" w:cstheme="majorBidi"/>
          <w:sz w:val="24"/>
          <w:szCs w:val="24"/>
        </w:rPr>
        <w:t>î</w:t>
      </w:r>
      <w:r w:rsidRPr="00055EAA">
        <w:rPr>
          <w:rFonts w:asciiTheme="majorBidi" w:hAnsiTheme="majorBidi" w:cstheme="majorBidi"/>
          <w:sz w:val="24"/>
          <w:szCs w:val="24"/>
        </w:rPr>
        <w:t xml:space="preserve">lere </w:t>
      </w:r>
      <w:r w:rsidR="00694B10" w:rsidRPr="00055EAA">
        <w:rPr>
          <w:rFonts w:asciiTheme="majorBidi" w:hAnsiTheme="majorBidi" w:cstheme="majorBidi"/>
          <w:sz w:val="24"/>
          <w:szCs w:val="24"/>
        </w:rPr>
        <w:t>göre</w:t>
      </w:r>
      <w:r w:rsidRPr="00055EAA">
        <w:rPr>
          <w:rFonts w:asciiTheme="majorBidi" w:hAnsiTheme="majorBidi" w:cstheme="majorBidi"/>
          <w:sz w:val="24"/>
          <w:szCs w:val="24"/>
        </w:rPr>
        <w:t xml:space="preserve"> kurban ibadetiyle </w:t>
      </w:r>
      <w:r w:rsidR="00EF6A30" w:rsidRPr="00055EAA">
        <w:rPr>
          <w:rFonts w:asciiTheme="majorBidi" w:hAnsiTheme="majorBidi" w:cstheme="majorBidi"/>
          <w:sz w:val="24"/>
          <w:szCs w:val="24"/>
        </w:rPr>
        <w:t xml:space="preserve">vacip anlamında </w:t>
      </w:r>
      <w:r w:rsidRPr="00055EAA">
        <w:rPr>
          <w:rFonts w:asciiTheme="majorBidi" w:hAnsiTheme="majorBidi" w:cstheme="majorBidi"/>
          <w:sz w:val="24"/>
          <w:szCs w:val="24"/>
        </w:rPr>
        <w:t>yükümlü</w:t>
      </w:r>
      <w:r w:rsidR="00EF6A30" w:rsidRPr="00055EAA">
        <w:rPr>
          <w:rFonts w:asciiTheme="majorBidi" w:hAnsiTheme="majorBidi" w:cstheme="majorBidi"/>
          <w:sz w:val="24"/>
          <w:szCs w:val="24"/>
        </w:rPr>
        <w:t>/mükellef</w:t>
      </w:r>
      <w:r w:rsidRPr="00055EAA">
        <w:rPr>
          <w:rFonts w:asciiTheme="majorBidi" w:hAnsiTheme="majorBidi" w:cstheme="majorBidi"/>
          <w:sz w:val="24"/>
          <w:szCs w:val="24"/>
        </w:rPr>
        <w:t xml:space="preserve"> olmak için </w:t>
      </w:r>
      <w:r w:rsidR="00694B10" w:rsidRPr="00055EAA">
        <w:rPr>
          <w:rFonts w:asciiTheme="majorBidi" w:hAnsiTheme="majorBidi" w:cstheme="majorBidi"/>
          <w:sz w:val="24"/>
          <w:szCs w:val="24"/>
        </w:rPr>
        <w:t>ş</w:t>
      </w:r>
      <w:r w:rsidRPr="00055EAA">
        <w:rPr>
          <w:rFonts w:asciiTheme="majorBidi" w:hAnsiTheme="majorBidi" w:cstheme="majorBidi"/>
          <w:sz w:val="24"/>
          <w:szCs w:val="24"/>
        </w:rPr>
        <w:t>u be</w:t>
      </w:r>
      <w:r w:rsidR="00694B10" w:rsidRPr="00055EAA">
        <w:rPr>
          <w:rFonts w:asciiTheme="majorBidi" w:hAnsiTheme="majorBidi" w:cstheme="majorBidi"/>
          <w:sz w:val="24"/>
          <w:szCs w:val="24"/>
        </w:rPr>
        <w:t>ş</w:t>
      </w:r>
      <w:r w:rsidRPr="00055EAA">
        <w:rPr>
          <w:rFonts w:asciiTheme="majorBidi" w:hAnsiTheme="majorBidi" w:cstheme="majorBidi"/>
          <w:sz w:val="24"/>
          <w:szCs w:val="24"/>
        </w:rPr>
        <w:t xml:space="preserve"> </w:t>
      </w:r>
      <w:r w:rsidR="00694B10" w:rsidRPr="00055EAA">
        <w:rPr>
          <w:rFonts w:asciiTheme="majorBidi" w:hAnsiTheme="majorBidi" w:cstheme="majorBidi"/>
          <w:sz w:val="24"/>
          <w:szCs w:val="24"/>
        </w:rPr>
        <w:t>şartın</w:t>
      </w:r>
      <w:r w:rsidR="00312FE5" w:rsidRPr="00055EAA">
        <w:rPr>
          <w:rFonts w:asciiTheme="majorBidi" w:hAnsiTheme="majorBidi" w:cstheme="majorBidi"/>
          <w:sz w:val="24"/>
          <w:szCs w:val="24"/>
        </w:rPr>
        <w:t xml:space="preserve"> (</w:t>
      </w:r>
      <w:r w:rsidR="00312FE5" w:rsidRPr="00055EAA">
        <w:rPr>
          <w:rFonts w:asciiTheme="majorBidi" w:hAnsiTheme="majorBidi" w:cstheme="majorBidi"/>
        </w:rPr>
        <w:t>İslâm, hür</w:t>
      </w:r>
      <w:r w:rsidR="0070458B">
        <w:rPr>
          <w:rFonts w:asciiTheme="majorBidi" w:hAnsiTheme="majorBidi" w:cstheme="majorBidi"/>
        </w:rPr>
        <w:t>riyet</w:t>
      </w:r>
      <w:r w:rsidR="00312FE5" w:rsidRPr="00055EAA">
        <w:rPr>
          <w:rFonts w:asciiTheme="majorBidi" w:hAnsiTheme="majorBidi" w:cstheme="majorBidi"/>
        </w:rPr>
        <w:t xml:space="preserve">, </w:t>
      </w:r>
      <w:r w:rsidR="0070458B">
        <w:rPr>
          <w:rFonts w:asciiTheme="majorBidi" w:hAnsiTheme="majorBidi" w:cstheme="majorBidi"/>
        </w:rPr>
        <w:t>ak</w:t>
      </w:r>
      <w:r w:rsidR="00312FE5" w:rsidRPr="00055EAA">
        <w:rPr>
          <w:rFonts w:asciiTheme="majorBidi" w:hAnsiTheme="majorBidi" w:cstheme="majorBidi"/>
        </w:rPr>
        <w:t>l</w:t>
      </w:r>
      <w:r w:rsidR="0070458B">
        <w:rPr>
          <w:rFonts w:asciiTheme="majorBidi" w:hAnsiTheme="majorBidi" w:cstheme="majorBidi"/>
        </w:rPr>
        <w:t>-bulûğ</w:t>
      </w:r>
      <w:r w:rsidR="00312FE5" w:rsidRPr="00055EAA">
        <w:rPr>
          <w:rFonts w:asciiTheme="majorBidi" w:hAnsiTheme="majorBidi" w:cstheme="majorBidi"/>
        </w:rPr>
        <w:t xml:space="preserve">, </w:t>
      </w:r>
      <w:r w:rsidR="0070458B">
        <w:rPr>
          <w:rFonts w:asciiTheme="majorBidi" w:hAnsiTheme="majorBidi" w:cstheme="majorBidi"/>
        </w:rPr>
        <w:t xml:space="preserve">ikâmet, </w:t>
      </w:r>
      <w:r w:rsidR="00D31606" w:rsidRPr="00055EAA">
        <w:rPr>
          <w:rFonts w:asciiTheme="majorBidi" w:hAnsiTheme="majorBidi" w:cstheme="majorBidi"/>
        </w:rPr>
        <w:t xml:space="preserve">nisâb) </w:t>
      </w:r>
      <w:r w:rsidR="00D31606" w:rsidRPr="00055EAA">
        <w:rPr>
          <w:rFonts w:asciiTheme="majorBidi" w:hAnsiTheme="majorBidi" w:cstheme="majorBidi"/>
          <w:sz w:val="24"/>
          <w:szCs w:val="24"/>
        </w:rPr>
        <w:t>var</w:t>
      </w:r>
      <w:r w:rsidR="00EF6A30" w:rsidRPr="00055EAA">
        <w:rPr>
          <w:rFonts w:asciiTheme="majorBidi" w:hAnsiTheme="majorBidi" w:cstheme="majorBidi"/>
          <w:sz w:val="24"/>
          <w:szCs w:val="24"/>
        </w:rPr>
        <w:t xml:space="preserve"> olması gerekmektedir. Bunlar Hanefi</w:t>
      </w:r>
      <w:r w:rsidR="00BE64AC" w:rsidRPr="00055EAA">
        <w:rPr>
          <w:rFonts w:asciiTheme="majorBidi" w:hAnsiTheme="majorBidi" w:cstheme="majorBidi"/>
          <w:sz w:val="24"/>
          <w:szCs w:val="24"/>
        </w:rPr>
        <w:t>’</w:t>
      </w:r>
      <w:r w:rsidR="00EF6A30" w:rsidRPr="00055EAA">
        <w:rPr>
          <w:rFonts w:asciiTheme="majorBidi" w:hAnsiTheme="majorBidi" w:cstheme="majorBidi"/>
          <w:sz w:val="24"/>
          <w:szCs w:val="24"/>
        </w:rPr>
        <w:t xml:space="preserve">ye göre kurbanın </w:t>
      </w:r>
      <w:r w:rsidR="00BE64AC" w:rsidRPr="00055EAA">
        <w:rPr>
          <w:rFonts w:asciiTheme="majorBidi" w:hAnsiTheme="majorBidi" w:cstheme="majorBidi"/>
          <w:sz w:val="24"/>
          <w:szCs w:val="24"/>
        </w:rPr>
        <w:t>Vücubunun</w:t>
      </w:r>
      <w:r w:rsidR="00EF6A30" w:rsidRPr="00055EAA">
        <w:rPr>
          <w:rFonts w:asciiTheme="majorBidi" w:hAnsiTheme="majorBidi" w:cstheme="majorBidi"/>
          <w:sz w:val="24"/>
          <w:szCs w:val="24"/>
        </w:rPr>
        <w:t xml:space="preserve"> şartları</w:t>
      </w:r>
      <w:r w:rsidR="00055EAA">
        <w:rPr>
          <w:rFonts w:asciiTheme="majorBidi" w:hAnsiTheme="majorBidi" w:cstheme="majorBidi"/>
          <w:sz w:val="24"/>
          <w:szCs w:val="24"/>
        </w:rPr>
        <w:t>;</w:t>
      </w:r>
      <w:r w:rsidR="00EF6A30" w:rsidRPr="00055EAA">
        <w:rPr>
          <w:rFonts w:asciiTheme="majorBidi" w:hAnsiTheme="majorBidi" w:cstheme="majorBidi"/>
          <w:sz w:val="24"/>
          <w:szCs w:val="24"/>
        </w:rPr>
        <w:t xml:space="preserve"> sünnet olduğunu kabul edenlere göre de sünnet olmasının şartlarıdır:</w:t>
      </w:r>
    </w:p>
    <w:p w:rsidR="00157454" w:rsidRPr="007370BA" w:rsidRDefault="00157454" w:rsidP="00157454">
      <w:pPr>
        <w:pStyle w:val="ListeParagraf"/>
        <w:tabs>
          <w:tab w:val="left" w:pos="1134"/>
        </w:tabs>
        <w:ind w:left="709"/>
        <w:jc w:val="both"/>
        <w:rPr>
          <w:rFonts w:asciiTheme="majorBidi" w:hAnsiTheme="majorBidi" w:cstheme="majorBidi"/>
          <w:sz w:val="24"/>
          <w:szCs w:val="24"/>
        </w:rPr>
      </w:pPr>
    </w:p>
    <w:p w:rsidR="00BE64AC" w:rsidRPr="0019560F" w:rsidRDefault="0019560F" w:rsidP="0072134B">
      <w:pPr>
        <w:pStyle w:val="ListeParagraf"/>
        <w:numPr>
          <w:ilvl w:val="2"/>
          <w:numId w:val="21"/>
        </w:numPr>
        <w:tabs>
          <w:tab w:val="left" w:pos="1276"/>
          <w:tab w:val="left" w:pos="1560"/>
          <w:tab w:val="left" w:pos="1701"/>
        </w:tabs>
        <w:ind w:left="0" w:firstLine="851"/>
        <w:jc w:val="both"/>
        <w:rPr>
          <w:rFonts w:asciiTheme="majorBidi" w:hAnsiTheme="majorBidi" w:cstheme="majorBidi"/>
          <w:b/>
          <w:bCs/>
          <w:sz w:val="24"/>
          <w:szCs w:val="24"/>
        </w:rPr>
      </w:pPr>
      <w:r>
        <w:rPr>
          <w:rFonts w:asciiTheme="majorBidi" w:hAnsiTheme="majorBidi" w:cstheme="majorBidi"/>
          <w:b/>
          <w:bCs/>
          <w:sz w:val="24"/>
          <w:szCs w:val="24"/>
        </w:rPr>
        <w:t xml:space="preserve">Müslüman Olmak: </w:t>
      </w:r>
      <w:r w:rsidR="00BE64AC" w:rsidRPr="0019560F">
        <w:rPr>
          <w:rFonts w:asciiTheme="majorBidi" w:hAnsiTheme="majorBidi" w:cstheme="majorBidi"/>
          <w:sz w:val="24"/>
          <w:szCs w:val="24"/>
        </w:rPr>
        <w:t>Kurban özü itibariyle Allaha yaklaşmak olduğu için bir insan önce iman ederek Müslüman olmalı ki kurban ibadetini yapabilsin.</w:t>
      </w:r>
    </w:p>
    <w:p w:rsidR="00157454" w:rsidRDefault="00157454" w:rsidP="00157454">
      <w:pPr>
        <w:pStyle w:val="ListeParagraf"/>
        <w:ind w:left="0" w:firstLine="567"/>
        <w:jc w:val="both"/>
        <w:rPr>
          <w:rFonts w:asciiTheme="majorBidi" w:hAnsiTheme="majorBidi" w:cstheme="majorBidi"/>
          <w:sz w:val="24"/>
          <w:szCs w:val="24"/>
        </w:rPr>
      </w:pPr>
    </w:p>
    <w:p w:rsidR="0014538E" w:rsidRPr="0014538E" w:rsidRDefault="00694B10" w:rsidP="0072134B">
      <w:pPr>
        <w:pStyle w:val="ListeParagraf"/>
        <w:numPr>
          <w:ilvl w:val="2"/>
          <w:numId w:val="21"/>
        </w:numPr>
        <w:tabs>
          <w:tab w:val="left" w:pos="1276"/>
          <w:tab w:val="left" w:pos="1418"/>
          <w:tab w:val="left" w:pos="1701"/>
        </w:tabs>
        <w:spacing w:after="120"/>
        <w:ind w:left="0" w:firstLine="851"/>
        <w:jc w:val="both"/>
        <w:rPr>
          <w:rFonts w:asciiTheme="majorBidi" w:hAnsiTheme="majorBidi" w:cstheme="majorBidi"/>
          <w:b/>
          <w:bCs/>
          <w:sz w:val="24"/>
          <w:szCs w:val="24"/>
        </w:rPr>
      </w:pPr>
      <w:r w:rsidRPr="00157454">
        <w:rPr>
          <w:rFonts w:asciiTheme="majorBidi" w:hAnsiTheme="majorBidi" w:cstheme="majorBidi"/>
          <w:b/>
          <w:bCs/>
          <w:sz w:val="24"/>
          <w:szCs w:val="24"/>
        </w:rPr>
        <w:t xml:space="preserve">Hür </w:t>
      </w:r>
      <w:r w:rsidR="0070458B">
        <w:rPr>
          <w:rFonts w:asciiTheme="majorBidi" w:hAnsiTheme="majorBidi" w:cstheme="majorBidi"/>
          <w:b/>
          <w:bCs/>
          <w:sz w:val="24"/>
          <w:szCs w:val="24"/>
        </w:rPr>
        <w:t xml:space="preserve">Olmak: </w:t>
      </w:r>
      <w:r w:rsidR="00BE64AC" w:rsidRPr="0019560F">
        <w:rPr>
          <w:rFonts w:asciiTheme="majorBidi" w:hAnsiTheme="majorBidi" w:cstheme="majorBidi"/>
          <w:sz w:val="24"/>
          <w:szCs w:val="24"/>
        </w:rPr>
        <w:t xml:space="preserve">Kurban belli anlamda mülk edinmeye bağlı olan bir ibadet olduğu için kölenin de malı olmadığı için ibadetle sorumludur. Hapis kimseler eğer dışarda nisâb miktarı malı varsa iletişim kurarak </w:t>
      </w:r>
      <w:r w:rsidR="0070458B" w:rsidRPr="0019560F">
        <w:rPr>
          <w:rFonts w:asciiTheme="majorBidi" w:hAnsiTheme="majorBidi" w:cstheme="majorBidi"/>
          <w:sz w:val="24"/>
          <w:szCs w:val="24"/>
        </w:rPr>
        <w:t>vekâlet</w:t>
      </w:r>
      <w:r w:rsidR="00BE64AC" w:rsidRPr="0019560F">
        <w:rPr>
          <w:rFonts w:asciiTheme="majorBidi" w:hAnsiTheme="majorBidi" w:cstheme="majorBidi"/>
          <w:sz w:val="24"/>
          <w:szCs w:val="24"/>
        </w:rPr>
        <w:t xml:space="preserve"> vererek kurban kestirebiliyorsa kurban kesmekle mükelleftir</w:t>
      </w:r>
      <w:r w:rsidR="00587393">
        <w:rPr>
          <w:rStyle w:val="DipnotBavurusu"/>
          <w:rFonts w:asciiTheme="majorBidi" w:hAnsiTheme="majorBidi" w:cstheme="majorBidi"/>
          <w:sz w:val="24"/>
          <w:szCs w:val="24"/>
        </w:rPr>
        <w:footnoteReference w:id="58"/>
      </w:r>
      <w:r w:rsidR="00BE64AC" w:rsidRPr="0019560F">
        <w:rPr>
          <w:rFonts w:asciiTheme="majorBidi" w:hAnsiTheme="majorBidi" w:cstheme="majorBidi"/>
          <w:sz w:val="24"/>
          <w:szCs w:val="24"/>
        </w:rPr>
        <w:t>.</w:t>
      </w:r>
    </w:p>
    <w:p w:rsidR="0014538E" w:rsidRPr="0014538E" w:rsidRDefault="0014538E" w:rsidP="0014538E">
      <w:pPr>
        <w:pStyle w:val="ListeParagraf"/>
        <w:tabs>
          <w:tab w:val="left" w:pos="1276"/>
          <w:tab w:val="left" w:pos="1418"/>
          <w:tab w:val="left" w:pos="1701"/>
        </w:tabs>
        <w:spacing w:after="120"/>
        <w:ind w:left="851"/>
        <w:jc w:val="both"/>
        <w:rPr>
          <w:rFonts w:asciiTheme="majorBidi" w:hAnsiTheme="majorBidi" w:cstheme="majorBidi"/>
          <w:b/>
          <w:bCs/>
          <w:sz w:val="24"/>
          <w:szCs w:val="24"/>
        </w:rPr>
      </w:pPr>
    </w:p>
    <w:p w:rsidR="000C11BF" w:rsidRDefault="00330B79" w:rsidP="000C11BF">
      <w:pPr>
        <w:pStyle w:val="ListeParagraf"/>
        <w:numPr>
          <w:ilvl w:val="2"/>
          <w:numId w:val="21"/>
        </w:numPr>
        <w:tabs>
          <w:tab w:val="left" w:pos="1276"/>
          <w:tab w:val="left" w:pos="1418"/>
          <w:tab w:val="left" w:pos="1701"/>
        </w:tabs>
        <w:spacing w:after="120"/>
        <w:ind w:left="0" w:firstLine="851"/>
        <w:jc w:val="both"/>
        <w:rPr>
          <w:rFonts w:asciiTheme="majorBidi" w:hAnsiTheme="majorBidi" w:cstheme="majorBidi"/>
          <w:sz w:val="24"/>
          <w:szCs w:val="24"/>
        </w:rPr>
      </w:pPr>
      <w:r w:rsidRPr="000C11BF">
        <w:rPr>
          <w:rFonts w:asciiTheme="majorBidi" w:hAnsiTheme="majorBidi" w:cstheme="majorBidi"/>
          <w:b/>
          <w:bCs/>
          <w:sz w:val="24"/>
          <w:szCs w:val="24"/>
        </w:rPr>
        <w:t>Akl</w:t>
      </w:r>
      <w:r w:rsidR="00312FE5" w:rsidRPr="000C11BF">
        <w:rPr>
          <w:rFonts w:asciiTheme="majorBidi" w:hAnsiTheme="majorBidi" w:cstheme="majorBidi"/>
          <w:b/>
          <w:bCs/>
          <w:sz w:val="24"/>
          <w:szCs w:val="24"/>
        </w:rPr>
        <w:t>ı</w:t>
      </w:r>
      <w:r w:rsidRPr="000C11BF">
        <w:rPr>
          <w:rFonts w:asciiTheme="majorBidi" w:hAnsiTheme="majorBidi" w:cstheme="majorBidi"/>
          <w:b/>
          <w:bCs/>
          <w:sz w:val="24"/>
          <w:szCs w:val="24"/>
        </w:rPr>
        <w:t xml:space="preserve"> </w:t>
      </w:r>
      <w:r w:rsidR="0070458B" w:rsidRPr="000C11BF">
        <w:rPr>
          <w:rFonts w:asciiTheme="majorBidi" w:hAnsiTheme="majorBidi" w:cstheme="majorBidi"/>
          <w:b/>
          <w:bCs/>
          <w:sz w:val="24"/>
          <w:szCs w:val="24"/>
        </w:rPr>
        <w:t>Yerinde (‘</w:t>
      </w:r>
      <w:r w:rsidR="00D31606" w:rsidRPr="000C11BF">
        <w:rPr>
          <w:rFonts w:asciiTheme="majorBidi" w:hAnsiTheme="majorBidi" w:cstheme="majorBidi"/>
          <w:b/>
          <w:bCs/>
          <w:sz w:val="24"/>
          <w:szCs w:val="24"/>
        </w:rPr>
        <w:t>Âkıl) Ve</w:t>
      </w:r>
      <w:r w:rsidR="0070458B" w:rsidRPr="000C11BF">
        <w:rPr>
          <w:rFonts w:asciiTheme="majorBidi" w:hAnsiTheme="majorBidi" w:cstheme="majorBidi"/>
          <w:b/>
          <w:bCs/>
          <w:sz w:val="24"/>
          <w:szCs w:val="24"/>
        </w:rPr>
        <w:t xml:space="preserve"> Buluğa Ermiş (Bâliğ) Olmak: </w:t>
      </w:r>
      <w:r w:rsidR="00E3343C" w:rsidRPr="000C11BF">
        <w:rPr>
          <w:rFonts w:asciiTheme="majorBidi" w:hAnsiTheme="majorBidi" w:cstheme="majorBidi"/>
          <w:sz w:val="24"/>
          <w:szCs w:val="24"/>
        </w:rPr>
        <w:t>Ebû</w:t>
      </w:r>
      <w:r w:rsidR="00BE64AC" w:rsidRPr="000C11BF">
        <w:rPr>
          <w:rFonts w:asciiTheme="majorBidi" w:hAnsiTheme="majorBidi" w:cstheme="majorBidi"/>
          <w:sz w:val="24"/>
          <w:szCs w:val="24"/>
        </w:rPr>
        <w:t xml:space="preserve"> Hanife ve </w:t>
      </w:r>
      <w:r w:rsidR="00E3343C" w:rsidRPr="000C11BF">
        <w:rPr>
          <w:rFonts w:asciiTheme="majorBidi" w:hAnsiTheme="majorBidi" w:cstheme="majorBidi"/>
          <w:sz w:val="24"/>
          <w:szCs w:val="24"/>
        </w:rPr>
        <w:t>Ebû</w:t>
      </w:r>
      <w:r w:rsidR="0099134D" w:rsidRPr="000C11BF">
        <w:rPr>
          <w:rFonts w:asciiTheme="majorBidi" w:hAnsiTheme="majorBidi" w:cstheme="majorBidi"/>
          <w:sz w:val="24"/>
          <w:szCs w:val="24"/>
        </w:rPr>
        <w:t xml:space="preserve"> Yusuf, Maliki </w:t>
      </w:r>
      <w:r w:rsidR="00BE64AC" w:rsidRPr="000C11BF">
        <w:rPr>
          <w:rFonts w:asciiTheme="majorBidi" w:hAnsiTheme="majorBidi" w:cstheme="majorBidi"/>
          <w:sz w:val="24"/>
          <w:szCs w:val="24"/>
        </w:rPr>
        <w:t>ve Hanbelilere göre kurban kesmek için akıl ve buluğ şart değildir</w:t>
      </w:r>
      <w:r w:rsidR="0099134D" w:rsidRPr="000C11BF">
        <w:rPr>
          <w:rFonts w:asciiTheme="majorBidi" w:hAnsiTheme="majorBidi" w:cstheme="majorBidi"/>
          <w:sz w:val="24"/>
          <w:szCs w:val="24"/>
        </w:rPr>
        <w:t>.</w:t>
      </w:r>
      <w:r w:rsidR="00BE64AC" w:rsidRPr="000C11BF">
        <w:rPr>
          <w:rFonts w:asciiTheme="majorBidi" w:hAnsiTheme="majorBidi" w:cstheme="majorBidi"/>
          <w:sz w:val="24"/>
          <w:szCs w:val="24"/>
        </w:rPr>
        <w:t xml:space="preserve"> </w:t>
      </w:r>
      <w:r w:rsidR="00560E6C" w:rsidRPr="000C11BF">
        <w:rPr>
          <w:rFonts w:asciiTheme="majorBidi" w:hAnsiTheme="majorBidi" w:cstheme="majorBidi"/>
          <w:sz w:val="24"/>
          <w:szCs w:val="24"/>
        </w:rPr>
        <w:t>Hanefilerden İmam</w:t>
      </w:r>
      <w:r w:rsidR="00560E6C" w:rsidRPr="000C11BF">
        <w:rPr>
          <w:rFonts w:asciiTheme="majorBidi" w:hAnsiTheme="majorBidi" w:cstheme="majorBidi"/>
        </w:rPr>
        <w:t xml:space="preserve"> </w:t>
      </w:r>
      <w:r w:rsidR="00BE64AC" w:rsidRPr="000C11BF">
        <w:rPr>
          <w:rFonts w:asciiTheme="majorBidi" w:hAnsiTheme="majorBidi" w:cstheme="majorBidi"/>
          <w:sz w:val="24"/>
          <w:szCs w:val="24"/>
        </w:rPr>
        <w:t xml:space="preserve">Muhammed ve </w:t>
      </w:r>
      <w:r w:rsidR="00157454" w:rsidRPr="000C11BF">
        <w:rPr>
          <w:rFonts w:asciiTheme="majorBidi" w:hAnsiTheme="majorBidi" w:cstheme="majorBidi"/>
          <w:sz w:val="24"/>
          <w:szCs w:val="24"/>
        </w:rPr>
        <w:t xml:space="preserve">İmam Züfer </w:t>
      </w:r>
      <w:r w:rsidR="00BE64AC" w:rsidRPr="000C11BF">
        <w:rPr>
          <w:rFonts w:asciiTheme="majorBidi" w:hAnsiTheme="majorBidi" w:cstheme="majorBidi"/>
          <w:sz w:val="24"/>
          <w:szCs w:val="24"/>
        </w:rPr>
        <w:t>ve Şafiilere göre ise akıllı ve ergen olmayan kurban kesmekle mükellef değildir. Çocuk ve akıl hastasının malından kurban kesen onu tazmin etmekle müke</w:t>
      </w:r>
      <w:r w:rsidR="00C3484C" w:rsidRPr="000C11BF">
        <w:rPr>
          <w:rFonts w:asciiTheme="majorBidi" w:hAnsiTheme="majorBidi" w:cstheme="majorBidi"/>
          <w:sz w:val="24"/>
          <w:szCs w:val="24"/>
        </w:rPr>
        <w:t>lleftir. Hanefi mezhebinde müft</w:t>
      </w:r>
      <w:r w:rsidR="00D31606">
        <w:rPr>
          <w:rFonts w:asciiTheme="majorBidi" w:hAnsiTheme="majorBidi" w:cstheme="majorBidi"/>
          <w:sz w:val="24"/>
          <w:szCs w:val="24"/>
        </w:rPr>
        <w:t>â</w:t>
      </w:r>
      <w:r w:rsidR="00C3484C" w:rsidRPr="000C11BF">
        <w:rPr>
          <w:rFonts w:asciiTheme="majorBidi" w:hAnsiTheme="majorBidi" w:cstheme="majorBidi"/>
          <w:sz w:val="24"/>
          <w:szCs w:val="24"/>
        </w:rPr>
        <w:t xml:space="preserve"> </w:t>
      </w:r>
      <w:r w:rsidR="00BE64AC" w:rsidRPr="000C11BF">
        <w:rPr>
          <w:rFonts w:asciiTheme="majorBidi" w:hAnsiTheme="majorBidi" w:cstheme="majorBidi"/>
          <w:sz w:val="24"/>
          <w:szCs w:val="24"/>
        </w:rPr>
        <w:t>bih görüş/fetva verilen görüş de bu yöndedir</w:t>
      </w:r>
      <w:r w:rsidR="0099134D">
        <w:rPr>
          <w:rStyle w:val="DipnotBavurusu"/>
          <w:rFonts w:asciiTheme="majorBidi" w:hAnsiTheme="majorBidi" w:cstheme="majorBidi"/>
          <w:sz w:val="24"/>
          <w:szCs w:val="24"/>
        </w:rPr>
        <w:footnoteReference w:id="59"/>
      </w:r>
      <w:r w:rsidR="0099134D" w:rsidRPr="000C11BF">
        <w:rPr>
          <w:rFonts w:asciiTheme="majorBidi" w:hAnsiTheme="majorBidi" w:cstheme="majorBidi"/>
          <w:sz w:val="24"/>
          <w:szCs w:val="24"/>
        </w:rPr>
        <w:t>.</w:t>
      </w:r>
    </w:p>
    <w:p w:rsidR="000C11BF" w:rsidRPr="000C11BF" w:rsidRDefault="000C11BF" w:rsidP="000C11BF">
      <w:pPr>
        <w:pStyle w:val="ListeParagraf"/>
        <w:rPr>
          <w:rFonts w:asciiTheme="majorBidi" w:hAnsiTheme="majorBidi" w:cstheme="majorBidi"/>
          <w:b/>
          <w:bCs/>
          <w:sz w:val="24"/>
          <w:szCs w:val="24"/>
        </w:rPr>
      </w:pPr>
    </w:p>
    <w:p w:rsidR="0019560F" w:rsidRPr="000C11BF" w:rsidRDefault="00330B79" w:rsidP="00513CC9">
      <w:pPr>
        <w:pStyle w:val="ListeParagraf"/>
        <w:numPr>
          <w:ilvl w:val="2"/>
          <w:numId w:val="21"/>
        </w:numPr>
        <w:tabs>
          <w:tab w:val="left" w:pos="1276"/>
          <w:tab w:val="left" w:pos="1418"/>
          <w:tab w:val="left" w:pos="1701"/>
        </w:tabs>
        <w:spacing w:after="120"/>
        <w:ind w:left="0" w:firstLine="851"/>
        <w:jc w:val="both"/>
        <w:rPr>
          <w:rFonts w:asciiTheme="majorBidi" w:hAnsiTheme="majorBidi" w:cstheme="majorBidi"/>
          <w:sz w:val="24"/>
          <w:szCs w:val="24"/>
        </w:rPr>
      </w:pPr>
      <w:r w:rsidRPr="000C11BF">
        <w:rPr>
          <w:rFonts w:asciiTheme="majorBidi" w:hAnsiTheme="majorBidi" w:cstheme="majorBidi"/>
          <w:b/>
          <w:bCs/>
          <w:sz w:val="24"/>
          <w:szCs w:val="24"/>
        </w:rPr>
        <w:t>Muk</w:t>
      </w:r>
      <w:r w:rsidR="00312FE5" w:rsidRPr="000C11BF">
        <w:rPr>
          <w:rFonts w:asciiTheme="majorBidi" w:hAnsiTheme="majorBidi" w:cstheme="majorBidi"/>
          <w:b/>
          <w:bCs/>
          <w:sz w:val="24"/>
          <w:szCs w:val="24"/>
        </w:rPr>
        <w:t>î</w:t>
      </w:r>
      <w:r w:rsidRPr="000C11BF">
        <w:rPr>
          <w:rFonts w:asciiTheme="majorBidi" w:hAnsiTheme="majorBidi" w:cstheme="majorBidi"/>
          <w:b/>
          <w:bCs/>
          <w:sz w:val="24"/>
          <w:szCs w:val="24"/>
        </w:rPr>
        <w:t xml:space="preserve">m </w:t>
      </w:r>
      <w:r w:rsidR="0070458B" w:rsidRPr="000C11BF">
        <w:rPr>
          <w:rFonts w:asciiTheme="majorBidi" w:hAnsiTheme="majorBidi" w:cstheme="majorBidi"/>
          <w:b/>
          <w:bCs/>
          <w:sz w:val="24"/>
          <w:szCs w:val="24"/>
        </w:rPr>
        <w:t xml:space="preserve">Olmak Yani Müsafir (Yolcu) Olmamak: </w:t>
      </w:r>
      <w:r w:rsidR="00157454" w:rsidRPr="000C11BF">
        <w:rPr>
          <w:rFonts w:asciiTheme="majorBidi" w:hAnsiTheme="majorBidi" w:cstheme="majorBidi"/>
          <w:sz w:val="24"/>
          <w:szCs w:val="24"/>
        </w:rPr>
        <w:t xml:space="preserve">Sadece Hanefilerde olan bu şarta göre müsafir/yolcu olan bir kimse kurban kesmekle yükümlü değildir. </w:t>
      </w:r>
      <w:r w:rsidR="00A7449F" w:rsidRPr="000C11BF">
        <w:rPr>
          <w:rFonts w:asciiTheme="majorBidi" w:hAnsiTheme="majorBidi" w:cstheme="majorBidi"/>
          <w:sz w:val="24"/>
          <w:szCs w:val="24"/>
        </w:rPr>
        <w:t>Yolcuya bunun vacip olmamasının sebebi ibadetlerin insanlardan meşakkatleri kaldırma amacına yöneliktir</w:t>
      </w:r>
      <w:r w:rsidR="00494708">
        <w:rPr>
          <w:rStyle w:val="DipnotBavurusu"/>
          <w:rFonts w:asciiTheme="majorBidi" w:hAnsiTheme="majorBidi" w:cstheme="majorBidi"/>
          <w:sz w:val="24"/>
          <w:szCs w:val="24"/>
        </w:rPr>
        <w:footnoteReference w:id="60"/>
      </w:r>
      <w:r w:rsidR="00A7449F" w:rsidRPr="000C11BF">
        <w:rPr>
          <w:rFonts w:asciiTheme="majorBidi" w:hAnsiTheme="majorBidi" w:cstheme="majorBidi"/>
          <w:sz w:val="24"/>
          <w:szCs w:val="24"/>
        </w:rPr>
        <w:t xml:space="preserve">. Çünkü kurban ibadeti belli hayvanlardan belli zamanlarda yapılabilecek bir ibadettir. Yolcu bu şartları her zaman her yerde bulamayabilir. Bununla beraber yolcu </w:t>
      </w:r>
      <w:r w:rsidR="00BF033E" w:rsidRPr="000C11BF">
        <w:rPr>
          <w:rFonts w:asciiTheme="majorBidi" w:hAnsiTheme="majorBidi" w:cstheme="majorBidi"/>
          <w:sz w:val="24"/>
          <w:szCs w:val="24"/>
        </w:rPr>
        <w:t>imkân</w:t>
      </w:r>
      <w:r w:rsidR="00A7449F" w:rsidRPr="000C11BF">
        <w:rPr>
          <w:rFonts w:asciiTheme="majorBidi" w:hAnsiTheme="majorBidi" w:cstheme="majorBidi"/>
          <w:sz w:val="24"/>
          <w:szCs w:val="24"/>
        </w:rPr>
        <w:t xml:space="preserve"> bulursa gerek mukim gerekse seferi kimselerle kurban keserse ibadeti kabul olur</w:t>
      </w:r>
      <w:r w:rsidR="000A2C40">
        <w:rPr>
          <w:rStyle w:val="DipnotBavurusu"/>
          <w:rFonts w:asciiTheme="majorBidi" w:hAnsiTheme="majorBidi" w:cstheme="majorBidi"/>
          <w:sz w:val="24"/>
          <w:szCs w:val="24"/>
        </w:rPr>
        <w:footnoteReference w:id="61"/>
      </w:r>
      <w:r w:rsidR="000A2C40" w:rsidRPr="000C11BF">
        <w:rPr>
          <w:rFonts w:asciiTheme="majorBidi" w:hAnsiTheme="majorBidi" w:cstheme="majorBidi"/>
          <w:sz w:val="24"/>
          <w:szCs w:val="24"/>
        </w:rPr>
        <w:t xml:space="preserve">. </w:t>
      </w:r>
      <w:r w:rsidR="00A7449F" w:rsidRPr="000C11BF">
        <w:rPr>
          <w:rFonts w:asciiTheme="majorBidi" w:hAnsiTheme="majorBidi" w:cstheme="majorBidi"/>
          <w:sz w:val="24"/>
          <w:szCs w:val="24"/>
        </w:rPr>
        <w:t xml:space="preserve">İsterse bir başkasına </w:t>
      </w:r>
      <w:r w:rsidR="00BF033E" w:rsidRPr="000C11BF">
        <w:rPr>
          <w:rFonts w:asciiTheme="majorBidi" w:hAnsiTheme="majorBidi" w:cstheme="majorBidi"/>
          <w:sz w:val="24"/>
          <w:szCs w:val="24"/>
        </w:rPr>
        <w:t>vekâlet</w:t>
      </w:r>
      <w:r w:rsidR="00A7449F" w:rsidRPr="000C11BF">
        <w:rPr>
          <w:rFonts w:asciiTheme="majorBidi" w:hAnsiTheme="majorBidi" w:cstheme="majorBidi"/>
          <w:sz w:val="24"/>
          <w:szCs w:val="24"/>
        </w:rPr>
        <w:t xml:space="preserve"> vererek de kurbanını kestirebilir</w:t>
      </w:r>
      <w:r w:rsidR="000A2C40">
        <w:rPr>
          <w:rStyle w:val="DipnotBavurusu"/>
          <w:rFonts w:asciiTheme="majorBidi" w:hAnsiTheme="majorBidi" w:cstheme="majorBidi"/>
          <w:sz w:val="24"/>
          <w:szCs w:val="24"/>
        </w:rPr>
        <w:footnoteReference w:id="62"/>
      </w:r>
      <w:r w:rsidR="000A2C40" w:rsidRPr="000C11BF">
        <w:rPr>
          <w:rFonts w:asciiTheme="majorBidi" w:hAnsiTheme="majorBidi" w:cstheme="majorBidi"/>
          <w:sz w:val="24"/>
          <w:szCs w:val="24"/>
        </w:rPr>
        <w:t>.</w:t>
      </w:r>
      <w:r w:rsidR="00BF033E" w:rsidRPr="000C11BF">
        <w:rPr>
          <w:rFonts w:asciiTheme="majorBidi" w:hAnsiTheme="majorBidi" w:cstheme="majorBidi"/>
          <w:sz w:val="24"/>
          <w:szCs w:val="24"/>
        </w:rPr>
        <w:t xml:space="preserve"> Malikiler yolcu olanın kurban kesmekle mükellef olduğunu kabul ederler. Bunun yanında haccı edâ edenlerin Mekke’de ikamet eden bile olsa udhiye kurbanı kesmekle mesul olmadığını kabul ederler</w:t>
      </w:r>
      <w:r w:rsidR="00B32050">
        <w:rPr>
          <w:rStyle w:val="DipnotBavurusu"/>
          <w:rFonts w:asciiTheme="majorBidi" w:hAnsiTheme="majorBidi" w:cstheme="majorBidi"/>
          <w:sz w:val="24"/>
          <w:szCs w:val="24"/>
        </w:rPr>
        <w:footnoteReference w:id="63"/>
      </w:r>
      <w:r w:rsidR="00BF033E" w:rsidRPr="000C11BF">
        <w:rPr>
          <w:rFonts w:asciiTheme="majorBidi" w:hAnsiTheme="majorBidi" w:cstheme="majorBidi"/>
          <w:sz w:val="24"/>
          <w:szCs w:val="24"/>
        </w:rPr>
        <w:t>.</w:t>
      </w:r>
      <w:r w:rsidR="00494708">
        <w:rPr>
          <w:rFonts w:asciiTheme="majorBidi" w:hAnsiTheme="majorBidi" w:cstheme="majorBidi"/>
          <w:sz w:val="24"/>
          <w:szCs w:val="24"/>
        </w:rPr>
        <w:t xml:space="preserve"> Hanefilere göre Mekkeliler hacda olsalar da kurban kendilerine vaciptir</w:t>
      </w:r>
      <w:r w:rsidR="00513CC9">
        <w:rPr>
          <w:rFonts w:asciiTheme="majorBidi" w:hAnsiTheme="majorBidi" w:cstheme="majorBidi"/>
          <w:sz w:val="24"/>
          <w:szCs w:val="24"/>
        </w:rPr>
        <w:t>.</w:t>
      </w:r>
      <w:r w:rsidR="00513CC9" w:rsidRPr="00513CC9">
        <w:rPr>
          <w:rFonts w:asciiTheme="majorBidi" w:hAnsiTheme="majorBidi" w:cstheme="majorBidi"/>
          <w:sz w:val="24"/>
          <w:szCs w:val="24"/>
        </w:rPr>
        <w:t xml:space="preserve"> </w:t>
      </w:r>
      <w:r w:rsidR="00513CC9">
        <w:rPr>
          <w:rFonts w:asciiTheme="majorBidi" w:hAnsiTheme="majorBidi" w:cstheme="majorBidi"/>
          <w:sz w:val="24"/>
          <w:szCs w:val="24"/>
        </w:rPr>
        <w:t>Şehirlilere vacip olduğu gibi varlıklı köylülere de vaciptir</w:t>
      </w:r>
      <w:r w:rsidR="00494708">
        <w:rPr>
          <w:rStyle w:val="DipnotBavurusu"/>
          <w:rFonts w:asciiTheme="majorBidi" w:hAnsiTheme="majorBidi" w:cstheme="majorBidi"/>
          <w:sz w:val="24"/>
          <w:szCs w:val="24"/>
        </w:rPr>
        <w:footnoteReference w:id="64"/>
      </w:r>
      <w:r w:rsidR="00494708">
        <w:rPr>
          <w:rFonts w:asciiTheme="majorBidi" w:hAnsiTheme="majorBidi" w:cstheme="majorBidi"/>
          <w:sz w:val="24"/>
          <w:szCs w:val="24"/>
        </w:rPr>
        <w:t>.</w:t>
      </w:r>
      <w:r w:rsidR="00513CC9" w:rsidRPr="00513CC9">
        <w:rPr>
          <w:rFonts w:asciiTheme="majorBidi" w:hAnsiTheme="majorBidi" w:cstheme="majorBidi"/>
          <w:sz w:val="24"/>
          <w:szCs w:val="24"/>
        </w:rPr>
        <w:t xml:space="preserve"> </w:t>
      </w:r>
    </w:p>
    <w:p w:rsidR="00157454" w:rsidRPr="00157454" w:rsidRDefault="00157454" w:rsidP="0019560F">
      <w:pPr>
        <w:spacing w:after="0" w:line="240" w:lineRule="auto"/>
        <w:ind w:firstLine="567"/>
        <w:jc w:val="both"/>
        <w:rPr>
          <w:rFonts w:asciiTheme="majorBidi" w:hAnsiTheme="majorBidi" w:cstheme="majorBidi"/>
          <w:sz w:val="24"/>
          <w:szCs w:val="24"/>
        </w:rPr>
      </w:pPr>
      <w:r w:rsidRPr="00157454">
        <w:rPr>
          <w:rFonts w:asciiTheme="majorBidi" w:hAnsiTheme="majorBidi" w:cstheme="majorBidi"/>
          <w:sz w:val="24"/>
          <w:szCs w:val="24"/>
        </w:rPr>
        <w:t xml:space="preserve">    </w:t>
      </w:r>
    </w:p>
    <w:p w:rsidR="000C11BF" w:rsidRDefault="00330B79" w:rsidP="000C11BF">
      <w:pPr>
        <w:pStyle w:val="ListeParagraf"/>
        <w:numPr>
          <w:ilvl w:val="2"/>
          <w:numId w:val="21"/>
        </w:numPr>
        <w:ind w:left="0" w:firstLine="851"/>
        <w:jc w:val="both"/>
        <w:rPr>
          <w:rFonts w:asciiTheme="majorBidi" w:hAnsiTheme="majorBidi" w:cstheme="majorBidi"/>
          <w:sz w:val="24"/>
          <w:szCs w:val="24"/>
        </w:rPr>
      </w:pPr>
      <w:r w:rsidRPr="000C11BF">
        <w:rPr>
          <w:rFonts w:asciiTheme="majorBidi" w:hAnsiTheme="majorBidi" w:cstheme="majorBidi"/>
          <w:b/>
          <w:bCs/>
          <w:sz w:val="24"/>
          <w:szCs w:val="24"/>
        </w:rPr>
        <w:t xml:space="preserve">Dinen </w:t>
      </w:r>
      <w:r w:rsidR="0070458B" w:rsidRPr="000C11BF">
        <w:rPr>
          <w:rFonts w:asciiTheme="majorBidi" w:hAnsiTheme="majorBidi" w:cstheme="majorBidi"/>
          <w:b/>
          <w:bCs/>
          <w:sz w:val="24"/>
          <w:szCs w:val="24"/>
        </w:rPr>
        <w:t>Zengin Sayılacak Ölçüde Belli Bir Malî Güce (Nisâb) Sahip Olmak</w:t>
      </w:r>
      <w:r w:rsidR="0019560F" w:rsidRPr="000C11BF">
        <w:rPr>
          <w:rFonts w:asciiTheme="majorBidi" w:hAnsiTheme="majorBidi" w:cstheme="majorBidi"/>
          <w:b/>
          <w:bCs/>
          <w:sz w:val="24"/>
          <w:szCs w:val="24"/>
        </w:rPr>
        <w:t xml:space="preserve">: </w:t>
      </w:r>
      <w:r w:rsidR="00CA45F4" w:rsidRPr="000C11BF">
        <w:rPr>
          <w:rFonts w:asciiTheme="majorBidi" w:hAnsiTheme="majorBidi" w:cstheme="majorBidi"/>
          <w:sz w:val="24"/>
          <w:szCs w:val="24"/>
        </w:rPr>
        <w:t>Hz. Peygamber</w:t>
      </w:r>
      <w:r w:rsidR="00F248AE" w:rsidRPr="000C11BF">
        <w:rPr>
          <w:rFonts w:asciiTheme="majorBidi" w:hAnsiTheme="majorBidi" w:cstheme="majorBidi"/>
          <w:sz w:val="24"/>
          <w:szCs w:val="24"/>
        </w:rPr>
        <w:t xml:space="preserve">; </w:t>
      </w:r>
      <w:r w:rsidR="00CA45F4" w:rsidRPr="000C11BF">
        <w:rPr>
          <w:rFonts w:asciiTheme="majorBidi" w:hAnsiTheme="majorBidi" w:cstheme="majorBidi"/>
          <w:sz w:val="24"/>
          <w:szCs w:val="24"/>
        </w:rPr>
        <w:t>“</w:t>
      </w:r>
      <w:r w:rsidR="00B454E9" w:rsidRPr="000C11BF">
        <w:rPr>
          <w:rFonts w:asciiTheme="majorBidi" w:hAnsiTheme="majorBidi" w:cstheme="majorBidi"/>
          <w:sz w:val="24"/>
          <w:szCs w:val="24"/>
        </w:rPr>
        <w:t>imkânı</w:t>
      </w:r>
      <w:r w:rsidR="00CA45F4" w:rsidRPr="000C11BF">
        <w:rPr>
          <w:rFonts w:asciiTheme="majorBidi" w:hAnsiTheme="majorBidi" w:cstheme="majorBidi"/>
          <w:sz w:val="24"/>
          <w:szCs w:val="24"/>
        </w:rPr>
        <w:t xml:space="preserve"> olduğu halde kurban kesmeyen bizim mescidimize yaklaşmasın!”</w:t>
      </w:r>
      <w:r w:rsidR="00C3484C">
        <w:rPr>
          <w:rStyle w:val="DipnotBavurusu"/>
          <w:rFonts w:asciiTheme="majorBidi" w:hAnsiTheme="majorBidi" w:cstheme="majorBidi"/>
          <w:sz w:val="24"/>
          <w:szCs w:val="24"/>
        </w:rPr>
        <w:footnoteReference w:id="65"/>
      </w:r>
      <w:r w:rsidR="00CA45F4" w:rsidRPr="000C11BF">
        <w:rPr>
          <w:rFonts w:asciiTheme="majorBidi" w:hAnsiTheme="majorBidi" w:cstheme="majorBidi"/>
          <w:sz w:val="24"/>
          <w:szCs w:val="24"/>
        </w:rPr>
        <w:t xml:space="preserve"> buyurmuşlardır. Hanefiler buna göre kurban kesmenin vacip mükellefiyetini </w:t>
      </w:r>
      <w:r w:rsidR="00BF033E" w:rsidRPr="000C11BF">
        <w:rPr>
          <w:rFonts w:asciiTheme="majorBidi" w:hAnsiTheme="majorBidi" w:cstheme="majorBidi"/>
          <w:sz w:val="24"/>
          <w:szCs w:val="24"/>
        </w:rPr>
        <w:t>zekât</w:t>
      </w:r>
      <w:r w:rsidR="00CA45F4" w:rsidRPr="000C11BF">
        <w:rPr>
          <w:rFonts w:asciiTheme="majorBidi" w:hAnsiTheme="majorBidi" w:cstheme="majorBidi"/>
          <w:sz w:val="24"/>
          <w:szCs w:val="24"/>
        </w:rPr>
        <w:t xml:space="preserve"> ve fıtır sadakası</w:t>
      </w:r>
      <w:r w:rsidR="00B454E9" w:rsidRPr="000C11BF">
        <w:rPr>
          <w:rFonts w:asciiTheme="majorBidi" w:hAnsiTheme="majorBidi" w:cstheme="majorBidi"/>
          <w:sz w:val="24"/>
          <w:szCs w:val="24"/>
        </w:rPr>
        <w:t xml:space="preserve"> yükümlülüğü ile eş tutmuşlardır. Buna göre </w:t>
      </w:r>
      <w:r w:rsidR="00CA45F4" w:rsidRPr="000C11BF">
        <w:rPr>
          <w:rFonts w:asciiTheme="majorBidi" w:hAnsiTheme="majorBidi" w:cstheme="majorBidi"/>
          <w:sz w:val="24"/>
          <w:szCs w:val="24"/>
        </w:rPr>
        <w:t>borçlar ve asli ihtiyaçlar çıktıktan sonra</w:t>
      </w:r>
      <w:r w:rsidR="00B454E9" w:rsidRPr="000C11BF">
        <w:rPr>
          <w:rFonts w:asciiTheme="majorBidi" w:hAnsiTheme="majorBidi" w:cstheme="majorBidi"/>
          <w:sz w:val="24"/>
          <w:szCs w:val="24"/>
        </w:rPr>
        <w:t xml:space="preserve"> </w:t>
      </w:r>
      <w:r w:rsidR="00CA45F4" w:rsidRPr="000C11BF">
        <w:rPr>
          <w:rFonts w:asciiTheme="majorBidi" w:hAnsiTheme="majorBidi" w:cstheme="majorBidi"/>
          <w:sz w:val="24"/>
          <w:szCs w:val="24"/>
        </w:rPr>
        <w:t>20 miskal (85 gr) altın veya o kıymette nakit para</w:t>
      </w:r>
      <w:r w:rsidR="00B454E9" w:rsidRPr="000C11BF">
        <w:rPr>
          <w:rFonts w:asciiTheme="majorBidi" w:hAnsiTheme="majorBidi" w:cstheme="majorBidi"/>
          <w:sz w:val="24"/>
          <w:szCs w:val="24"/>
        </w:rPr>
        <w:t>sı/</w:t>
      </w:r>
      <w:r w:rsidR="00A02052" w:rsidRPr="000C11BF">
        <w:rPr>
          <w:rFonts w:asciiTheme="majorBidi" w:hAnsiTheme="majorBidi" w:cstheme="majorBidi"/>
          <w:sz w:val="24"/>
          <w:szCs w:val="24"/>
        </w:rPr>
        <w:t>zekât</w:t>
      </w:r>
      <w:r w:rsidR="00B454E9" w:rsidRPr="000C11BF">
        <w:rPr>
          <w:rFonts w:asciiTheme="majorBidi" w:hAnsiTheme="majorBidi" w:cstheme="majorBidi"/>
          <w:sz w:val="24"/>
          <w:szCs w:val="24"/>
        </w:rPr>
        <w:t xml:space="preserve"> nisabı olan kurban kesmekle sorumludur. Yalnız kurbanda zekât nisabında şart olan üzerinden bir yıl geçmek</w:t>
      </w:r>
      <w:r w:rsidR="00BF033E" w:rsidRPr="000C11BF">
        <w:rPr>
          <w:rFonts w:asciiTheme="majorBidi" w:hAnsiTheme="majorBidi" w:cstheme="majorBidi"/>
          <w:sz w:val="24"/>
          <w:szCs w:val="24"/>
        </w:rPr>
        <w:t xml:space="preserve"> </w:t>
      </w:r>
      <w:r w:rsidR="00B454E9" w:rsidRPr="000C11BF">
        <w:rPr>
          <w:rFonts w:asciiTheme="majorBidi" w:hAnsiTheme="majorBidi" w:cstheme="majorBidi"/>
          <w:sz w:val="24"/>
          <w:szCs w:val="24"/>
        </w:rPr>
        <w:t>(havel</w:t>
      </w:r>
      <w:r w:rsidR="00BF033E" w:rsidRPr="000C11BF">
        <w:rPr>
          <w:rFonts w:asciiTheme="majorBidi" w:hAnsiTheme="majorBidi" w:cstheme="majorBidi"/>
          <w:sz w:val="24"/>
          <w:szCs w:val="24"/>
        </w:rPr>
        <w:t>â</w:t>
      </w:r>
      <w:r w:rsidR="00B454E9" w:rsidRPr="000C11BF">
        <w:rPr>
          <w:rFonts w:asciiTheme="majorBidi" w:hAnsiTheme="majorBidi" w:cstheme="majorBidi"/>
          <w:sz w:val="24"/>
          <w:szCs w:val="24"/>
        </w:rPr>
        <w:t xml:space="preserve">n-ı havl) ve malın artıcı/nâmi olması şart değildir. Buna nisâb-ı </w:t>
      </w:r>
      <w:r w:rsidR="00BF033E" w:rsidRPr="000C11BF">
        <w:rPr>
          <w:rFonts w:asciiTheme="majorBidi" w:hAnsiTheme="majorBidi" w:cstheme="majorBidi"/>
          <w:sz w:val="24"/>
          <w:szCs w:val="24"/>
        </w:rPr>
        <w:t>istiğn</w:t>
      </w:r>
      <w:r w:rsidR="004B6FF1" w:rsidRPr="000C11BF">
        <w:rPr>
          <w:rFonts w:asciiTheme="majorBidi" w:hAnsiTheme="majorBidi" w:cstheme="majorBidi"/>
          <w:sz w:val="24"/>
          <w:szCs w:val="24"/>
        </w:rPr>
        <w:t xml:space="preserve">â </w:t>
      </w:r>
      <w:r w:rsidR="00B454E9" w:rsidRPr="000C11BF">
        <w:rPr>
          <w:rFonts w:asciiTheme="majorBidi" w:hAnsiTheme="majorBidi" w:cstheme="majorBidi"/>
          <w:sz w:val="24"/>
          <w:szCs w:val="24"/>
        </w:rPr>
        <w:t xml:space="preserve">(ihtiyaçsızlık nisabı) </w:t>
      </w:r>
      <w:r w:rsidR="00F56CF8" w:rsidRPr="000C11BF">
        <w:rPr>
          <w:rFonts w:asciiTheme="majorBidi" w:hAnsiTheme="majorBidi" w:cstheme="majorBidi"/>
          <w:sz w:val="24"/>
          <w:szCs w:val="24"/>
        </w:rPr>
        <w:t>veya fıtır sadakası nisabı d</w:t>
      </w:r>
      <w:r w:rsidR="00B454E9" w:rsidRPr="000C11BF">
        <w:rPr>
          <w:rFonts w:asciiTheme="majorBidi" w:hAnsiTheme="majorBidi" w:cstheme="majorBidi"/>
          <w:sz w:val="24"/>
          <w:szCs w:val="24"/>
        </w:rPr>
        <w:t>enir</w:t>
      </w:r>
      <w:r w:rsidR="004B6FF1">
        <w:rPr>
          <w:rStyle w:val="DipnotBavurusu"/>
          <w:rFonts w:asciiTheme="majorBidi" w:hAnsiTheme="majorBidi" w:cstheme="majorBidi"/>
          <w:sz w:val="24"/>
          <w:szCs w:val="24"/>
        </w:rPr>
        <w:footnoteReference w:id="66"/>
      </w:r>
      <w:r w:rsidR="00B454E9" w:rsidRPr="000C11BF">
        <w:rPr>
          <w:rFonts w:asciiTheme="majorBidi" w:hAnsiTheme="majorBidi" w:cstheme="majorBidi"/>
          <w:sz w:val="24"/>
          <w:szCs w:val="24"/>
        </w:rPr>
        <w:t xml:space="preserve">. </w:t>
      </w:r>
      <w:r w:rsidR="000C11BF" w:rsidRPr="000C11BF">
        <w:rPr>
          <w:rFonts w:asciiTheme="majorBidi" w:hAnsiTheme="majorBidi" w:cstheme="majorBidi"/>
          <w:sz w:val="24"/>
          <w:szCs w:val="24"/>
        </w:rPr>
        <w:t>Diğer mezheplerden Şafiiler kurban bayramında 4 gün ailesine yetecek paradan başka ayrıca kurban satın alacak kadar imkânı olan kurban kesmekle sünnet derecesinde yükümlü sayarlar</w:t>
      </w:r>
      <w:r w:rsidR="000C11BF">
        <w:rPr>
          <w:rStyle w:val="DipnotBavurusu"/>
          <w:rFonts w:asciiTheme="majorBidi" w:hAnsiTheme="majorBidi" w:cstheme="majorBidi"/>
          <w:sz w:val="24"/>
          <w:szCs w:val="24"/>
        </w:rPr>
        <w:footnoteReference w:id="67"/>
      </w:r>
      <w:r w:rsidR="000C11BF" w:rsidRPr="000C11BF">
        <w:rPr>
          <w:rFonts w:asciiTheme="majorBidi" w:hAnsiTheme="majorBidi" w:cstheme="majorBidi"/>
          <w:sz w:val="24"/>
          <w:szCs w:val="24"/>
        </w:rPr>
        <w:t>. Hanbeliler, kurban alacak kadar paraya o yıl içinde ihtiyaç duymayacaksa kurban kesmekle sünnet derecesinde sorumlu olduğunu kabul ederler</w:t>
      </w:r>
      <w:r w:rsidR="000C11BF">
        <w:rPr>
          <w:rStyle w:val="DipnotBavurusu"/>
          <w:rFonts w:asciiTheme="majorBidi" w:hAnsiTheme="majorBidi" w:cstheme="majorBidi"/>
          <w:sz w:val="24"/>
          <w:szCs w:val="24"/>
        </w:rPr>
        <w:footnoteReference w:id="68"/>
      </w:r>
      <w:r w:rsidR="000C11BF" w:rsidRPr="000C11BF">
        <w:rPr>
          <w:rFonts w:asciiTheme="majorBidi" w:hAnsiTheme="majorBidi" w:cstheme="majorBidi"/>
          <w:sz w:val="24"/>
          <w:szCs w:val="24"/>
        </w:rPr>
        <w:t>.</w:t>
      </w:r>
    </w:p>
    <w:p w:rsidR="0019560F" w:rsidRPr="000C11BF" w:rsidRDefault="006651D7" w:rsidP="000C11BF">
      <w:pPr>
        <w:ind w:firstLine="567"/>
        <w:jc w:val="both"/>
        <w:rPr>
          <w:rFonts w:asciiTheme="majorBidi" w:hAnsiTheme="majorBidi" w:cstheme="majorBidi"/>
          <w:sz w:val="24"/>
          <w:szCs w:val="24"/>
        </w:rPr>
      </w:pPr>
      <w:r w:rsidRPr="000C11BF">
        <w:rPr>
          <w:rFonts w:asciiTheme="majorBidi" w:hAnsiTheme="majorBidi" w:cstheme="majorBidi"/>
          <w:sz w:val="24"/>
          <w:szCs w:val="24"/>
        </w:rPr>
        <w:t xml:space="preserve">Fıtır sadakasından farklı olarak râcih olan görüşe göre babanın </w:t>
      </w:r>
      <w:r w:rsidR="00066777" w:rsidRPr="000C11BF">
        <w:rPr>
          <w:rFonts w:asciiTheme="majorBidi" w:hAnsiTheme="majorBidi" w:cstheme="majorBidi"/>
          <w:sz w:val="24"/>
          <w:szCs w:val="24"/>
        </w:rPr>
        <w:t xml:space="preserve">veya vasinin, çocuk zengin bile olsa onun adına </w:t>
      </w:r>
      <w:r w:rsidRPr="000C11BF">
        <w:rPr>
          <w:rFonts w:asciiTheme="majorBidi" w:hAnsiTheme="majorBidi" w:cstheme="majorBidi"/>
          <w:sz w:val="24"/>
          <w:szCs w:val="24"/>
        </w:rPr>
        <w:t>kurban kesmesine gerek yoktur</w:t>
      </w:r>
      <w:r w:rsidR="00764E62">
        <w:rPr>
          <w:rStyle w:val="DipnotBavurusu"/>
          <w:rFonts w:asciiTheme="majorBidi" w:hAnsiTheme="majorBidi" w:cstheme="majorBidi"/>
          <w:sz w:val="24"/>
          <w:szCs w:val="24"/>
        </w:rPr>
        <w:footnoteReference w:id="69"/>
      </w:r>
      <w:r w:rsidRPr="000C11BF">
        <w:rPr>
          <w:rFonts w:asciiTheme="majorBidi" w:hAnsiTheme="majorBidi" w:cstheme="majorBidi"/>
          <w:sz w:val="24"/>
          <w:szCs w:val="24"/>
        </w:rPr>
        <w:t>.</w:t>
      </w:r>
      <w:r w:rsidR="000C11BF">
        <w:rPr>
          <w:rFonts w:asciiTheme="majorBidi" w:hAnsiTheme="majorBidi" w:cstheme="majorBidi"/>
          <w:sz w:val="24"/>
          <w:szCs w:val="24"/>
        </w:rPr>
        <w:t xml:space="preserve"> </w:t>
      </w:r>
      <w:r w:rsidR="000C11BF" w:rsidRPr="000C11BF">
        <w:rPr>
          <w:rFonts w:asciiTheme="majorBidi" w:hAnsiTheme="majorBidi" w:cstheme="majorBidi"/>
          <w:sz w:val="24"/>
          <w:szCs w:val="24"/>
        </w:rPr>
        <w:t>Şafi mezhebinde kurban</w:t>
      </w:r>
      <w:r w:rsidR="000C11BF">
        <w:rPr>
          <w:rFonts w:asciiTheme="majorBidi" w:hAnsiTheme="majorBidi" w:cstheme="majorBidi"/>
          <w:sz w:val="24"/>
          <w:szCs w:val="24"/>
        </w:rPr>
        <w:t xml:space="preserve">, </w:t>
      </w:r>
      <w:r w:rsidR="000C11BF" w:rsidRPr="000C11BF">
        <w:rPr>
          <w:rFonts w:asciiTheme="majorBidi" w:hAnsiTheme="majorBidi" w:cstheme="majorBidi"/>
          <w:sz w:val="24"/>
          <w:szCs w:val="24"/>
        </w:rPr>
        <w:t>kesen için sünnet-i ayn, ailedeki fertler için kifâî sünnet olduğu için biri kesince diğerlerinin üzerinden yükümlülük kalkmış olur.</w:t>
      </w:r>
    </w:p>
    <w:p w:rsidR="00CA45F4" w:rsidRPr="0019560F" w:rsidRDefault="00B454E9" w:rsidP="0019560F">
      <w:pPr>
        <w:pStyle w:val="ListeParagraf"/>
        <w:tabs>
          <w:tab w:val="left" w:pos="567"/>
        </w:tabs>
        <w:ind w:left="0" w:firstLine="567"/>
        <w:jc w:val="both"/>
        <w:rPr>
          <w:rFonts w:asciiTheme="majorBidi" w:hAnsiTheme="majorBidi" w:cstheme="majorBidi"/>
          <w:sz w:val="24"/>
          <w:szCs w:val="24"/>
        </w:rPr>
      </w:pPr>
      <w:r>
        <w:rPr>
          <w:rFonts w:asciiTheme="majorBidi" w:hAnsiTheme="majorBidi" w:cstheme="majorBidi"/>
          <w:sz w:val="24"/>
          <w:szCs w:val="24"/>
        </w:rPr>
        <w:t xml:space="preserve">. </w:t>
      </w:r>
    </w:p>
    <w:p w:rsidR="0019560F" w:rsidRPr="00152E9A" w:rsidRDefault="007370BA" w:rsidP="0072134B">
      <w:pPr>
        <w:pStyle w:val="ListeParagraf"/>
        <w:numPr>
          <w:ilvl w:val="1"/>
          <w:numId w:val="21"/>
        </w:numPr>
        <w:tabs>
          <w:tab w:val="left" w:pos="709"/>
          <w:tab w:val="left" w:pos="851"/>
          <w:tab w:val="left" w:pos="993"/>
        </w:tabs>
        <w:ind w:left="0" w:firstLine="567"/>
        <w:jc w:val="both"/>
        <w:rPr>
          <w:rFonts w:asciiTheme="majorBidi" w:hAnsiTheme="majorBidi" w:cstheme="majorBidi"/>
          <w:b/>
          <w:bCs/>
          <w:sz w:val="28"/>
          <w:szCs w:val="28"/>
        </w:rPr>
      </w:pPr>
      <w:r w:rsidRPr="00152E9A">
        <w:rPr>
          <w:rFonts w:asciiTheme="majorBidi" w:hAnsiTheme="majorBidi" w:cstheme="majorBidi"/>
          <w:b/>
          <w:bCs/>
          <w:sz w:val="28"/>
          <w:szCs w:val="28"/>
        </w:rPr>
        <w:t xml:space="preserve">Kurban </w:t>
      </w:r>
      <w:r w:rsidR="00FA6F64" w:rsidRPr="00152E9A">
        <w:rPr>
          <w:rFonts w:asciiTheme="majorBidi" w:hAnsiTheme="majorBidi" w:cstheme="majorBidi"/>
          <w:b/>
          <w:bCs/>
          <w:sz w:val="28"/>
          <w:szCs w:val="28"/>
        </w:rPr>
        <w:t>İbadetinin Sıhhatinin Şartları</w:t>
      </w:r>
      <w:r w:rsidR="0019560F" w:rsidRPr="00152E9A">
        <w:rPr>
          <w:rFonts w:asciiTheme="majorBidi" w:hAnsiTheme="majorBidi" w:cstheme="majorBidi"/>
          <w:b/>
          <w:bCs/>
          <w:sz w:val="28"/>
          <w:szCs w:val="28"/>
        </w:rPr>
        <w:t xml:space="preserve">: </w:t>
      </w:r>
    </w:p>
    <w:p w:rsidR="004378D2" w:rsidRPr="0019560F" w:rsidRDefault="00B07EC6" w:rsidP="0019560F">
      <w:pPr>
        <w:pStyle w:val="ListeParagraf"/>
        <w:tabs>
          <w:tab w:val="left" w:pos="709"/>
          <w:tab w:val="left" w:pos="851"/>
          <w:tab w:val="left" w:pos="993"/>
        </w:tabs>
        <w:ind w:left="0" w:firstLine="567"/>
        <w:jc w:val="both"/>
        <w:rPr>
          <w:rFonts w:asciiTheme="majorBidi" w:hAnsiTheme="majorBidi" w:cstheme="majorBidi"/>
          <w:b/>
          <w:bCs/>
          <w:sz w:val="24"/>
          <w:szCs w:val="24"/>
        </w:rPr>
      </w:pPr>
      <w:r w:rsidRPr="0019560F">
        <w:rPr>
          <w:rFonts w:asciiTheme="majorBidi" w:hAnsiTheme="majorBidi" w:cstheme="majorBidi"/>
          <w:sz w:val="24"/>
          <w:szCs w:val="24"/>
        </w:rPr>
        <w:t>Kurban ibadetinin dinin öngördüğü şartlara göre kesilebilmesi için kurbanlık hayvanın</w:t>
      </w:r>
      <w:r w:rsidR="0052065C" w:rsidRPr="0019560F">
        <w:rPr>
          <w:rFonts w:asciiTheme="majorBidi" w:hAnsiTheme="majorBidi" w:cstheme="majorBidi"/>
          <w:sz w:val="24"/>
          <w:szCs w:val="24"/>
        </w:rPr>
        <w:t>;</w:t>
      </w:r>
      <w:r w:rsidRPr="0019560F">
        <w:rPr>
          <w:rFonts w:asciiTheme="majorBidi" w:hAnsiTheme="majorBidi" w:cstheme="majorBidi"/>
          <w:sz w:val="24"/>
          <w:szCs w:val="24"/>
        </w:rPr>
        <w:t xml:space="preserve"> cinsi, yaşı</w:t>
      </w:r>
      <w:r w:rsidR="0052065C" w:rsidRPr="0019560F">
        <w:rPr>
          <w:rFonts w:asciiTheme="majorBidi" w:hAnsiTheme="majorBidi" w:cstheme="majorBidi"/>
          <w:sz w:val="24"/>
          <w:szCs w:val="24"/>
        </w:rPr>
        <w:t xml:space="preserve">, </w:t>
      </w:r>
      <w:r w:rsidRPr="0019560F">
        <w:rPr>
          <w:rFonts w:asciiTheme="majorBidi" w:hAnsiTheme="majorBidi" w:cstheme="majorBidi"/>
          <w:sz w:val="24"/>
          <w:szCs w:val="24"/>
        </w:rPr>
        <w:t>niteliği</w:t>
      </w:r>
      <w:r w:rsidR="0052065C" w:rsidRPr="0019560F">
        <w:rPr>
          <w:rFonts w:asciiTheme="majorBidi" w:hAnsiTheme="majorBidi" w:cstheme="majorBidi"/>
          <w:sz w:val="24"/>
          <w:szCs w:val="24"/>
        </w:rPr>
        <w:t xml:space="preserve"> (ayıp ve kusurlu olması)</w:t>
      </w:r>
      <w:r w:rsidRPr="0019560F">
        <w:rPr>
          <w:rFonts w:asciiTheme="majorBidi" w:hAnsiTheme="majorBidi" w:cstheme="majorBidi"/>
          <w:sz w:val="24"/>
          <w:szCs w:val="24"/>
        </w:rPr>
        <w:t xml:space="preserve">, kesim vakti, kesenin mülkiyetinde veya </w:t>
      </w:r>
      <w:r w:rsidR="0052065C" w:rsidRPr="0019560F">
        <w:rPr>
          <w:rFonts w:asciiTheme="majorBidi" w:hAnsiTheme="majorBidi" w:cstheme="majorBidi"/>
          <w:sz w:val="24"/>
          <w:szCs w:val="24"/>
        </w:rPr>
        <w:t>vekâletinde</w:t>
      </w:r>
      <w:r w:rsidRPr="0019560F">
        <w:rPr>
          <w:rFonts w:asciiTheme="majorBidi" w:hAnsiTheme="majorBidi" w:cstheme="majorBidi"/>
          <w:sz w:val="24"/>
          <w:szCs w:val="24"/>
        </w:rPr>
        <w:t xml:space="preserve"> olması</w:t>
      </w:r>
      <w:r w:rsidR="0052065C" w:rsidRPr="0019560F">
        <w:rPr>
          <w:rFonts w:asciiTheme="majorBidi" w:hAnsiTheme="majorBidi" w:cstheme="majorBidi"/>
          <w:sz w:val="24"/>
          <w:szCs w:val="24"/>
        </w:rPr>
        <w:t xml:space="preserve"> ve kesenin niyetiyle ilgili bir takım şartlar taşıması gerekir. Bunlara </w:t>
      </w:r>
      <w:r w:rsidR="0052065C" w:rsidRPr="0019560F">
        <w:rPr>
          <w:rFonts w:asciiTheme="majorBidi" w:hAnsiTheme="majorBidi" w:cstheme="majorBidi"/>
          <w:i/>
          <w:iCs/>
          <w:sz w:val="24"/>
          <w:szCs w:val="24"/>
        </w:rPr>
        <w:t>kurban kesmenin sıhhatiyle/sahih/doğru kesilmesiyle ilgili şartlar</w:t>
      </w:r>
      <w:r w:rsidR="0052065C" w:rsidRPr="0019560F">
        <w:rPr>
          <w:rFonts w:asciiTheme="majorBidi" w:hAnsiTheme="majorBidi" w:cstheme="majorBidi"/>
          <w:sz w:val="24"/>
          <w:szCs w:val="24"/>
        </w:rPr>
        <w:t xml:space="preserve"> diyoruz.</w:t>
      </w:r>
      <w:r w:rsidR="004378D2" w:rsidRPr="0019560F">
        <w:rPr>
          <w:rFonts w:asciiTheme="majorBidi" w:hAnsiTheme="majorBidi" w:cstheme="majorBidi"/>
          <w:sz w:val="24"/>
          <w:szCs w:val="24"/>
        </w:rPr>
        <w:t xml:space="preserve"> </w:t>
      </w:r>
    </w:p>
    <w:p w:rsidR="00102E64" w:rsidRPr="00102E64" w:rsidRDefault="00102E64" w:rsidP="00102E64">
      <w:pPr>
        <w:pStyle w:val="ListeParagraf"/>
        <w:tabs>
          <w:tab w:val="left" w:pos="709"/>
          <w:tab w:val="left" w:pos="851"/>
          <w:tab w:val="left" w:pos="993"/>
        </w:tabs>
        <w:ind w:left="567"/>
        <w:jc w:val="both"/>
        <w:rPr>
          <w:rFonts w:asciiTheme="majorBidi" w:hAnsiTheme="majorBidi" w:cstheme="majorBidi"/>
          <w:b/>
          <w:bCs/>
          <w:sz w:val="24"/>
          <w:szCs w:val="24"/>
        </w:rPr>
      </w:pPr>
    </w:p>
    <w:p w:rsidR="005E4E75" w:rsidRPr="005E4E75" w:rsidRDefault="0029037C" w:rsidP="0072134B">
      <w:pPr>
        <w:pStyle w:val="ListeParagraf"/>
        <w:numPr>
          <w:ilvl w:val="2"/>
          <w:numId w:val="21"/>
        </w:numPr>
        <w:ind w:left="0" w:firstLine="851"/>
        <w:jc w:val="both"/>
        <w:rPr>
          <w:rFonts w:asciiTheme="majorBidi" w:hAnsiTheme="majorBidi" w:cstheme="majorBidi"/>
          <w:b/>
          <w:bCs/>
          <w:sz w:val="24"/>
          <w:szCs w:val="24"/>
        </w:rPr>
      </w:pPr>
      <w:r w:rsidRPr="0029037C">
        <w:rPr>
          <w:rFonts w:asciiTheme="majorBidi" w:hAnsiTheme="majorBidi" w:cstheme="majorBidi"/>
          <w:b/>
          <w:bCs/>
          <w:sz w:val="24"/>
          <w:szCs w:val="24"/>
        </w:rPr>
        <w:t xml:space="preserve">Kurban Kesme Niyetiyle İlgili Şartlar: </w:t>
      </w:r>
      <w:r w:rsidR="005E4E75">
        <w:rPr>
          <w:rFonts w:asciiTheme="majorBidi" w:hAnsiTheme="majorBidi" w:cstheme="majorBidi"/>
          <w:sz w:val="24"/>
          <w:szCs w:val="24"/>
        </w:rPr>
        <w:t>Herhangi bir hayvan sırf ibadet gayesiyle kesilebileceği gibi sırf eti için de kesilebilir. İbadet için kesilmesi, ancak kesen kişinin Allah rızası için niyet etmesiyle olur. Onu eti için kesilmekten ayıran tek şey ibadet niyetidir. Niyet sözlü veya kalpten olmakla beraber kalpten olması esastır</w:t>
      </w:r>
      <w:r w:rsidR="008D1639">
        <w:rPr>
          <w:rStyle w:val="DipnotBavurusu"/>
          <w:rFonts w:asciiTheme="majorBidi" w:hAnsiTheme="majorBidi" w:cstheme="majorBidi"/>
          <w:sz w:val="24"/>
          <w:szCs w:val="24"/>
        </w:rPr>
        <w:footnoteReference w:id="70"/>
      </w:r>
      <w:r w:rsidR="005E4E75">
        <w:rPr>
          <w:rFonts w:asciiTheme="majorBidi" w:hAnsiTheme="majorBidi" w:cstheme="majorBidi"/>
          <w:sz w:val="24"/>
          <w:szCs w:val="24"/>
        </w:rPr>
        <w:t>.</w:t>
      </w:r>
    </w:p>
    <w:p w:rsidR="008D1639" w:rsidRDefault="008D1639" w:rsidP="005E4E75">
      <w:pPr>
        <w:pStyle w:val="ListeParagraf"/>
        <w:ind w:left="0" w:firstLine="567"/>
        <w:jc w:val="both"/>
        <w:rPr>
          <w:rFonts w:asciiTheme="majorBidi" w:hAnsiTheme="majorBidi" w:cstheme="majorBidi"/>
          <w:sz w:val="24"/>
          <w:szCs w:val="24"/>
        </w:rPr>
      </w:pPr>
    </w:p>
    <w:p w:rsidR="0029037C" w:rsidRPr="0029037C" w:rsidRDefault="0029037C" w:rsidP="00DE7A33">
      <w:pPr>
        <w:pStyle w:val="ListeParagraf"/>
        <w:ind w:left="0" w:firstLine="567"/>
        <w:jc w:val="both"/>
        <w:rPr>
          <w:rFonts w:asciiTheme="majorBidi" w:hAnsiTheme="majorBidi" w:cstheme="majorBidi"/>
          <w:b/>
          <w:bCs/>
          <w:sz w:val="24"/>
          <w:szCs w:val="24"/>
        </w:rPr>
      </w:pPr>
      <w:r w:rsidRPr="0029037C">
        <w:rPr>
          <w:rFonts w:asciiTheme="majorBidi" w:hAnsiTheme="majorBidi" w:cstheme="majorBidi"/>
          <w:sz w:val="24"/>
          <w:szCs w:val="24"/>
        </w:rPr>
        <w:t>Ortak kesilecek kurban için fıkıh</w:t>
      </w:r>
      <w:r w:rsidR="00DE7A33">
        <w:rPr>
          <w:rFonts w:asciiTheme="majorBidi" w:hAnsiTheme="majorBidi" w:cstheme="majorBidi"/>
          <w:sz w:val="24"/>
          <w:szCs w:val="24"/>
        </w:rPr>
        <w:t xml:space="preserve"> kitaplarında şu hüküm vardır: </w:t>
      </w:r>
      <w:r w:rsidRPr="0029037C">
        <w:rPr>
          <w:rFonts w:asciiTheme="majorBidi" w:hAnsiTheme="majorBidi" w:cstheme="majorBidi"/>
          <w:sz w:val="24"/>
          <w:szCs w:val="24"/>
        </w:rPr>
        <w:t>Koyun ve keçiden her biri yalnız bir kişi adına kurban edilir. Bir deve veya bir sığır, bir kişiden yedi kişiye kadar kimseler için kurban edilebilir. Ancak bu ortakların hepsi Müslüman olup her biri kendi hissesine malik olmalı ve Allah rızası için bir ibadet niyeti taşımalıdır. Adak da bir ibadet olduğu için ortaklardan birinin bu niyette olması diğerlerinin kurbanına zarar vermez.</w:t>
      </w:r>
      <w:r w:rsidR="005E4E75">
        <w:rPr>
          <w:rFonts w:asciiTheme="majorBidi" w:hAnsiTheme="majorBidi" w:cstheme="majorBidi"/>
          <w:sz w:val="24"/>
          <w:szCs w:val="24"/>
        </w:rPr>
        <w:t xml:space="preserve"> Ortaklardan birinin udhiye, birinin adak, birinin akîka biri keff</w:t>
      </w:r>
      <w:r w:rsidR="00D31606">
        <w:rPr>
          <w:rFonts w:asciiTheme="majorBidi" w:hAnsiTheme="majorBidi" w:cstheme="majorBidi"/>
          <w:sz w:val="24"/>
          <w:szCs w:val="24"/>
        </w:rPr>
        <w:t>â</w:t>
      </w:r>
      <w:r w:rsidR="005E4E75">
        <w:rPr>
          <w:rFonts w:asciiTheme="majorBidi" w:hAnsiTheme="majorBidi" w:cstheme="majorBidi"/>
          <w:sz w:val="24"/>
          <w:szCs w:val="24"/>
        </w:rPr>
        <w:t>ret kurbanına niyet etse hepsi de ibadet olduğu için her birinin kurbanı sahihtir</w:t>
      </w:r>
      <w:r w:rsidR="00DE7A33">
        <w:rPr>
          <w:rStyle w:val="DipnotBavurusu"/>
          <w:rFonts w:asciiTheme="majorBidi" w:hAnsiTheme="majorBidi" w:cstheme="majorBidi"/>
          <w:sz w:val="24"/>
          <w:szCs w:val="24"/>
        </w:rPr>
        <w:footnoteReference w:id="71"/>
      </w:r>
      <w:r w:rsidR="005E4E75">
        <w:rPr>
          <w:rFonts w:asciiTheme="majorBidi" w:hAnsiTheme="majorBidi" w:cstheme="majorBidi"/>
          <w:sz w:val="24"/>
          <w:szCs w:val="24"/>
        </w:rPr>
        <w:t xml:space="preserve">. Hanefilere göre ortaklardan birinin et niyeti taşıması ibadeti geçersiz kılar onun için ortakların dini duyarlılığına elimizden geldiği kadar dikkat etmeliyiz. Şafiilere göre ortaklardan birinin et niyeti taşıması diğerlerine zarar vermez. Malikiler de parasına ve etine iştirakle kurban kesmenin </w:t>
      </w:r>
      <w:r w:rsidR="007E026C">
        <w:rPr>
          <w:rFonts w:asciiTheme="majorBidi" w:hAnsiTheme="majorBidi" w:cstheme="majorBidi"/>
          <w:sz w:val="24"/>
          <w:szCs w:val="24"/>
        </w:rPr>
        <w:t>câiz</w:t>
      </w:r>
      <w:r w:rsidR="005E4E75">
        <w:rPr>
          <w:rFonts w:asciiTheme="majorBidi" w:hAnsiTheme="majorBidi" w:cstheme="majorBidi"/>
          <w:sz w:val="24"/>
          <w:szCs w:val="24"/>
        </w:rPr>
        <w:t xml:space="preserve"> olmadığını kabul ederler.</w:t>
      </w:r>
    </w:p>
    <w:p w:rsidR="0029037C" w:rsidRPr="0029037C" w:rsidRDefault="0029037C" w:rsidP="00637F5C">
      <w:pPr>
        <w:pStyle w:val="ListeParagraf"/>
        <w:numPr>
          <w:ilvl w:val="2"/>
          <w:numId w:val="21"/>
        </w:numPr>
        <w:tabs>
          <w:tab w:val="left" w:pos="0"/>
          <w:tab w:val="left" w:pos="1276"/>
          <w:tab w:val="left" w:pos="1418"/>
        </w:tabs>
        <w:ind w:left="0" w:firstLine="852"/>
        <w:jc w:val="both"/>
        <w:rPr>
          <w:rFonts w:asciiTheme="majorBidi" w:hAnsiTheme="majorBidi" w:cstheme="majorBidi"/>
          <w:sz w:val="24"/>
          <w:szCs w:val="24"/>
        </w:rPr>
      </w:pPr>
      <w:r w:rsidRPr="0029037C">
        <w:rPr>
          <w:rFonts w:asciiTheme="majorBidi" w:hAnsiTheme="majorBidi" w:cstheme="majorBidi"/>
          <w:b/>
          <w:bCs/>
          <w:sz w:val="24"/>
          <w:szCs w:val="24"/>
        </w:rPr>
        <w:t xml:space="preserve">Kurbanlık Hayvanın Kişinin Mülkiyetinde veya Vekâletinde Olmasıyla İlgili </w:t>
      </w:r>
      <w:r w:rsidR="00D31606" w:rsidRPr="0029037C">
        <w:rPr>
          <w:rFonts w:asciiTheme="majorBidi" w:hAnsiTheme="majorBidi" w:cstheme="majorBidi"/>
          <w:b/>
          <w:bCs/>
          <w:sz w:val="24"/>
          <w:szCs w:val="24"/>
        </w:rPr>
        <w:t>Şartlar: Kurban</w:t>
      </w:r>
      <w:r w:rsidRPr="0029037C">
        <w:rPr>
          <w:rFonts w:asciiTheme="majorBidi" w:hAnsiTheme="majorBidi" w:cstheme="majorBidi"/>
          <w:sz w:val="24"/>
          <w:szCs w:val="24"/>
        </w:rPr>
        <w:t xml:space="preserve"> ibadeti, kişiyle rabbi arasındaki bir mali ibadet olduğundan ancak kendisinin malından keserek bunu ifa etmiş olur. Ya da sözlü veya yazılı vekâlet ile yetkilendirmiş olduğu kimse onun adına keser</w:t>
      </w:r>
      <w:r w:rsidR="00DC473A">
        <w:rPr>
          <w:rStyle w:val="DipnotBavurusu"/>
          <w:rFonts w:asciiTheme="majorBidi" w:hAnsiTheme="majorBidi" w:cstheme="majorBidi"/>
          <w:sz w:val="24"/>
          <w:szCs w:val="24"/>
        </w:rPr>
        <w:footnoteReference w:id="72"/>
      </w:r>
      <w:r w:rsidRPr="0029037C">
        <w:rPr>
          <w:rFonts w:asciiTheme="majorBidi" w:hAnsiTheme="majorBidi" w:cstheme="majorBidi"/>
          <w:sz w:val="24"/>
          <w:szCs w:val="24"/>
        </w:rPr>
        <w:t xml:space="preserve">. O durumda da zaten kendi malından kestirmiş olur. Kurban bedelini önce veya sonra kişiye havale etmesinde bir sakınca yoktur. Bir kimse </w:t>
      </w:r>
      <w:r w:rsidR="00D31606" w:rsidRPr="0029037C">
        <w:rPr>
          <w:rFonts w:asciiTheme="majorBidi" w:hAnsiTheme="majorBidi" w:cstheme="majorBidi"/>
          <w:sz w:val="24"/>
          <w:szCs w:val="24"/>
        </w:rPr>
        <w:t>gasp edilmiş</w:t>
      </w:r>
      <w:r w:rsidRPr="0029037C">
        <w:rPr>
          <w:rFonts w:asciiTheme="majorBidi" w:hAnsiTheme="majorBidi" w:cstheme="majorBidi"/>
          <w:sz w:val="24"/>
          <w:szCs w:val="24"/>
        </w:rPr>
        <w:t xml:space="preserve"> bir hayvanı keserek yükümlülükten kurtulamaz. Fakat Hanefi fakihlere göre gasıp daha sonra mağsub hayvanın bedelini sahibine ödeyerek tazmin ederse mükellefiye</w:t>
      </w:r>
      <w:r w:rsidR="000717DF">
        <w:rPr>
          <w:rFonts w:asciiTheme="majorBidi" w:hAnsiTheme="majorBidi" w:cstheme="majorBidi"/>
          <w:sz w:val="24"/>
          <w:szCs w:val="24"/>
        </w:rPr>
        <w:t>tini yerine getirmiş olur</w:t>
      </w:r>
      <w:r w:rsidRPr="0029037C">
        <w:rPr>
          <w:rFonts w:asciiTheme="majorBidi" w:hAnsiTheme="majorBidi" w:cstheme="majorBidi"/>
          <w:sz w:val="24"/>
          <w:szCs w:val="24"/>
        </w:rPr>
        <w:t>. Hanefilerden İmam Züfer ve Şafiilere göre tazmin yoluyla mülkiyetin geçişi mümkün olmadığından mağsub kurban, yükümlüğü düşürmez</w:t>
      </w:r>
      <w:r w:rsidR="00DE7A33">
        <w:rPr>
          <w:rStyle w:val="DipnotBavurusu"/>
          <w:rFonts w:asciiTheme="majorBidi" w:hAnsiTheme="majorBidi" w:cstheme="majorBidi"/>
          <w:sz w:val="24"/>
          <w:szCs w:val="24"/>
        </w:rPr>
        <w:footnoteReference w:id="73"/>
      </w:r>
      <w:r w:rsidRPr="0029037C">
        <w:rPr>
          <w:rFonts w:asciiTheme="majorBidi" w:hAnsiTheme="majorBidi" w:cstheme="majorBidi"/>
          <w:sz w:val="24"/>
          <w:szCs w:val="24"/>
        </w:rPr>
        <w:t>.</w:t>
      </w:r>
    </w:p>
    <w:p w:rsidR="0029037C" w:rsidRPr="0029037C" w:rsidRDefault="0029037C" w:rsidP="0029037C">
      <w:pPr>
        <w:pStyle w:val="ListeParagraf"/>
        <w:tabs>
          <w:tab w:val="left" w:pos="0"/>
          <w:tab w:val="left" w:pos="1276"/>
          <w:tab w:val="left" w:pos="1418"/>
        </w:tabs>
        <w:ind w:left="0" w:firstLine="852"/>
        <w:jc w:val="both"/>
        <w:rPr>
          <w:rFonts w:asciiTheme="majorBidi" w:hAnsiTheme="majorBidi" w:cstheme="majorBidi"/>
          <w:sz w:val="24"/>
          <w:szCs w:val="24"/>
        </w:rPr>
      </w:pPr>
    </w:p>
    <w:p w:rsidR="0029037C" w:rsidRDefault="0029037C" w:rsidP="00187098">
      <w:pPr>
        <w:pStyle w:val="ListeParagraf"/>
        <w:tabs>
          <w:tab w:val="left" w:pos="0"/>
          <w:tab w:val="left" w:pos="1276"/>
          <w:tab w:val="left" w:pos="1418"/>
        </w:tabs>
        <w:ind w:left="0" w:firstLine="567"/>
        <w:jc w:val="both"/>
        <w:rPr>
          <w:rFonts w:asciiTheme="majorBidi" w:hAnsiTheme="majorBidi" w:cstheme="majorBidi"/>
          <w:sz w:val="24"/>
          <w:szCs w:val="24"/>
        </w:rPr>
      </w:pPr>
      <w:r w:rsidRPr="0029037C">
        <w:rPr>
          <w:rFonts w:asciiTheme="majorBidi" w:hAnsiTheme="majorBidi" w:cstheme="majorBidi"/>
          <w:sz w:val="24"/>
          <w:szCs w:val="24"/>
        </w:rPr>
        <w:t>Fuzulinin akdi gibi yetkisiz temsille Fu</w:t>
      </w:r>
      <w:r w:rsidR="00187098">
        <w:rPr>
          <w:rFonts w:asciiTheme="majorBidi" w:hAnsiTheme="majorBidi" w:cstheme="majorBidi"/>
          <w:sz w:val="24"/>
          <w:szCs w:val="24"/>
        </w:rPr>
        <w:t>z</w:t>
      </w:r>
      <w:r w:rsidRPr="0029037C">
        <w:rPr>
          <w:rFonts w:asciiTheme="majorBidi" w:hAnsiTheme="majorBidi" w:cstheme="majorBidi"/>
          <w:sz w:val="24"/>
          <w:szCs w:val="24"/>
        </w:rPr>
        <w:t>ûli, sahibinin kurbanlık diye ayırdığı hayvanı gıyabında keserse hayvan sahibinin yükümlülüğünü istihsanen yerine getirmiş olur. Hanefiler bu durumda kurban kesmek için bir hayvanı belirleyen kimsenin zımnen kurban kesmeye ehil kimseleri yetkilendirmiş olduğunu var sayarlar. Yine benzer şekilde iki kişi kesme anında kurbanlarını karıştırsa istihsanen yükümlülüğü birbirinden düşürmüş olurlar. Sonra kesilmiş etleri ve yüzülmüş derileri karşılıklı değişirler ve herhangi bir tazmin de gerekmez. Etinden yemişlerse karşılıklı helalleşirler</w:t>
      </w:r>
      <w:r w:rsidR="00F96C81">
        <w:rPr>
          <w:rStyle w:val="DipnotBavurusu"/>
          <w:rFonts w:asciiTheme="majorBidi" w:hAnsiTheme="majorBidi" w:cstheme="majorBidi"/>
          <w:sz w:val="24"/>
          <w:szCs w:val="24"/>
        </w:rPr>
        <w:footnoteReference w:id="74"/>
      </w:r>
      <w:r w:rsidRPr="0029037C">
        <w:rPr>
          <w:rFonts w:asciiTheme="majorBidi" w:hAnsiTheme="majorBidi" w:cstheme="majorBidi"/>
          <w:sz w:val="24"/>
          <w:szCs w:val="24"/>
        </w:rPr>
        <w:t xml:space="preserve">. Bu fetva günümüzde gayet kalabalık olan kurban kesim yerlerinde kasapların yanlışlıkla sözlü </w:t>
      </w:r>
      <w:r w:rsidR="00404E80" w:rsidRPr="0029037C">
        <w:rPr>
          <w:rFonts w:asciiTheme="majorBidi" w:hAnsiTheme="majorBidi" w:cstheme="majorBidi"/>
          <w:sz w:val="24"/>
          <w:szCs w:val="24"/>
        </w:rPr>
        <w:t>vekâlet</w:t>
      </w:r>
      <w:r w:rsidRPr="0029037C">
        <w:rPr>
          <w:rFonts w:asciiTheme="majorBidi" w:hAnsiTheme="majorBidi" w:cstheme="majorBidi"/>
          <w:sz w:val="24"/>
          <w:szCs w:val="24"/>
        </w:rPr>
        <w:t xml:space="preserve"> almadan kestikleri kurbanlar için bir çıkış yoludur.</w:t>
      </w:r>
    </w:p>
    <w:p w:rsidR="0029037C" w:rsidRPr="0029037C" w:rsidRDefault="0029037C" w:rsidP="0029037C">
      <w:pPr>
        <w:pStyle w:val="ListeParagraf"/>
        <w:tabs>
          <w:tab w:val="left" w:pos="0"/>
          <w:tab w:val="left" w:pos="1276"/>
          <w:tab w:val="left" w:pos="1418"/>
        </w:tabs>
        <w:ind w:left="0" w:firstLine="852"/>
        <w:jc w:val="both"/>
        <w:rPr>
          <w:rFonts w:asciiTheme="majorBidi" w:hAnsiTheme="majorBidi" w:cstheme="majorBidi"/>
          <w:sz w:val="24"/>
          <w:szCs w:val="24"/>
        </w:rPr>
      </w:pPr>
    </w:p>
    <w:p w:rsidR="00152E9A" w:rsidRDefault="00152E9A" w:rsidP="00513CC9">
      <w:pPr>
        <w:pStyle w:val="ListeParagraf"/>
        <w:numPr>
          <w:ilvl w:val="2"/>
          <w:numId w:val="21"/>
        </w:numPr>
        <w:tabs>
          <w:tab w:val="left" w:pos="1276"/>
          <w:tab w:val="left" w:pos="1418"/>
        </w:tabs>
        <w:ind w:left="0" w:firstLine="851"/>
        <w:jc w:val="both"/>
        <w:rPr>
          <w:rFonts w:asciiTheme="majorBidi" w:hAnsiTheme="majorBidi" w:cstheme="majorBidi"/>
          <w:sz w:val="24"/>
          <w:szCs w:val="24"/>
        </w:rPr>
      </w:pPr>
      <w:r w:rsidRPr="00152E9A">
        <w:rPr>
          <w:rFonts w:asciiTheme="majorBidi" w:hAnsiTheme="majorBidi" w:cstheme="majorBidi"/>
          <w:b/>
          <w:bCs/>
          <w:sz w:val="24"/>
          <w:szCs w:val="24"/>
        </w:rPr>
        <w:t>Kurbanın Kesim Vaktine İlişkin Şartlar:</w:t>
      </w:r>
      <w:r w:rsidRPr="00152E9A">
        <w:rPr>
          <w:rFonts w:asciiTheme="majorBidi" w:hAnsiTheme="majorBidi" w:cstheme="majorBidi"/>
          <w:sz w:val="24"/>
          <w:szCs w:val="24"/>
        </w:rPr>
        <w:t xml:space="preserve"> Kurban bayramının birinci günü sabah namazından sonra işrak vaktinden bayram namazının kılınmasından sonra Kurban ibadetinin sebebi yani vaktinin girmesi gerçekleşmiş olur. Ondan önce kesilen kurbanlar kabul edilmez. Kesim vakti; Hanefi mezhebine göre bayramın ilk günü kılınan bayram namazından sonra başlayıp üçüncü günü akşamına kadar devam eder. Yani Zilhiccenin 10, 11, 12. günleri olan eyyam-ı nahr günleridir. Bayramın ilk günü kesmek daha faziletlidir</w:t>
      </w:r>
      <w:r w:rsidR="00DB0490">
        <w:rPr>
          <w:rStyle w:val="DipnotBavurusu"/>
          <w:rFonts w:asciiTheme="majorBidi" w:hAnsiTheme="majorBidi" w:cstheme="majorBidi"/>
          <w:sz w:val="24"/>
          <w:szCs w:val="24"/>
        </w:rPr>
        <w:footnoteReference w:id="75"/>
      </w:r>
      <w:r w:rsidRPr="00152E9A">
        <w:rPr>
          <w:rFonts w:asciiTheme="majorBidi" w:hAnsiTheme="majorBidi" w:cstheme="majorBidi"/>
          <w:sz w:val="24"/>
          <w:szCs w:val="24"/>
        </w:rPr>
        <w:t>. Hanefiler, bu konu</w:t>
      </w:r>
      <w:r w:rsidR="00513CC9">
        <w:rPr>
          <w:rFonts w:asciiTheme="majorBidi" w:hAnsiTheme="majorBidi" w:cstheme="majorBidi"/>
          <w:sz w:val="24"/>
          <w:szCs w:val="24"/>
        </w:rPr>
        <w:t>da Hz. Ömer, Ali, İbn Abbas (r.a) dan merv</w:t>
      </w:r>
      <w:r w:rsidR="00D31606">
        <w:rPr>
          <w:rFonts w:asciiTheme="majorBidi" w:hAnsiTheme="majorBidi" w:cstheme="majorBidi"/>
          <w:sz w:val="24"/>
          <w:szCs w:val="24"/>
        </w:rPr>
        <w:t>î</w:t>
      </w:r>
      <w:r w:rsidR="00513CC9">
        <w:rPr>
          <w:rFonts w:asciiTheme="majorBidi" w:hAnsiTheme="majorBidi" w:cstheme="majorBidi"/>
          <w:sz w:val="24"/>
          <w:szCs w:val="24"/>
        </w:rPr>
        <w:t xml:space="preserve"> hadisleri esas almışlardır</w:t>
      </w:r>
      <w:r w:rsidR="00513CC9">
        <w:rPr>
          <w:rStyle w:val="DipnotBavurusu"/>
          <w:rFonts w:asciiTheme="majorBidi" w:hAnsiTheme="majorBidi" w:cstheme="majorBidi"/>
          <w:sz w:val="24"/>
          <w:szCs w:val="24"/>
        </w:rPr>
        <w:footnoteReference w:id="76"/>
      </w:r>
      <w:r w:rsidR="00513CC9">
        <w:rPr>
          <w:rFonts w:asciiTheme="majorBidi" w:hAnsiTheme="majorBidi" w:cstheme="majorBidi"/>
          <w:sz w:val="24"/>
          <w:szCs w:val="24"/>
        </w:rPr>
        <w:t xml:space="preserve">. </w:t>
      </w:r>
      <w:r w:rsidRPr="00152E9A">
        <w:rPr>
          <w:rFonts w:asciiTheme="majorBidi" w:hAnsiTheme="majorBidi" w:cstheme="majorBidi"/>
          <w:sz w:val="24"/>
          <w:szCs w:val="24"/>
        </w:rPr>
        <w:t>Şaﬁ</w:t>
      </w:r>
      <w:r w:rsidR="00D31606">
        <w:rPr>
          <w:rFonts w:asciiTheme="majorBidi" w:hAnsiTheme="majorBidi" w:cstheme="majorBidi"/>
          <w:sz w:val="24"/>
          <w:szCs w:val="24"/>
        </w:rPr>
        <w:t>î</w:t>
      </w:r>
      <w:r w:rsidRPr="00152E9A">
        <w:rPr>
          <w:rFonts w:asciiTheme="majorBidi" w:hAnsiTheme="majorBidi" w:cstheme="majorBidi"/>
          <w:sz w:val="24"/>
          <w:szCs w:val="24"/>
        </w:rPr>
        <w:t xml:space="preserve"> mezhebine ve Hanbelilerdeki bir görüşe göre bu vakit, takip eden dördüncü günün akşamıma kadar uzar. Onların bu hususta delili “Bütün teşrik günlerinde kurban kesilir.”</w:t>
      </w:r>
      <w:r w:rsidR="00404E80">
        <w:rPr>
          <w:rStyle w:val="DipnotBavurusu"/>
          <w:rFonts w:asciiTheme="majorBidi" w:hAnsiTheme="majorBidi" w:cstheme="majorBidi"/>
          <w:sz w:val="24"/>
          <w:szCs w:val="24"/>
        </w:rPr>
        <w:footnoteReference w:id="77"/>
      </w:r>
      <w:r w:rsidR="00404E80">
        <w:rPr>
          <w:rFonts w:asciiTheme="majorBidi" w:hAnsiTheme="majorBidi" w:cstheme="majorBidi"/>
          <w:sz w:val="24"/>
          <w:szCs w:val="24"/>
        </w:rPr>
        <w:t xml:space="preserve"> </w:t>
      </w:r>
      <w:r w:rsidRPr="00152E9A">
        <w:rPr>
          <w:rFonts w:asciiTheme="majorBidi" w:hAnsiTheme="majorBidi" w:cstheme="majorBidi"/>
          <w:sz w:val="24"/>
          <w:szCs w:val="24"/>
        </w:rPr>
        <w:t xml:space="preserve">mealindeki </w:t>
      </w:r>
      <w:r w:rsidR="001F5375" w:rsidRPr="00152E9A">
        <w:rPr>
          <w:rFonts w:asciiTheme="majorBidi" w:hAnsiTheme="majorBidi" w:cstheme="majorBidi"/>
          <w:sz w:val="24"/>
          <w:szCs w:val="24"/>
        </w:rPr>
        <w:t>hadistir.</w:t>
      </w:r>
      <w:r w:rsidRPr="00152E9A">
        <w:rPr>
          <w:rFonts w:asciiTheme="majorBidi" w:hAnsiTheme="majorBidi" w:cstheme="majorBidi"/>
          <w:sz w:val="24"/>
          <w:szCs w:val="24"/>
        </w:rPr>
        <w:t xml:space="preserve"> Hanefilerin de içinde bulunduğu çoğunluğun görüşüne göre gece kurban kesmek getireceği bir takım güçlüklerden dolayı gece </w:t>
      </w:r>
      <w:r w:rsidR="007E026C">
        <w:rPr>
          <w:rFonts w:asciiTheme="majorBidi" w:hAnsiTheme="majorBidi" w:cstheme="majorBidi"/>
          <w:sz w:val="24"/>
          <w:szCs w:val="24"/>
        </w:rPr>
        <w:t>câiz</w:t>
      </w:r>
      <w:r w:rsidRPr="00152E9A">
        <w:rPr>
          <w:rFonts w:asciiTheme="majorBidi" w:hAnsiTheme="majorBidi" w:cstheme="majorBidi"/>
          <w:sz w:val="24"/>
          <w:szCs w:val="24"/>
        </w:rPr>
        <w:t xml:space="preserve"> olmakla birlikte mekruh görülmüştür</w:t>
      </w:r>
      <w:r w:rsidR="000A5B8F">
        <w:rPr>
          <w:rStyle w:val="DipnotBavurusu"/>
          <w:rFonts w:asciiTheme="majorBidi" w:hAnsiTheme="majorBidi" w:cstheme="majorBidi"/>
          <w:sz w:val="24"/>
          <w:szCs w:val="24"/>
        </w:rPr>
        <w:footnoteReference w:id="78"/>
      </w:r>
      <w:r w:rsidRPr="00152E9A">
        <w:rPr>
          <w:rFonts w:asciiTheme="majorBidi" w:hAnsiTheme="majorBidi" w:cstheme="majorBidi"/>
          <w:sz w:val="24"/>
          <w:szCs w:val="24"/>
        </w:rPr>
        <w:t xml:space="preserve">. </w:t>
      </w:r>
      <w:r w:rsidR="007F7F8E">
        <w:rPr>
          <w:rFonts w:asciiTheme="majorBidi" w:hAnsiTheme="majorBidi" w:cstheme="majorBidi"/>
          <w:sz w:val="24"/>
          <w:szCs w:val="24"/>
        </w:rPr>
        <w:t xml:space="preserve">Hanbelilerde </w:t>
      </w:r>
      <w:r w:rsidR="00771C1D">
        <w:rPr>
          <w:rFonts w:asciiTheme="majorBidi" w:hAnsiTheme="majorBidi" w:cstheme="majorBidi"/>
          <w:sz w:val="24"/>
          <w:szCs w:val="24"/>
        </w:rPr>
        <w:t xml:space="preserve">gece kurban kesmek </w:t>
      </w:r>
      <w:r w:rsidR="007F7F8E">
        <w:rPr>
          <w:rFonts w:asciiTheme="majorBidi" w:hAnsiTheme="majorBidi" w:cstheme="majorBidi"/>
          <w:sz w:val="24"/>
          <w:szCs w:val="24"/>
        </w:rPr>
        <w:t>caiz değildir</w:t>
      </w:r>
      <w:r w:rsidR="00771C1D">
        <w:rPr>
          <w:rStyle w:val="DipnotBavurusu"/>
          <w:rFonts w:asciiTheme="majorBidi" w:hAnsiTheme="majorBidi" w:cstheme="majorBidi"/>
          <w:sz w:val="24"/>
          <w:szCs w:val="24"/>
        </w:rPr>
        <w:footnoteReference w:id="79"/>
      </w:r>
      <w:r w:rsidR="007F7F8E">
        <w:rPr>
          <w:rFonts w:asciiTheme="majorBidi" w:hAnsiTheme="majorBidi" w:cstheme="majorBidi"/>
          <w:sz w:val="24"/>
          <w:szCs w:val="24"/>
        </w:rPr>
        <w:t xml:space="preserve">. </w:t>
      </w:r>
      <w:r w:rsidRPr="00152E9A">
        <w:rPr>
          <w:rFonts w:asciiTheme="majorBidi" w:hAnsiTheme="majorBidi" w:cstheme="majorBidi"/>
          <w:sz w:val="24"/>
          <w:szCs w:val="24"/>
        </w:rPr>
        <w:t xml:space="preserve">Malikiler ise gece kurban kesmeyi </w:t>
      </w:r>
      <w:r w:rsidR="007E026C">
        <w:rPr>
          <w:rFonts w:asciiTheme="majorBidi" w:hAnsiTheme="majorBidi" w:cstheme="majorBidi"/>
          <w:sz w:val="24"/>
          <w:szCs w:val="24"/>
        </w:rPr>
        <w:t>câiz</w:t>
      </w:r>
      <w:r w:rsidRPr="00152E9A">
        <w:rPr>
          <w:rFonts w:asciiTheme="majorBidi" w:hAnsiTheme="majorBidi" w:cstheme="majorBidi"/>
          <w:sz w:val="24"/>
          <w:szCs w:val="24"/>
        </w:rPr>
        <w:t xml:space="preserve"> görmektedirler</w:t>
      </w:r>
      <w:r w:rsidR="00592205">
        <w:rPr>
          <w:rStyle w:val="DipnotBavurusu"/>
          <w:rFonts w:asciiTheme="majorBidi" w:hAnsiTheme="majorBidi" w:cstheme="majorBidi"/>
          <w:sz w:val="24"/>
          <w:szCs w:val="24"/>
        </w:rPr>
        <w:footnoteReference w:id="80"/>
      </w:r>
      <w:r w:rsidRPr="00152E9A">
        <w:rPr>
          <w:rFonts w:asciiTheme="majorBidi" w:hAnsiTheme="majorBidi" w:cstheme="majorBidi"/>
          <w:sz w:val="24"/>
          <w:szCs w:val="24"/>
        </w:rPr>
        <w:t>.</w:t>
      </w:r>
    </w:p>
    <w:p w:rsidR="0072134B" w:rsidRDefault="00152E9A" w:rsidP="0072134B">
      <w:pPr>
        <w:ind w:firstLine="567"/>
        <w:jc w:val="both"/>
        <w:rPr>
          <w:rFonts w:asciiTheme="majorBidi" w:hAnsiTheme="majorBidi" w:cstheme="majorBidi"/>
          <w:sz w:val="24"/>
          <w:szCs w:val="24"/>
        </w:rPr>
      </w:pPr>
      <w:r w:rsidRPr="00152E9A">
        <w:rPr>
          <w:rFonts w:asciiTheme="majorBidi" w:hAnsiTheme="majorBidi" w:cstheme="majorBidi"/>
          <w:sz w:val="24"/>
          <w:szCs w:val="24"/>
        </w:rPr>
        <w:t>Kurban üzerine vacip olan bir zengin kurbanlık olarak aldığı hayvan kurban kesmeden önce kaybolursa veya ölürse o kimsenin yeniden kurban kesmesi gerekir. Bu arada bir tane daha da kurban alıp diğeri de kurbanlık günler geçmeden bulunursa ikisinden hangisi semiz ise onu kurban eder. Şayet zengin kimse elindeki kurbanı kesmeden kesim günlerini geçirmiş olursa bu durumda ya o hayvanı ya da bedelini fakirlere sadaka olarak vermesi gerekir</w:t>
      </w:r>
      <w:r w:rsidR="00592205">
        <w:rPr>
          <w:rStyle w:val="DipnotBavurusu"/>
          <w:rFonts w:asciiTheme="majorBidi" w:hAnsiTheme="majorBidi" w:cstheme="majorBidi"/>
          <w:sz w:val="24"/>
          <w:szCs w:val="24"/>
        </w:rPr>
        <w:footnoteReference w:id="81"/>
      </w:r>
      <w:r w:rsidRPr="00152E9A">
        <w:rPr>
          <w:rFonts w:asciiTheme="majorBidi" w:hAnsiTheme="majorBidi" w:cstheme="majorBidi"/>
          <w:sz w:val="24"/>
          <w:szCs w:val="24"/>
        </w:rPr>
        <w:t xml:space="preserve">. </w:t>
      </w:r>
    </w:p>
    <w:p w:rsidR="0072134B" w:rsidRPr="00D22531" w:rsidRDefault="0072134B" w:rsidP="0072134B">
      <w:pPr>
        <w:ind w:firstLine="567"/>
        <w:jc w:val="both"/>
        <w:rPr>
          <w:rFonts w:asciiTheme="majorBidi" w:hAnsiTheme="majorBidi" w:cstheme="majorBidi"/>
          <w:b/>
          <w:bCs/>
          <w:sz w:val="24"/>
          <w:szCs w:val="24"/>
        </w:rPr>
      </w:pPr>
      <w:r w:rsidRPr="00D22531">
        <w:rPr>
          <w:rFonts w:asciiTheme="majorBidi" w:hAnsiTheme="majorBidi" w:cstheme="majorBidi"/>
          <w:sz w:val="24"/>
          <w:szCs w:val="24"/>
        </w:rPr>
        <w:t xml:space="preserve">Kurban günlerinde, kurban kesmeyi adayan bir fakir, kurban kesilen günlerde zengin olursa; onun üzerine iki kurban kesmek </w:t>
      </w:r>
      <w:r>
        <w:rPr>
          <w:rFonts w:asciiTheme="majorBidi" w:hAnsiTheme="majorBidi" w:cstheme="majorBidi"/>
          <w:sz w:val="24"/>
          <w:szCs w:val="24"/>
        </w:rPr>
        <w:t xml:space="preserve">vacip olur. Çünkü o nezrederek fakirliğinden dolayı vacip olmayan bir kurbanı kendine vacip kıldı. </w:t>
      </w:r>
      <w:r w:rsidRPr="00D22531">
        <w:rPr>
          <w:rFonts w:asciiTheme="majorBidi" w:hAnsiTheme="majorBidi" w:cstheme="majorBidi"/>
          <w:sz w:val="24"/>
          <w:szCs w:val="24"/>
        </w:rPr>
        <w:t>Aynı günlerde</w:t>
      </w:r>
      <w:r>
        <w:rPr>
          <w:rFonts w:asciiTheme="majorBidi" w:hAnsiTheme="majorBidi" w:cstheme="majorBidi"/>
          <w:sz w:val="24"/>
          <w:szCs w:val="24"/>
        </w:rPr>
        <w:t xml:space="preserve"> bir de zengin olunca (ona bir kurban, nezri için; diğeri de şer’i şerif gereğince)</w:t>
      </w:r>
      <w:r w:rsidRPr="00D22531">
        <w:rPr>
          <w:rFonts w:asciiTheme="majorBidi" w:hAnsiTheme="majorBidi" w:cstheme="majorBidi"/>
          <w:sz w:val="24"/>
          <w:szCs w:val="24"/>
        </w:rPr>
        <w:t xml:space="preserve"> iki kurban kesmesi gerekir</w:t>
      </w:r>
      <w:r w:rsidR="000717DF">
        <w:rPr>
          <w:rStyle w:val="DipnotBavurusu"/>
          <w:rFonts w:asciiTheme="majorBidi" w:hAnsiTheme="majorBidi" w:cstheme="majorBidi"/>
          <w:sz w:val="24"/>
          <w:szCs w:val="24"/>
        </w:rPr>
        <w:footnoteReference w:id="82"/>
      </w:r>
      <w:r w:rsidRPr="00D22531">
        <w:rPr>
          <w:rFonts w:asciiTheme="majorBidi" w:hAnsiTheme="majorBidi" w:cstheme="majorBidi"/>
          <w:sz w:val="24"/>
          <w:szCs w:val="24"/>
        </w:rPr>
        <w:t>.</w:t>
      </w:r>
      <w:r w:rsidRPr="0066061B">
        <w:rPr>
          <w:rFonts w:asciiTheme="majorBidi" w:hAnsiTheme="majorBidi" w:cstheme="majorBidi"/>
          <w:sz w:val="24"/>
          <w:szCs w:val="24"/>
        </w:rPr>
        <w:t xml:space="preserve"> </w:t>
      </w:r>
    </w:p>
    <w:p w:rsidR="00152E9A" w:rsidRDefault="00152E9A" w:rsidP="00152E9A">
      <w:pPr>
        <w:pStyle w:val="ListeParagraf"/>
        <w:tabs>
          <w:tab w:val="left" w:pos="1276"/>
          <w:tab w:val="left" w:pos="1418"/>
        </w:tabs>
        <w:ind w:left="0" w:firstLine="567"/>
        <w:jc w:val="both"/>
        <w:rPr>
          <w:rFonts w:asciiTheme="majorBidi" w:hAnsiTheme="majorBidi" w:cstheme="majorBidi"/>
          <w:sz w:val="24"/>
          <w:szCs w:val="24"/>
        </w:rPr>
      </w:pPr>
      <w:r w:rsidRPr="00152E9A">
        <w:rPr>
          <w:rFonts w:asciiTheme="majorBidi" w:hAnsiTheme="majorBidi" w:cstheme="majorBidi"/>
          <w:sz w:val="24"/>
          <w:szCs w:val="24"/>
        </w:rPr>
        <w:t>Peygamberimiz</w:t>
      </w:r>
      <w:r w:rsidR="00D31606">
        <w:rPr>
          <w:rFonts w:asciiTheme="majorBidi" w:hAnsiTheme="majorBidi" w:cstheme="majorBidi"/>
          <w:sz w:val="24"/>
          <w:szCs w:val="24"/>
        </w:rPr>
        <w:t xml:space="preserve"> k</w:t>
      </w:r>
      <w:r w:rsidR="00D31606" w:rsidRPr="00152E9A">
        <w:rPr>
          <w:rFonts w:asciiTheme="majorBidi" w:hAnsiTheme="majorBidi" w:cstheme="majorBidi"/>
          <w:sz w:val="24"/>
          <w:szCs w:val="24"/>
        </w:rPr>
        <w:t xml:space="preserve">urban </w:t>
      </w:r>
      <w:r w:rsidR="00D31606">
        <w:rPr>
          <w:rFonts w:asciiTheme="majorBidi" w:hAnsiTheme="majorBidi" w:cstheme="majorBidi"/>
          <w:sz w:val="24"/>
          <w:szCs w:val="24"/>
        </w:rPr>
        <w:t>b</w:t>
      </w:r>
      <w:r w:rsidR="00D31606" w:rsidRPr="00152E9A">
        <w:rPr>
          <w:rFonts w:asciiTheme="majorBidi" w:hAnsiTheme="majorBidi" w:cstheme="majorBidi"/>
          <w:sz w:val="24"/>
          <w:szCs w:val="24"/>
        </w:rPr>
        <w:t>ayramının</w:t>
      </w:r>
      <w:r w:rsidRPr="00152E9A">
        <w:rPr>
          <w:rFonts w:asciiTheme="majorBidi" w:hAnsiTheme="majorBidi" w:cstheme="majorBidi"/>
          <w:sz w:val="24"/>
          <w:szCs w:val="24"/>
        </w:rPr>
        <w:t xml:space="preserve"> ilk günü yapılacak ilk işin bayram namazı kılmak sonra kurban kesmek olduğunu, bayram namazından evvel kesenin ancak ailesine et sunmaktan başka bir şey yapmayacağını, sünnete uymuş olmayacağını kestiği takdirde kurbanını iade etmesi gerektiğini belirtmiştir</w:t>
      </w:r>
      <w:r w:rsidR="007F2E87">
        <w:rPr>
          <w:rStyle w:val="DipnotBavurusu"/>
          <w:rFonts w:asciiTheme="majorBidi" w:hAnsiTheme="majorBidi" w:cstheme="majorBidi"/>
          <w:sz w:val="24"/>
          <w:szCs w:val="24"/>
        </w:rPr>
        <w:footnoteReference w:id="83"/>
      </w:r>
      <w:r w:rsidRPr="00152E9A">
        <w:rPr>
          <w:rFonts w:asciiTheme="majorBidi" w:hAnsiTheme="majorBidi" w:cstheme="majorBidi"/>
          <w:sz w:val="24"/>
          <w:szCs w:val="24"/>
        </w:rPr>
        <w:t>.</w:t>
      </w:r>
      <w:r w:rsidR="00513CC9" w:rsidRPr="00513CC9">
        <w:rPr>
          <w:rFonts w:asciiTheme="majorBidi" w:hAnsiTheme="majorBidi" w:cstheme="majorBidi"/>
          <w:sz w:val="24"/>
          <w:szCs w:val="24"/>
        </w:rPr>
        <w:t xml:space="preserve"> </w:t>
      </w:r>
      <w:r w:rsidR="00513CC9">
        <w:rPr>
          <w:rFonts w:asciiTheme="majorBidi" w:hAnsiTheme="majorBidi" w:cstheme="majorBidi"/>
          <w:sz w:val="24"/>
          <w:szCs w:val="24"/>
        </w:rPr>
        <w:t>Bayram namazı kılmayan köylülerin ikinci fecirden sonra sabah namazını kıldıktan sonra kurban kesmelerinde bir sakınca yoktur</w:t>
      </w:r>
      <w:r w:rsidR="00513CC9">
        <w:rPr>
          <w:rStyle w:val="DipnotBavurusu"/>
          <w:rFonts w:asciiTheme="majorBidi" w:hAnsiTheme="majorBidi" w:cstheme="majorBidi"/>
          <w:sz w:val="24"/>
          <w:szCs w:val="24"/>
        </w:rPr>
        <w:footnoteReference w:id="84"/>
      </w:r>
      <w:r w:rsidR="00513CC9">
        <w:rPr>
          <w:rFonts w:asciiTheme="majorBidi" w:hAnsiTheme="majorBidi" w:cstheme="majorBidi"/>
          <w:sz w:val="24"/>
          <w:szCs w:val="24"/>
        </w:rPr>
        <w:t>.</w:t>
      </w:r>
    </w:p>
    <w:p w:rsidR="00152E9A" w:rsidRPr="00152E9A" w:rsidRDefault="00152E9A" w:rsidP="00152E9A">
      <w:pPr>
        <w:pStyle w:val="ListeParagraf"/>
        <w:tabs>
          <w:tab w:val="left" w:pos="1276"/>
          <w:tab w:val="left" w:pos="1418"/>
        </w:tabs>
        <w:ind w:left="0" w:firstLine="851"/>
        <w:jc w:val="both"/>
        <w:rPr>
          <w:rFonts w:asciiTheme="majorBidi" w:hAnsiTheme="majorBidi" w:cstheme="majorBidi"/>
          <w:sz w:val="24"/>
          <w:szCs w:val="24"/>
        </w:rPr>
      </w:pPr>
    </w:p>
    <w:p w:rsidR="006434BC" w:rsidRPr="0019560F" w:rsidRDefault="00FA6F64" w:rsidP="00EC7B97">
      <w:pPr>
        <w:pStyle w:val="ListeParagraf"/>
        <w:numPr>
          <w:ilvl w:val="2"/>
          <w:numId w:val="21"/>
        </w:numPr>
        <w:tabs>
          <w:tab w:val="left" w:pos="1276"/>
          <w:tab w:val="left" w:pos="1418"/>
          <w:tab w:val="left" w:pos="1701"/>
        </w:tabs>
        <w:ind w:left="0" w:firstLine="709"/>
        <w:jc w:val="both"/>
        <w:rPr>
          <w:rFonts w:asciiTheme="majorBidi" w:hAnsiTheme="majorBidi" w:cstheme="majorBidi"/>
          <w:b/>
          <w:bCs/>
          <w:sz w:val="24"/>
          <w:szCs w:val="24"/>
        </w:rPr>
      </w:pPr>
      <w:r>
        <w:rPr>
          <w:rFonts w:asciiTheme="majorBidi" w:hAnsiTheme="majorBidi" w:cstheme="majorBidi"/>
          <w:b/>
          <w:bCs/>
          <w:sz w:val="24"/>
          <w:szCs w:val="24"/>
        </w:rPr>
        <w:t>Kurbanlık Hayvanın Cinsine Yönelik Şartlar:</w:t>
      </w:r>
      <w:r w:rsidR="0019560F">
        <w:rPr>
          <w:rFonts w:asciiTheme="majorBidi" w:hAnsiTheme="majorBidi" w:cstheme="majorBidi"/>
          <w:b/>
          <w:bCs/>
          <w:sz w:val="24"/>
          <w:szCs w:val="24"/>
        </w:rPr>
        <w:t xml:space="preserve"> </w:t>
      </w:r>
      <w:r w:rsidR="006434BC" w:rsidRPr="0019560F">
        <w:rPr>
          <w:rFonts w:asciiTheme="majorBidi" w:hAnsiTheme="majorBidi" w:cstheme="majorBidi"/>
          <w:sz w:val="24"/>
          <w:szCs w:val="24"/>
        </w:rPr>
        <w:t>Kur’ân-ı Kerîm’de bu ibadete konu olabilecek hayvanlar</w:t>
      </w:r>
      <w:r w:rsidR="00B22287" w:rsidRPr="0019560F">
        <w:rPr>
          <w:rFonts w:asciiTheme="majorBidi" w:hAnsiTheme="majorBidi" w:cstheme="majorBidi"/>
          <w:sz w:val="24"/>
          <w:szCs w:val="24"/>
        </w:rPr>
        <w:t>;</w:t>
      </w:r>
      <w:r w:rsidR="006434BC" w:rsidRPr="0019560F">
        <w:rPr>
          <w:rFonts w:asciiTheme="majorBidi" w:hAnsiTheme="majorBidi" w:cstheme="majorBidi"/>
          <w:sz w:val="24"/>
          <w:szCs w:val="24"/>
        </w:rPr>
        <w:t xml:space="preserve"> </w:t>
      </w:r>
      <w:r w:rsidR="006434BC" w:rsidRPr="0019560F">
        <w:rPr>
          <w:rFonts w:asciiTheme="majorBidi" w:hAnsiTheme="majorBidi" w:cstheme="majorBidi"/>
          <w:i/>
          <w:iCs/>
          <w:sz w:val="24"/>
          <w:szCs w:val="24"/>
        </w:rPr>
        <w:t>behimetü’l-en’âm/En’âm sınıfından hayvanlar</w:t>
      </w:r>
      <w:r w:rsidR="006434BC" w:rsidRPr="0019560F">
        <w:rPr>
          <w:rFonts w:asciiTheme="majorBidi" w:hAnsiTheme="majorBidi" w:cstheme="majorBidi"/>
          <w:sz w:val="24"/>
          <w:szCs w:val="24"/>
        </w:rPr>
        <w:t xml:space="preserve"> olarak isimlendirilmiştir</w:t>
      </w:r>
      <w:r w:rsidR="006434BC">
        <w:rPr>
          <w:rStyle w:val="DipnotBavurusu"/>
          <w:rFonts w:asciiTheme="majorBidi" w:hAnsiTheme="majorBidi" w:cstheme="majorBidi"/>
          <w:sz w:val="24"/>
          <w:szCs w:val="24"/>
        </w:rPr>
        <w:footnoteReference w:id="85"/>
      </w:r>
      <w:r w:rsidR="006434BC" w:rsidRPr="0019560F">
        <w:rPr>
          <w:rFonts w:asciiTheme="majorBidi" w:hAnsiTheme="majorBidi" w:cstheme="majorBidi"/>
          <w:sz w:val="24"/>
          <w:szCs w:val="24"/>
        </w:rPr>
        <w:t xml:space="preserve">. Bu kavram sözlükte; “koyun, keçi, sığır, manda ve deve türlerini” birlikte ifade etmek için kullanılmıştır. </w:t>
      </w:r>
      <w:r w:rsidR="005A53D2" w:rsidRPr="0019560F">
        <w:rPr>
          <w:rFonts w:asciiTheme="majorBidi" w:hAnsiTheme="majorBidi" w:cstheme="majorBidi"/>
          <w:sz w:val="24"/>
          <w:szCs w:val="24"/>
        </w:rPr>
        <w:t xml:space="preserve">Dolayısıyla kaz ördek tavuk gibi kümes hayvanları bu tasnife girmez. Aynı şekilde ceylan geyik yaban sığırı gibi yabani hayvanlar da kurban edilmez. </w:t>
      </w:r>
      <w:r w:rsidR="006434BC" w:rsidRPr="0019560F">
        <w:rPr>
          <w:rFonts w:asciiTheme="majorBidi" w:hAnsiTheme="majorBidi" w:cstheme="majorBidi"/>
          <w:sz w:val="24"/>
          <w:szCs w:val="24"/>
        </w:rPr>
        <w:t>Kurbanlık sınıfına girmeyen hayvanları ibadet niyetiyle kesmek, tahrîmen yani harama yakın mekruh sayılmıştır</w:t>
      </w:r>
      <w:r w:rsidR="00DC473A">
        <w:rPr>
          <w:rStyle w:val="DipnotBavurusu"/>
          <w:rFonts w:asciiTheme="majorBidi" w:hAnsiTheme="majorBidi" w:cstheme="majorBidi"/>
          <w:sz w:val="24"/>
          <w:szCs w:val="24"/>
        </w:rPr>
        <w:footnoteReference w:id="86"/>
      </w:r>
      <w:r w:rsidR="006434BC" w:rsidRPr="0019560F">
        <w:rPr>
          <w:rFonts w:asciiTheme="majorBidi" w:hAnsiTheme="majorBidi" w:cstheme="majorBidi"/>
          <w:sz w:val="24"/>
          <w:szCs w:val="24"/>
        </w:rPr>
        <w:t xml:space="preserve">. </w:t>
      </w:r>
    </w:p>
    <w:p w:rsidR="006434BC" w:rsidRDefault="00B22287" w:rsidP="0019560F">
      <w:pPr>
        <w:ind w:firstLine="567"/>
        <w:jc w:val="both"/>
        <w:rPr>
          <w:rFonts w:asciiTheme="majorBidi" w:hAnsiTheme="majorBidi" w:cstheme="majorBidi"/>
          <w:sz w:val="24"/>
          <w:szCs w:val="24"/>
        </w:rPr>
      </w:pPr>
      <w:r>
        <w:rPr>
          <w:rFonts w:asciiTheme="majorBidi" w:hAnsiTheme="majorBidi" w:cstheme="majorBidi"/>
          <w:sz w:val="24"/>
          <w:szCs w:val="24"/>
        </w:rPr>
        <w:t>Hanefi,</w:t>
      </w:r>
      <w:r w:rsidR="0019560F">
        <w:rPr>
          <w:rFonts w:asciiTheme="majorBidi" w:hAnsiTheme="majorBidi" w:cstheme="majorBidi"/>
          <w:sz w:val="24"/>
          <w:szCs w:val="24"/>
        </w:rPr>
        <w:t xml:space="preserve"> </w:t>
      </w:r>
      <w:r>
        <w:rPr>
          <w:rFonts w:asciiTheme="majorBidi" w:hAnsiTheme="majorBidi" w:cstheme="majorBidi"/>
          <w:sz w:val="24"/>
          <w:szCs w:val="24"/>
        </w:rPr>
        <w:t>Şafii ve Hanbelilere göre k</w:t>
      </w:r>
      <w:r w:rsidR="006434BC" w:rsidRPr="00A302D1">
        <w:rPr>
          <w:rFonts w:asciiTheme="majorBidi" w:hAnsiTheme="majorBidi" w:cstheme="majorBidi"/>
          <w:sz w:val="24"/>
          <w:szCs w:val="24"/>
        </w:rPr>
        <w:t>üçükbaş hayvanlar sadece bir ki</w:t>
      </w:r>
      <w:r w:rsidR="006434BC">
        <w:rPr>
          <w:rFonts w:asciiTheme="majorBidi" w:hAnsiTheme="majorBidi" w:cstheme="majorBidi"/>
          <w:sz w:val="24"/>
          <w:szCs w:val="24"/>
        </w:rPr>
        <w:t>şi için</w:t>
      </w:r>
      <w:r w:rsidR="006434BC" w:rsidRPr="00A302D1">
        <w:rPr>
          <w:rFonts w:asciiTheme="majorBidi" w:hAnsiTheme="majorBidi" w:cstheme="majorBidi"/>
          <w:sz w:val="24"/>
          <w:szCs w:val="24"/>
        </w:rPr>
        <w:t xml:space="preserve"> kurban ed</w:t>
      </w:r>
      <w:r w:rsidR="006434BC">
        <w:rPr>
          <w:rFonts w:asciiTheme="majorBidi" w:hAnsiTheme="majorBidi" w:cstheme="majorBidi"/>
          <w:sz w:val="24"/>
          <w:szCs w:val="24"/>
        </w:rPr>
        <w:t>il</w:t>
      </w:r>
      <w:r w:rsidR="006434BC" w:rsidRPr="00A302D1">
        <w:rPr>
          <w:rFonts w:asciiTheme="majorBidi" w:hAnsiTheme="majorBidi" w:cstheme="majorBidi"/>
          <w:sz w:val="24"/>
          <w:szCs w:val="24"/>
        </w:rPr>
        <w:t>ebilirken büyü</w:t>
      </w:r>
      <w:r w:rsidR="006434BC">
        <w:rPr>
          <w:rFonts w:asciiTheme="majorBidi" w:hAnsiTheme="majorBidi" w:cstheme="majorBidi"/>
          <w:sz w:val="24"/>
          <w:szCs w:val="24"/>
        </w:rPr>
        <w:t xml:space="preserve">kbaş denen sığır, manda ve deve yedi kişiye kadar ortaklaşa </w:t>
      </w:r>
      <w:r w:rsidR="006434BC" w:rsidRPr="00A302D1">
        <w:rPr>
          <w:rFonts w:asciiTheme="majorBidi" w:hAnsiTheme="majorBidi" w:cstheme="majorBidi"/>
          <w:sz w:val="24"/>
          <w:szCs w:val="24"/>
        </w:rPr>
        <w:t>kes</w:t>
      </w:r>
      <w:r w:rsidR="006434BC">
        <w:rPr>
          <w:rFonts w:asciiTheme="majorBidi" w:hAnsiTheme="majorBidi" w:cstheme="majorBidi"/>
          <w:sz w:val="24"/>
          <w:szCs w:val="24"/>
        </w:rPr>
        <w:t>i</w:t>
      </w:r>
      <w:r w:rsidR="006434BC" w:rsidRPr="00A302D1">
        <w:rPr>
          <w:rFonts w:asciiTheme="majorBidi" w:hAnsiTheme="majorBidi" w:cstheme="majorBidi"/>
          <w:sz w:val="24"/>
          <w:szCs w:val="24"/>
        </w:rPr>
        <w:t>leb</w:t>
      </w:r>
      <w:r w:rsidR="006434BC">
        <w:rPr>
          <w:rFonts w:asciiTheme="majorBidi" w:hAnsiTheme="majorBidi" w:cstheme="majorBidi"/>
          <w:sz w:val="24"/>
          <w:szCs w:val="24"/>
        </w:rPr>
        <w:t>ilir</w:t>
      </w:r>
      <w:r>
        <w:rPr>
          <w:rStyle w:val="DipnotBavurusu"/>
          <w:rFonts w:asciiTheme="majorBidi" w:hAnsiTheme="majorBidi" w:cstheme="majorBidi"/>
          <w:sz w:val="24"/>
          <w:szCs w:val="24"/>
        </w:rPr>
        <w:footnoteReference w:id="87"/>
      </w:r>
      <w:r w:rsidR="006434BC">
        <w:rPr>
          <w:rFonts w:asciiTheme="majorBidi" w:hAnsiTheme="majorBidi" w:cstheme="majorBidi"/>
          <w:sz w:val="24"/>
          <w:szCs w:val="24"/>
        </w:rPr>
        <w:t xml:space="preserve">. </w:t>
      </w:r>
      <w:r>
        <w:rPr>
          <w:rFonts w:asciiTheme="majorBidi" w:hAnsiTheme="majorBidi" w:cstheme="majorBidi"/>
          <w:sz w:val="24"/>
          <w:szCs w:val="24"/>
        </w:rPr>
        <w:t xml:space="preserve">Kesilmesi </w:t>
      </w:r>
      <w:r w:rsidR="007E026C">
        <w:rPr>
          <w:rFonts w:asciiTheme="majorBidi" w:hAnsiTheme="majorBidi" w:cstheme="majorBidi"/>
          <w:sz w:val="24"/>
          <w:szCs w:val="24"/>
        </w:rPr>
        <w:t>câiz</w:t>
      </w:r>
      <w:r>
        <w:rPr>
          <w:rFonts w:asciiTheme="majorBidi" w:hAnsiTheme="majorBidi" w:cstheme="majorBidi"/>
          <w:sz w:val="24"/>
          <w:szCs w:val="24"/>
        </w:rPr>
        <w:t xml:space="preserve"> olan hayvanların dişisi ile erkeği arasında bir fark yoktur. Yalnız ikisinden biri semiz olma durumunda semiz olanı, semizlikte denk olmaları durumunda erkek olanın tercihi daha faziletlidir. </w:t>
      </w:r>
      <w:r w:rsidR="006434BC">
        <w:rPr>
          <w:rFonts w:asciiTheme="majorBidi" w:hAnsiTheme="majorBidi" w:cstheme="majorBidi"/>
          <w:sz w:val="24"/>
          <w:szCs w:val="24"/>
        </w:rPr>
        <w:t>Ortaklaşa</w:t>
      </w:r>
      <w:r w:rsidR="006434BC" w:rsidRPr="00A302D1">
        <w:rPr>
          <w:rFonts w:asciiTheme="majorBidi" w:hAnsiTheme="majorBidi" w:cstheme="majorBidi"/>
          <w:sz w:val="24"/>
          <w:szCs w:val="24"/>
        </w:rPr>
        <w:t xml:space="preserve"> kes</w:t>
      </w:r>
      <w:r w:rsidR="006434BC">
        <w:rPr>
          <w:rFonts w:asciiTheme="majorBidi" w:hAnsiTheme="majorBidi" w:cstheme="majorBidi"/>
          <w:sz w:val="24"/>
          <w:szCs w:val="24"/>
        </w:rPr>
        <w:t>imlerde</w:t>
      </w:r>
      <w:r w:rsidR="006434BC" w:rsidRPr="00A302D1">
        <w:rPr>
          <w:rFonts w:asciiTheme="majorBidi" w:hAnsiTheme="majorBidi" w:cstheme="majorBidi"/>
          <w:sz w:val="24"/>
          <w:szCs w:val="24"/>
        </w:rPr>
        <w:t xml:space="preserve"> dikkat edilmesi gereken</w:t>
      </w:r>
      <w:r w:rsidR="006434BC">
        <w:rPr>
          <w:rFonts w:asciiTheme="majorBidi" w:hAnsiTheme="majorBidi" w:cstheme="majorBidi"/>
          <w:sz w:val="24"/>
          <w:szCs w:val="24"/>
        </w:rPr>
        <w:t xml:space="preserve"> üç önemli şart vardır:</w:t>
      </w:r>
      <w:r w:rsidR="006434BC" w:rsidRPr="00A302D1">
        <w:rPr>
          <w:rFonts w:asciiTheme="majorBidi" w:hAnsiTheme="majorBidi" w:cstheme="majorBidi"/>
          <w:sz w:val="24"/>
          <w:szCs w:val="24"/>
        </w:rPr>
        <w:t xml:space="preserve"> Ortaklar</w:t>
      </w:r>
      <w:r w:rsidR="006434BC">
        <w:rPr>
          <w:rFonts w:asciiTheme="majorBidi" w:hAnsiTheme="majorBidi" w:cstheme="majorBidi"/>
          <w:sz w:val="24"/>
          <w:szCs w:val="24"/>
        </w:rPr>
        <w:t xml:space="preserve">ın </w:t>
      </w:r>
      <w:r w:rsidR="006434BC" w:rsidRPr="00A302D1">
        <w:rPr>
          <w:rFonts w:asciiTheme="majorBidi" w:hAnsiTheme="majorBidi" w:cstheme="majorBidi"/>
          <w:sz w:val="24"/>
          <w:szCs w:val="24"/>
        </w:rPr>
        <w:t>her biri Müslüman olma</w:t>
      </w:r>
      <w:r w:rsidR="006434BC">
        <w:rPr>
          <w:rFonts w:asciiTheme="majorBidi" w:hAnsiTheme="majorBidi" w:cstheme="majorBidi"/>
          <w:sz w:val="24"/>
          <w:szCs w:val="24"/>
        </w:rPr>
        <w:t>lı</w:t>
      </w:r>
      <w:r w:rsidR="00F43C08">
        <w:rPr>
          <w:rFonts w:asciiTheme="majorBidi" w:hAnsiTheme="majorBidi" w:cstheme="majorBidi"/>
          <w:sz w:val="24"/>
          <w:szCs w:val="24"/>
        </w:rPr>
        <w:t>;</w:t>
      </w:r>
      <w:r w:rsidR="006434BC" w:rsidRPr="00A302D1">
        <w:rPr>
          <w:rFonts w:asciiTheme="majorBidi" w:hAnsiTheme="majorBidi" w:cstheme="majorBidi"/>
          <w:sz w:val="24"/>
          <w:szCs w:val="24"/>
        </w:rPr>
        <w:t xml:space="preserve"> her bir o</w:t>
      </w:r>
      <w:r w:rsidR="006434BC">
        <w:rPr>
          <w:rFonts w:asciiTheme="majorBidi" w:hAnsiTheme="majorBidi" w:cstheme="majorBidi"/>
          <w:sz w:val="24"/>
          <w:szCs w:val="24"/>
        </w:rPr>
        <w:t>rtak</w:t>
      </w:r>
      <w:r w:rsidR="00F43C08">
        <w:rPr>
          <w:rFonts w:asciiTheme="majorBidi" w:hAnsiTheme="majorBidi" w:cstheme="majorBidi"/>
          <w:sz w:val="24"/>
          <w:szCs w:val="24"/>
        </w:rPr>
        <w:t>,</w:t>
      </w:r>
      <w:r w:rsidR="006434BC">
        <w:rPr>
          <w:rFonts w:asciiTheme="majorBidi" w:hAnsiTheme="majorBidi" w:cstheme="majorBidi"/>
          <w:sz w:val="24"/>
          <w:szCs w:val="24"/>
        </w:rPr>
        <w:t xml:space="preserve"> </w:t>
      </w:r>
      <w:r w:rsidR="00F43C08">
        <w:rPr>
          <w:rFonts w:asciiTheme="majorBidi" w:hAnsiTheme="majorBidi" w:cstheme="majorBidi"/>
          <w:sz w:val="24"/>
          <w:szCs w:val="24"/>
        </w:rPr>
        <w:t xml:space="preserve">et temini için değil </w:t>
      </w:r>
      <w:r w:rsidR="006434BC">
        <w:rPr>
          <w:rFonts w:asciiTheme="majorBidi" w:hAnsiTheme="majorBidi" w:cstheme="majorBidi"/>
          <w:sz w:val="24"/>
          <w:szCs w:val="24"/>
        </w:rPr>
        <w:t>i</w:t>
      </w:r>
      <w:r w:rsidR="006434BC" w:rsidRPr="00A302D1">
        <w:rPr>
          <w:rFonts w:asciiTheme="majorBidi" w:hAnsiTheme="majorBidi" w:cstheme="majorBidi"/>
          <w:sz w:val="24"/>
          <w:szCs w:val="24"/>
        </w:rPr>
        <w:t>badet n</w:t>
      </w:r>
      <w:r w:rsidR="006434BC">
        <w:rPr>
          <w:rFonts w:asciiTheme="majorBidi" w:hAnsiTheme="majorBidi" w:cstheme="majorBidi"/>
          <w:sz w:val="24"/>
          <w:szCs w:val="24"/>
        </w:rPr>
        <w:t>i</w:t>
      </w:r>
      <w:r w:rsidR="006434BC" w:rsidRPr="00A302D1">
        <w:rPr>
          <w:rFonts w:asciiTheme="majorBidi" w:hAnsiTheme="majorBidi" w:cstheme="majorBidi"/>
          <w:sz w:val="24"/>
          <w:szCs w:val="24"/>
        </w:rPr>
        <w:t>yet</w:t>
      </w:r>
      <w:r w:rsidR="006434BC">
        <w:rPr>
          <w:rFonts w:asciiTheme="majorBidi" w:hAnsiTheme="majorBidi" w:cstheme="majorBidi"/>
          <w:sz w:val="24"/>
          <w:szCs w:val="24"/>
        </w:rPr>
        <w:t>i</w:t>
      </w:r>
      <w:r w:rsidR="006434BC" w:rsidRPr="00A302D1">
        <w:rPr>
          <w:rFonts w:asciiTheme="majorBidi" w:hAnsiTheme="majorBidi" w:cstheme="majorBidi"/>
          <w:sz w:val="24"/>
          <w:szCs w:val="24"/>
        </w:rPr>
        <w:t>yle ortakl</w:t>
      </w:r>
      <w:r w:rsidR="006434BC">
        <w:rPr>
          <w:rFonts w:asciiTheme="majorBidi" w:hAnsiTheme="majorBidi" w:cstheme="majorBidi"/>
          <w:sz w:val="24"/>
          <w:szCs w:val="24"/>
        </w:rPr>
        <w:t>ı</w:t>
      </w:r>
      <w:r w:rsidR="006434BC" w:rsidRPr="00A302D1">
        <w:rPr>
          <w:rFonts w:asciiTheme="majorBidi" w:hAnsiTheme="majorBidi" w:cstheme="majorBidi"/>
          <w:sz w:val="24"/>
          <w:szCs w:val="24"/>
        </w:rPr>
        <w:t>ğ</w:t>
      </w:r>
      <w:r w:rsidR="006434BC">
        <w:rPr>
          <w:rFonts w:asciiTheme="majorBidi" w:hAnsiTheme="majorBidi" w:cstheme="majorBidi"/>
          <w:sz w:val="24"/>
          <w:szCs w:val="24"/>
        </w:rPr>
        <w:t xml:space="preserve">a girmiş olmalıdır. Hiçbir </w:t>
      </w:r>
      <w:r w:rsidR="006434BC" w:rsidRPr="00A302D1">
        <w:rPr>
          <w:rFonts w:asciiTheme="majorBidi" w:hAnsiTheme="majorBidi" w:cstheme="majorBidi"/>
          <w:sz w:val="24"/>
          <w:szCs w:val="24"/>
        </w:rPr>
        <w:t>orta</w:t>
      </w:r>
      <w:r w:rsidR="006434BC">
        <w:rPr>
          <w:rFonts w:asciiTheme="majorBidi" w:hAnsiTheme="majorBidi" w:cstheme="majorBidi"/>
          <w:sz w:val="24"/>
          <w:szCs w:val="24"/>
        </w:rPr>
        <w:t xml:space="preserve">ğın </w:t>
      </w:r>
      <w:r w:rsidR="006434BC" w:rsidRPr="00A302D1">
        <w:rPr>
          <w:rFonts w:asciiTheme="majorBidi" w:hAnsiTheme="majorBidi" w:cstheme="majorBidi"/>
          <w:sz w:val="24"/>
          <w:szCs w:val="24"/>
        </w:rPr>
        <w:t>hissesi yed</w:t>
      </w:r>
      <w:r w:rsidR="006434BC">
        <w:rPr>
          <w:rFonts w:asciiTheme="majorBidi" w:hAnsiTheme="majorBidi" w:cstheme="majorBidi"/>
          <w:sz w:val="24"/>
          <w:szCs w:val="24"/>
        </w:rPr>
        <w:t>i</w:t>
      </w:r>
      <w:r w:rsidR="006434BC" w:rsidRPr="00A302D1">
        <w:rPr>
          <w:rFonts w:asciiTheme="majorBidi" w:hAnsiTheme="majorBidi" w:cstheme="majorBidi"/>
          <w:sz w:val="24"/>
          <w:szCs w:val="24"/>
        </w:rPr>
        <w:t>de bi</w:t>
      </w:r>
      <w:r w:rsidR="006434BC">
        <w:rPr>
          <w:rFonts w:asciiTheme="majorBidi" w:hAnsiTheme="majorBidi" w:cstheme="majorBidi"/>
          <w:sz w:val="24"/>
          <w:szCs w:val="24"/>
        </w:rPr>
        <w:t>r</w:t>
      </w:r>
      <w:r w:rsidR="006434BC" w:rsidRPr="00A302D1">
        <w:rPr>
          <w:rFonts w:asciiTheme="majorBidi" w:hAnsiTheme="majorBidi" w:cstheme="majorBidi"/>
          <w:sz w:val="24"/>
          <w:szCs w:val="24"/>
        </w:rPr>
        <w:t>in al</w:t>
      </w:r>
      <w:r w:rsidR="006434BC">
        <w:rPr>
          <w:rFonts w:asciiTheme="majorBidi" w:hAnsiTheme="majorBidi" w:cstheme="majorBidi"/>
          <w:sz w:val="24"/>
          <w:szCs w:val="24"/>
        </w:rPr>
        <w:t>tına düş</w:t>
      </w:r>
      <w:r>
        <w:rPr>
          <w:rFonts w:asciiTheme="majorBidi" w:hAnsiTheme="majorBidi" w:cstheme="majorBidi"/>
          <w:sz w:val="24"/>
          <w:szCs w:val="24"/>
        </w:rPr>
        <w:t>memelidir</w:t>
      </w:r>
      <w:r w:rsidR="00F43C08">
        <w:rPr>
          <w:rStyle w:val="DipnotBavurusu"/>
          <w:rFonts w:asciiTheme="majorBidi" w:hAnsiTheme="majorBidi" w:cstheme="majorBidi"/>
          <w:sz w:val="24"/>
          <w:szCs w:val="24"/>
        </w:rPr>
        <w:footnoteReference w:id="88"/>
      </w:r>
      <w:r>
        <w:rPr>
          <w:rFonts w:asciiTheme="majorBidi" w:hAnsiTheme="majorBidi" w:cstheme="majorBidi"/>
          <w:sz w:val="24"/>
          <w:szCs w:val="24"/>
        </w:rPr>
        <w:t>.</w:t>
      </w:r>
    </w:p>
    <w:p w:rsidR="00B22287" w:rsidRPr="00B22287" w:rsidRDefault="00B22287" w:rsidP="00B22287">
      <w:pPr>
        <w:ind w:firstLine="567"/>
        <w:jc w:val="both"/>
        <w:rPr>
          <w:rFonts w:asciiTheme="majorBidi" w:hAnsiTheme="majorBidi" w:cstheme="majorBidi"/>
          <w:sz w:val="24"/>
          <w:szCs w:val="24"/>
        </w:rPr>
      </w:pPr>
      <w:r>
        <w:rPr>
          <w:rFonts w:asciiTheme="majorBidi" w:hAnsiTheme="majorBidi" w:cstheme="majorBidi"/>
          <w:sz w:val="24"/>
          <w:szCs w:val="24"/>
        </w:rPr>
        <w:t>Malikilere göre ister küçükbaş ister büyükbaş hayvanlardan olsun bir kurban ancak bir kişi için kesilebilir. Bir başka deyimle onlara göre ortaklaşa kurban yoktur.</w:t>
      </w:r>
      <w:r w:rsidRPr="00B22287">
        <w:rPr>
          <w:rFonts w:asciiTheme="majorBidi" w:hAnsiTheme="majorBidi" w:cstheme="majorBidi"/>
          <w:sz w:val="24"/>
          <w:szCs w:val="24"/>
        </w:rPr>
        <w:t xml:space="preserve"> İmam Malik’e göre bi</w:t>
      </w:r>
      <w:r w:rsidR="00340515">
        <w:rPr>
          <w:rFonts w:asciiTheme="majorBidi" w:hAnsiTheme="majorBidi" w:cstheme="majorBidi"/>
          <w:sz w:val="24"/>
          <w:szCs w:val="24"/>
        </w:rPr>
        <w:t>r</w:t>
      </w:r>
      <w:r w:rsidRPr="00B22287">
        <w:rPr>
          <w:rFonts w:asciiTheme="majorBidi" w:hAnsiTheme="majorBidi" w:cstheme="majorBidi"/>
          <w:sz w:val="24"/>
          <w:szCs w:val="24"/>
        </w:rPr>
        <w:t xml:space="preserve"> kişi</w:t>
      </w:r>
      <w:r w:rsidR="00C9035A">
        <w:rPr>
          <w:rFonts w:asciiTheme="majorBidi" w:hAnsiTheme="majorBidi" w:cstheme="majorBidi"/>
          <w:sz w:val="24"/>
          <w:szCs w:val="24"/>
        </w:rPr>
        <w:t>,</w:t>
      </w:r>
      <w:r w:rsidRPr="00B22287">
        <w:rPr>
          <w:rFonts w:asciiTheme="majorBidi" w:hAnsiTheme="majorBidi" w:cstheme="majorBidi"/>
          <w:sz w:val="24"/>
          <w:szCs w:val="24"/>
        </w:rPr>
        <w:t xml:space="preserve"> bir kurbanı hem kendisi hem </w:t>
      </w:r>
      <w:r w:rsidR="00C9035A">
        <w:rPr>
          <w:rFonts w:asciiTheme="majorBidi" w:hAnsiTheme="majorBidi" w:cstheme="majorBidi"/>
          <w:sz w:val="24"/>
          <w:szCs w:val="24"/>
        </w:rPr>
        <w:t xml:space="preserve">de </w:t>
      </w:r>
      <w:r>
        <w:rPr>
          <w:rFonts w:asciiTheme="majorBidi" w:hAnsiTheme="majorBidi" w:cstheme="majorBidi"/>
          <w:sz w:val="24"/>
          <w:szCs w:val="24"/>
        </w:rPr>
        <w:t>nafakasından sorumlu olduğu</w:t>
      </w:r>
      <w:r w:rsidRPr="00B22287">
        <w:rPr>
          <w:rFonts w:asciiTheme="majorBidi" w:hAnsiTheme="majorBidi" w:cstheme="majorBidi"/>
          <w:sz w:val="24"/>
          <w:szCs w:val="24"/>
        </w:rPr>
        <w:t xml:space="preserve"> eşi çocukları ve fakir olan anne-babası için kesebilir</w:t>
      </w:r>
      <w:r>
        <w:rPr>
          <w:rStyle w:val="DipnotBavurusu"/>
          <w:rFonts w:asciiTheme="majorBidi" w:hAnsiTheme="majorBidi" w:cstheme="majorBidi"/>
          <w:sz w:val="24"/>
          <w:szCs w:val="24"/>
        </w:rPr>
        <w:footnoteReference w:id="89"/>
      </w:r>
      <w:r w:rsidRPr="00B22287">
        <w:rPr>
          <w:rFonts w:asciiTheme="majorBidi" w:hAnsiTheme="majorBidi" w:cstheme="majorBidi"/>
          <w:sz w:val="24"/>
          <w:szCs w:val="24"/>
        </w:rPr>
        <w:t>.</w:t>
      </w:r>
    </w:p>
    <w:p w:rsidR="00EC7B97" w:rsidRPr="00EC7B97" w:rsidRDefault="00FA6F64" w:rsidP="00CF1EA3">
      <w:pPr>
        <w:pStyle w:val="ListeParagraf"/>
        <w:numPr>
          <w:ilvl w:val="2"/>
          <w:numId w:val="21"/>
        </w:numPr>
        <w:tabs>
          <w:tab w:val="left" w:pos="1134"/>
        </w:tabs>
        <w:ind w:left="0" w:firstLine="851"/>
        <w:jc w:val="both"/>
        <w:rPr>
          <w:rFonts w:asciiTheme="majorBidi" w:hAnsiTheme="majorBidi" w:cstheme="majorBidi"/>
          <w:b/>
          <w:bCs/>
          <w:sz w:val="24"/>
          <w:szCs w:val="24"/>
        </w:rPr>
      </w:pPr>
      <w:r w:rsidRPr="006434BC">
        <w:rPr>
          <w:rFonts w:asciiTheme="majorBidi" w:hAnsiTheme="majorBidi" w:cstheme="majorBidi"/>
          <w:b/>
          <w:bCs/>
          <w:sz w:val="24"/>
          <w:szCs w:val="24"/>
        </w:rPr>
        <w:t>Kurbanlık Hayvanın Yaşına İlişkin Şartlar:</w:t>
      </w:r>
      <w:r w:rsidR="00776159">
        <w:rPr>
          <w:rFonts w:asciiTheme="majorBidi" w:hAnsiTheme="majorBidi" w:cstheme="majorBidi"/>
          <w:b/>
          <w:bCs/>
          <w:sz w:val="24"/>
          <w:szCs w:val="24"/>
        </w:rPr>
        <w:t xml:space="preserve"> </w:t>
      </w:r>
      <w:r w:rsidR="006434BC" w:rsidRPr="00776159">
        <w:rPr>
          <w:rFonts w:asciiTheme="majorBidi" w:hAnsiTheme="majorBidi" w:cstheme="majorBidi"/>
          <w:sz w:val="24"/>
          <w:szCs w:val="24"/>
        </w:rPr>
        <w:t>Bu hayvanlar yaş olarak da belli bir olgunluğa erişmiş olmalıdır. Koyun ve keçiler bir yaşını, sığır ve mandalar iki yaşını, develer ise beş yaşını doldurduktan sonra kurban edilebilirler.</w:t>
      </w:r>
      <w:r w:rsidR="0079377E">
        <w:rPr>
          <w:rFonts w:asciiTheme="majorBidi" w:hAnsiTheme="majorBidi" w:cstheme="majorBidi"/>
          <w:b/>
          <w:bCs/>
          <w:sz w:val="24"/>
          <w:szCs w:val="24"/>
        </w:rPr>
        <w:t xml:space="preserve"> </w:t>
      </w:r>
      <w:r w:rsidR="00A5140C" w:rsidRPr="0079377E">
        <w:rPr>
          <w:rFonts w:asciiTheme="majorBidi" w:hAnsiTheme="majorBidi" w:cstheme="majorBidi"/>
          <w:sz w:val="24"/>
          <w:szCs w:val="24"/>
        </w:rPr>
        <w:t>Kurbanlık hayvanların yaşı ile ilgili olarak Hz. Cabir (r</w:t>
      </w:r>
      <w:r w:rsidR="00CF1EA3">
        <w:rPr>
          <w:rFonts w:asciiTheme="majorBidi" w:hAnsiTheme="majorBidi" w:cstheme="majorBidi"/>
          <w:sz w:val="24"/>
          <w:szCs w:val="24"/>
        </w:rPr>
        <w:t>.</w:t>
      </w:r>
      <w:r w:rsidR="00A5140C" w:rsidRPr="0079377E">
        <w:rPr>
          <w:rFonts w:asciiTheme="majorBidi" w:hAnsiTheme="majorBidi" w:cstheme="majorBidi"/>
          <w:sz w:val="24"/>
          <w:szCs w:val="24"/>
        </w:rPr>
        <w:t>a)</w:t>
      </w:r>
      <w:r w:rsidR="00CF1EA3">
        <w:rPr>
          <w:rFonts w:asciiTheme="majorBidi" w:hAnsiTheme="majorBidi" w:cstheme="majorBidi"/>
          <w:sz w:val="24"/>
          <w:szCs w:val="24"/>
        </w:rPr>
        <w:t>’</w:t>
      </w:r>
      <w:r w:rsidR="00A5140C" w:rsidRPr="0079377E">
        <w:rPr>
          <w:rFonts w:asciiTheme="majorBidi" w:hAnsiTheme="majorBidi" w:cstheme="majorBidi"/>
          <w:sz w:val="24"/>
          <w:szCs w:val="24"/>
        </w:rPr>
        <w:t>d</w:t>
      </w:r>
      <w:r w:rsidR="00CF1EA3">
        <w:rPr>
          <w:rFonts w:asciiTheme="majorBidi" w:hAnsiTheme="majorBidi" w:cstheme="majorBidi"/>
          <w:sz w:val="24"/>
          <w:szCs w:val="24"/>
        </w:rPr>
        <w:t>an rivayet edilen bir hadiste Hz. Peygamber’</w:t>
      </w:r>
      <w:r w:rsidR="00A5140C" w:rsidRPr="0079377E">
        <w:rPr>
          <w:rFonts w:asciiTheme="majorBidi" w:hAnsiTheme="majorBidi" w:cstheme="majorBidi"/>
          <w:sz w:val="24"/>
          <w:szCs w:val="24"/>
        </w:rPr>
        <w:t xml:space="preserve">in: </w:t>
      </w:r>
      <w:r w:rsidR="00CF1EA3">
        <w:rPr>
          <w:rFonts w:asciiTheme="majorBidi" w:hAnsiTheme="majorBidi" w:cstheme="majorBidi"/>
          <w:sz w:val="24"/>
          <w:szCs w:val="24"/>
        </w:rPr>
        <w:t>“</w:t>
      </w:r>
      <w:r w:rsidR="00A5140C" w:rsidRPr="0079377E">
        <w:rPr>
          <w:rFonts w:asciiTheme="majorBidi" w:hAnsiTheme="majorBidi" w:cstheme="majorBidi"/>
          <w:sz w:val="24"/>
          <w:szCs w:val="24"/>
        </w:rPr>
        <w:t>İki yaşına girmiş (</w:t>
      </w:r>
      <w:r w:rsidR="00A5140C" w:rsidRPr="0079377E">
        <w:rPr>
          <w:rFonts w:asciiTheme="majorBidi" w:hAnsiTheme="majorBidi" w:cstheme="majorBidi"/>
          <w:b/>
          <w:bCs/>
          <w:sz w:val="24"/>
          <w:szCs w:val="24"/>
        </w:rPr>
        <w:t>Müsinne</w:t>
      </w:r>
      <w:r w:rsidR="00A87755" w:rsidRPr="0079377E">
        <w:rPr>
          <w:rFonts w:asciiTheme="majorBidi" w:hAnsiTheme="majorBidi" w:cstheme="majorBidi"/>
          <w:sz w:val="24"/>
          <w:szCs w:val="24"/>
        </w:rPr>
        <w:t>/</w:t>
      </w:r>
      <w:r w:rsidR="00A87755" w:rsidRPr="0079377E">
        <w:rPr>
          <w:rFonts w:asciiTheme="majorBidi" w:hAnsiTheme="majorBidi" w:cstheme="majorBidi" w:hint="cs"/>
          <w:b/>
          <w:bCs/>
          <w:sz w:val="24"/>
          <w:szCs w:val="24"/>
          <w:rtl/>
        </w:rPr>
        <w:t>المسنة</w:t>
      </w:r>
      <w:r w:rsidR="00A5140C" w:rsidRPr="0079377E">
        <w:rPr>
          <w:rFonts w:asciiTheme="majorBidi" w:hAnsiTheme="majorBidi" w:cstheme="majorBidi"/>
          <w:sz w:val="24"/>
          <w:szCs w:val="24"/>
        </w:rPr>
        <w:t xml:space="preserve">) hayvandan başkasını kesmeyiniz. Eğer iki yaşına girmiş hayvan bulamazsanız, bu durumda </w:t>
      </w:r>
      <w:r w:rsidR="00A87755" w:rsidRPr="0079377E">
        <w:rPr>
          <w:rFonts w:asciiTheme="majorBidi" w:hAnsiTheme="majorBidi" w:cstheme="majorBidi"/>
          <w:sz w:val="24"/>
          <w:szCs w:val="24"/>
        </w:rPr>
        <w:t>(</w:t>
      </w:r>
      <w:r w:rsidR="00A87755" w:rsidRPr="0079377E">
        <w:rPr>
          <w:rFonts w:asciiTheme="majorBidi" w:hAnsiTheme="majorBidi" w:cstheme="majorBidi" w:hint="cs"/>
          <w:sz w:val="24"/>
          <w:szCs w:val="24"/>
          <w:rtl/>
        </w:rPr>
        <w:t>/</w:t>
      </w:r>
      <w:r w:rsidR="00A87755" w:rsidRPr="0079377E">
        <w:rPr>
          <w:rFonts w:asciiTheme="majorBidi" w:hAnsiTheme="majorBidi" w:cstheme="majorBidi" w:hint="cs"/>
          <w:b/>
          <w:bCs/>
          <w:sz w:val="24"/>
          <w:szCs w:val="24"/>
          <w:rtl/>
        </w:rPr>
        <w:t>الجذعة</w:t>
      </w:r>
      <w:r w:rsidR="00A5140C" w:rsidRPr="0079377E">
        <w:rPr>
          <w:rFonts w:asciiTheme="majorBidi" w:hAnsiTheme="majorBidi" w:cstheme="majorBidi"/>
          <w:b/>
          <w:bCs/>
          <w:sz w:val="24"/>
          <w:szCs w:val="24"/>
        </w:rPr>
        <w:t>Ceza’e</w:t>
      </w:r>
      <w:r w:rsidR="00A5140C" w:rsidRPr="0079377E">
        <w:rPr>
          <w:rFonts w:asciiTheme="majorBidi" w:hAnsiTheme="majorBidi" w:cstheme="majorBidi"/>
          <w:sz w:val="24"/>
          <w:szCs w:val="24"/>
        </w:rPr>
        <w:t>/</w:t>
      </w:r>
      <w:r w:rsidR="008E066D" w:rsidRPr="0079377E">
        <w:rPr>
          <w:rFonts w:asciiTheme="majorBidi" w:hAnsiTheme="majorBidi" w:cstheme="majorBidi"/>
          <w:sz w:val="24"/>
          <w:szCs w:val="24"/>
        </w:rPr>
        <w:t xml:space="preserve">toklu) </w:t>
      </w:r>
      <w:r w:rsidR="00A5140C" w:rsidRPr="0079377E">
        <w:rPr>
          <w:rFonts w:asciiTheme="majorBidi" w:hAnsiTheme="majorBidi" w:cstheme="majorBidi"/>
          <w:sz w:val="24"/>
          <w:szCs w:val="24"/>
        </w:rPr>
        <w:t xml:space="preserve">altı ay ve daha fazlası </w:t>
      </w:r>
      <w:r w:rsidR="00A87755" w:rsidRPr="0079377E">
        <w:rPr>
          <w:rFonts w:asciiTheme="majorBidi" w:hAnsiTheme="majorBidi" w:cstheme="majorBidi"/>
          <w:sz w:val="24"/>
          <w:szCs w:val="24"/>
        </w:rPr>
        <w:t xml:space="preserve">olup besili olduğundan bir yaşında gibi </w:t>
      </w:r>
      <w:r w:rsidR="00A5140C" w:rsidRPr="0079377E">
        <w:rPr>
          <w:rFonts w:asciiTheme="majorBidi" w:hAnsiTheme="majorBidi" w:cstheme="majorBidi"/>
          <w:sz w:val="24"/>
          <w:szCs w:val="24"/>
        </w:rPr>
        <w:t>gösteren koyunu kurban olarak kesiniz</w:t>
      </w:r>
      <w:r w:rsidR="00CF1EA3">
        <w:rPr>
          <w:rFonts w:asciiTheme="majorBidi" w:hAnsiTheme="majorBidi" w:cstheme="majorBidi"/>
          <w:sz w:val="24"/>
          <w:szCs w:val="24"/>
        </w:rPr>
        <w:t>”</w:t>
      </w:r>
      <w:r w:rsidR="00A5140C">
        <w:rPr>
          <w:rStyle w:val="DipnotBavurusu"/>
          <w:rFonts w:asciiTheme="majorBidi" w:hAnsiTheme="majorBidi" w:cstheme="majorBidi"/>
          <w:sz w:val="24"/>
          <w:szCs w:val="24"/>
        </w:rPr>
        <w:footnoteReference w:id="90"/>
      </w:r>
      <w:r w:rsidR="00A5140C" w:rsidRPr="0079377E">
        <w:rPr>
          <w:rFonts w:asciiTheme="majorBidi" w:hAnsiTheme="majorBidi" w:cstheme="majorBidi"/>
          <w:sz w:val="24"/>
          <w:szCs w:val="24"/>
        </w:rPr>
        <w:t xml:space="preserve"> buyurduğu bilinmektedir. </w:t>
      </w:r>
    </w:p>
    <w:p w:rsidR="00EC7B97" w:rsidRPr="00EC7B97" w:rsidRDefault="00EC7B97" w:rsidP="00EC7B97">
      <w:pPr>
        <w:pStyle w:val="ListeParagraf"/>
        <w:tabs>
          <w:tab w:val="left" w:pos="1134"/>
        </w:tabs>
        <w:ind w:left="851"/>
        <w:jc w:val="both"/>
        <w:rPr>
          <w:rFonts w:asciiTheme="majorBidi" w:hAnsiTheme="majorBidi" w:cstheme="majorBidi"/>
          <w:b/>
          <w:bCs/>
          <w:sz w:val="24"/>
          <w:szCs w:val="24"/>
        </w:rPr>
      </w:pPr>
    </w:p>
    <w:p w:rsidR="002B082F" w:rsidRPr="0079377E" w:rsidRDefault="002B082F" w:rsidP="00251355">
      <w:pPr>
        <w:pStyle w:val="ListeParagraf"/>
        <w:ind w:left="0" w:firstLine="567"/>
        <w:jc w:val="both"/>
        <w:rPr>
          <w:rFonts w:asciiTheme="majorBidi" w:hAnsiTheme="majorBidi" w:cstheme="majorBidi"/>
          <w:b/>
          <w:bCs/>
          <w:sz w:val="24"/>
          <w:szCs w:val="24"/>
        </w:rPr>
      </w:pPr>
      <w:r w:rsidRPr="0079377E">
        <w:rPr>
          <w:rFonts w:asciiTheme="majorBidi" w:hAnsiTheme="majorBidi" w:cstheme="majorBidi"/>
          <w:sz w:val="24"/>
          <w:szCs w:val="24"/>
        </w:rPr>
        <w:t xml:space="preserve">Fakihlerin çoğunluğu, </w:t>
      </w:r>
      <w:r w:rsidR="00223319" w:rsidRPr="0079377E">
        <w:rPr>
          <w:rFonts w:asciiTheme="majorBidi" w:hAnsiTheme="majorBidi" w:cstheme="majorBidi"/>
          <w:sz w:val="24"/>
          <w:szCs w:val="24"/>
        </w:rPr>
        <w:t xml:space="preserve">bu </w:t>
      </w:r>
      <w:r w:rsidRPr="0079377E">
        <w:rPr>
          <w:rFonts w:asciiTheme="majorBidi" w:hAnsiTheme="majorBidi" w:cstheme="majorBidi"/>
          <w:sz w:val="24"/>
          <w:szCs w:val="24"/>
        </w:rPr>
        <w:t>hadis</w:t>
      </w:r>
      <w:r w:rsidR="00223319" w:rsidRPr="0079377E">
        <w:rPr>
          <w:rFonts w:asciiTheme="majorBidi" w:hAnsiTheme="majorBidi" w:cstheme="majorBidi"/>
          <w:sz w:val="24"/>
          <w:szCs w:val="24"/>
        </w:rPr>
        <w:t>ten</w:t>
      </w:r>
      <w:r w:rsidRPr="0079377E">
        <w:rPr>
          <w:rFonts w:asciiTheme="majorBidi" w:hAnsiTheme="majorBidi" w:cstheme="majorBidi"/>
          <w:sz w:val="24"/>
          <w:szCs w:val="24"/>
        </w:rPr>
        <w:t xml:space="preserve"> hareketle </w:t>
      </w:r>
      <w:r w:rsidR="00223319" w:rsidRPr="0079377E">
        <w:rPr>
          <w:rFonts w:asciiTheme="majorBidi" w:hAnsiTheme="majorBidi" w:cstheme="majorBidi"/>
          <w:sz w:val="24"/>
          <w:szCs w:val="24"/>
        </w:rPr>
        <w:t xml:space="preserve">kurbanlık hayvanın yaşı için </w:t>
      </w:r>
      <w:r w:rsidR="00223319" w:rsidRPr="0079377E">
        <w:rPr>
          <w:rFonts w:asciiTheme="majorBidi" w:hAnsiTheme="majorBidi" w:cstheme="majorBidi"/>
          <w:b/>
          <w:bCs/>
          <w:sz w:val="24"/>
          <w:szCs w:val="24"/>
        </w:rPr>
        <w:t>seniyy</w:t>
      </w:r>
      <w:r w:rsidR="00187098" w:rsidRPr="0079377E">
        <w:rPr>
          <w:rFonts w:asciiTheme="majorBidi" w:hAnsiTheme="majorBidi" w:cstheme="majorBidi"/>
          <w:b/>
          <w:bCs/>
          <w:sz w:val="24"/>
          <w:szCs w:val="24"/>
        </w:rPr>
        <w:t>e</w:t>
      </w:r>
      <w:r w:rsidR="00223319" w:rsidRPr="0079377E">
        <w:rPr>
          <w:rFonts w:asciiTheme="majorBidi" w:hAnsiTheme="majorBidi" w:cstheme="majorBidi"/>
          <w:b/>
          <w:bCs/>
          <w:sz w:val="24"/>
          <w:szCs w:val="24"/>
        </w:rPr>
        <w:t>/müsinne</w:t>
      </w:r>
      <w:r w:rsidR="00223319">
        <w:rPr>
          <w:rStyle w:val="DipnotBavurusu"/>
          <w:rFonts w:asciiTheme="majorBidi" w:hAnsiTheme="majorBidi" w:cstheme="majorBidi"/>
          <w:b/>
          <w:bCs/>
          <w:sz w:val="24"/>
          <w:szCs w:val="24"/>
        </w:rPr>
        <w:footnoteReference w:id="91"/>
      </w:r>
      <w:r w:rsidR="00223319" w:rsidRPr="0079377E">
        <w:rPr>
          <w:rFonts w:asciiTheme="majorBidi" w:hAnsiTheme="majorBidi" w:cstheme="majorBidi"/>
          <w:sz w:val="24"/>
          <w:szCs w:val="24"/>
        </w:rPr>
        <w:t xml:space="preserve"> denen </w:t>
      </w:r>
      <w:r w:rsidR="00223319" w:rsidRPr="00251355">
        <w:rPr>
          <w:rFonts w:asciiTheme="majorBidi" w:hAnsiTheme="majorBidi" w:cstheme="majorBidi"/>
          <w:i/>
          <w:iCs/>
          <w:sz w:val="24"/>
          <w:szCs w:val="24"/>
        </w:rPr>
        <w:t xml:space="preserve">olgunluk yaşını </w:t>
      </w:r>
      <w:r w:rsidR="00223319" w:rsidRPr="0079377E">
        <w:rPr>
          <w:rFonts w:asciiTheme="majorBidi" w:hAnsiTheme="majorBidi" w:cstheme="majorBidi"/>
          <w:sz w:val="24"/>
          <w:szCs w:val="24"/>
        </w:rPr>
        <w:t xml:space="preserve">ve </w:t>
      </w:r>
      <w:r w:rsidRPr="00251355">
        <w:rPr>
          <w:rFonts w:asciiTheme="majorBidi" w:hAnsiTheme="majorBidi" w:cstheme="majorBidi"/>
          <w:i/>
          <w:iCs/>
          <w:sz w:val="24"/>
          <w:szCs w:val="24"/>
        </w:rPr>
        <w:t>altı ayını geçen fakat sanki bir yaşındaymış gibi</w:t>
      </w:r>
      <w:r w:rsidRPr="0079377E">
        <w:rPr>
          <w:rFonts w:asciiTheme="majorBidi" w:hAnsiTheme="majorBidi" w:cstheme="majorBidi"/>
          <w:sz w:val="24"/>
          <w:szCs w:val="24"/>
        </w:rPr>
        <w:t xml:space="preserve"> </w:t>
      </w:r>
      <w:r w:rsidRPr="00251355">
        <w:rPr>
          <w:rFonts w:asciiTheme="majorBidi" w:hAnsiTheme="majorBidi" w:cstheme="majorBidi"/>
          <w:b/>
          <w:bCs/>
          <w:sz w:val="24"/>
          <w:szCs w:val="24"/>
        </w:rPr>
        <w:t>semiz/toklu</w:t>
      </w:r>
      <w:r w:rsidRPr="0079377E">
        <w:rPr>
          <w:rFonts w:asciiTheme="majorBidi" w:hAnsiTheme="majorBidi" w:cstheme="majorBidi"/>
          <w:sz w:val="24"/>
          <w:szCs w:val="24"/>
        </w:rPr>
        <w:t xml:space="preserve"> </w:t>
      </w:r>
      <w:r w:rsidRPr="00251355">
        <w:rPr>
          <w:rFonts w:asciiTheme="majorBidi" w:hAnsiTheme="majorBidi" w:cstheme="majorBidi"/>
          <w:i/>
          <w:iCs/>
          <w:sz w:val="24"/>
          <w:szCs w:val="24"/>
        </w:rPr>
        <w:t>görünen</w:t>
      </w:r>
      <w:r w:rsidRPr="0079377E">
        <w:rPr>
          <w:rFonts w:asciiTheme="majorBidi" w:hAnsiTheme="majorBidi" w:cstheme="majorBidi"/>
          <w:sz w:val="24"/>
          <w:szCs w:val="24"/>
        </w:rPr>
        <w:t xml:space="preserve"> koyun cinsi kuzu ve koçların da kurban edilebileceği</w:t>
      </w:r>
      <w:r w:rsidR="00251355">
        <w:rPr>
          <w:rFonts w:asciiTheme="majorBidi" w:hAnsiTheme="majorBidi" w:cstheme="majorBidi"/>
          <w:sz w:val="24"/>
          <w:szCs w:val="24"/>
        </w:rPr>
        <w:t xml:space="preserve"> hükmünü çıkarmışlardır. </w:t>
      </w:r>
      <w:r w:rsidRPr="0079377E">
        <w:rPr>
          <w:rFonts w:asciiTheme="majorBidi" w:hAnsiTheme="majorBidi" w:cstheme="majorBidi"/>
          <w:sz w:val="24"/>
          <w:szCs w:val="24"/>
        </w:rPr>
        <w:t>Bu özel hüküm sadece koyun cinsi için benimsenmiş</w:t>
      </w:r>
      <w:r w:rsidR="00251355">
        <w:rPr>
          <w:rFonts w:asciiTheme="majorBidi" w:hAnsiTheme="majorBidi" w:cstheme="majorBidi"/>
          <w:sz w:val="24"/>
          <w:szCs w:val="24"/>
        </w:rPr>
        <w:t xml:space="preserve"> olup</w:t>
      </w:r>
      <w:r w:rsidR="0079377E">
        <w:rPr>
          <w:rStyle w:val="DipnotBavurusu"/>
          <w:rFonts w:asciiTheme="majorBidi" w:hAnsiTheme="majorBidi" w:cstheme="majorBidi"/>
          <w:sz w:val="24"/>
          <w:szCs w:val="24"/>
        </w:rPr>
        <w:footnoteReference w:id="92"/>
      </w:r>
      <w:r w:rsidR="00251355">
        <w:rPr>
          <w:rFonts w:asciiTheme="majorBidi" w:hAnsiTheme="majorBidi" w:cstheme="majorBidi"/>
          <w:sz w:val="24"/>
          <w:szCs w:val="24"/>
        </w:rPr>
        <w:t xml:space="preserve"> kıyas yoluyla keçi cinsine de teşmil edilemez. Keçi bir yaşında olmak zorundadır. Peygamberimiz bu hükmü keçilerde sadece Ebû Bürde adlı sahabeye istisna etmiş başkaları için buna izin vermemiştir</w:t>
      </w:r>
      <w:r w:rsidR="00251355">
        <w:rPr>
          <w:rStyle w:val="DipnotBavurusu"/>
          <w:rFonts w:asciiTheme="majorBidi" w:hAnsiTheme="majorBidi" w:cstheme="majorBidi"/>
          <w:sz w:val="24"/>
          <w:szCs w:val="24"/>
        </w:rPr>
        <w:footnoteReference w:id="93"/>
      </w:r>
      <w:r w:rsidR="00251355">
        <w:rPr>
          <w:rFonts w:asciiTheme="majorBidi" w:hAnsiTheme="majorBidi" w:cstheme="majorBidi"/>
          <w:sz w:val="24"/>
          <w:szCs w:val="24"/>
        </w:rPr>
        <w:t>. Şafi mezhebine göre de keçinin bir yaşını tamamlamış iki yaşına girmiş olması şarttır</w:t>
      </w:r>
      <w:r w:rsidR="00CF1EA3">
        <w:rPr>
          <w:rStyle w:val="DipnotBavurusu"/>
          <w:rFonts w:asciiTheme="majorBidi" w:hAnsiTheme="majorBidi" w:cstheme="majorBidi"/>
          <w:sz w:val="24"/>
          <w:szCs w:val="24"/>
        </w:rPr>
        <w:footnoteReference w:id="94"/>
      </w:r>
      <w:r w:rsidR="00251355">
        <w:rPr>
          <w:rFonts w:asciiTheme="majorBidi" w:hAnsiTheme="majorBidi" w:cstheme="majorBidi"/>
          <w:sz w:val="24"/>
          <w:szCs w:val="24"/>
        </w:rPr>
        <w:t>.</w:t>
      </w:r>
    </w:p>
    <w:p w:rsidR="002B082F" w:rsidRDefault="002B082F" w:rsidP="002B082F">
      <w:pPr>
        <w:pStyle w:val="ListeParagraf"/>
        <w:ind w:left="0" w:firstLine="567"/>
        <w:jc w:val="both"/>
        <w:rPr>
          <w:rFonts w:asciiTheme="majorBidi" w:hAnsiTheme="majorBidi" w:cstheme="majorBidi"/>
          <w:sz w:val="24"/>
          <w:szCs w:val="24"/>
        </w:rPr>
      </w:pPr>
    </w:p>
    <w:p w:rsidR="00EC7B97" w:rsidRDefault="00A660B8" w:rsidP="00CF1EA3">
      <w:pPr>
        <w:pStyle w:val="ListeParagraf"/>
        <w:ind w:left="0" w:firstLine="567"/>
        <w:jc w:val="both"/>
        <w:rPr>
          <w:rFonts w:asciiTheme="majorBidi" w:hAnsiTheme="majorBidi" w:cstheme="majorBidi"/>
          <w:sz w:val="24"/>
          <w:szCs w:val="24"/>
        </w:rPr>
      </w:pPr>
      <w:r>
        <w:rPr>
          <w:rFonts w:asciiTheme="majorBidi" w:hAnsiTheme="majorBidi" w:cstheme="majorBidi"/>
          <w:sz w:val="24"/>
          <w:szCs w:val="24"/>
        </w:rPr>
        <w:t>Yukarda tarif edilen “se</w:t>
      </w:r>
      <w:r w:rsidR="00251355">
        <w:rPr>
          <w:rFonts w:asciiTheme="majorBidi" w:hAnsiTheme="majorBidi" w:cstheme="majorBidi"/>
          <w:sz w:val="24"/>
          <w:szCs w:val="24"/>
        </w:rPr>
        <w:t xml:space="preserve">niyye/müsinne” yani olgun olmanın </w:t>
      </w:r>
      <w:r w:rsidR="002B082F" w:rsidRPr="008E066D">
        <w:rPr>
          <w:rFonts w:asciiTheme="majorBidi" w:hAnsiTheme="majorBidi" w:cstheme="majorBidi"/>
          <w:sz w:val="24"/>
          <w:szCs w:val="24"/>
        </w:rPr>
        <w:t>fiziki belirtisi</w:t>
      </w:r>
      <w:r w:rsidR="00251355">
        <w:rPr>
          <w:rFonts w:asciiTheme="majorBidi" w:hAnsiTheme="majorBidi" w:cstheme="majorBidi"/>
          <w:sz w:val="24"/>
          <w:szCs w:val="24"/>
        </w:rPr>
        <w:t>;</w:t>
      </w:r>
      <w:r w:rsidR="002B082F" w:rsidRPr="008E066D">
        <w:rPr>
          <w:rFonts w:asciiTheme="majorBidi" w:hAnsiTheme="majorBidi" w:cstheme="majorBidi"/>
          <w:sz w:val="24"/>
          <w:szCs w:val="24"/>
        </w:rPr>
        <w:t xml:space="preserve"> halk arasında diş çıkarma, kapak atma denen alt çene</w:t>
      </w:r>
      <w:r w:rsidR="00CF1EA3">
        <w:rPr>
          <w:rFonts w:asciiTheme="majorBidi" w:hAnsiTheme="majorBidi" w:cstheme="majorBidi"/>
          <w:sz w:val="24"/>
          <w:szCs w:val="24"/>
        </w:rPr>
        <w:t xml:space="preserve">nin ortasında </w:t>
      </w:r>
      <w:r w:rsidR="002B082F" w:rsidRPr="008E066D">
        <w:rPr>
          <w:rFonts w:asciiTheme="majorBidi" w:hAnsiTheme="majorBidi" w:cstheme="majorBidi"/>
          <w:sz w:val="24"/>
          <w:szCs w:val="24"/>
        </w:rPr>
        <w:t>iki kesici süt dişinin çık</w:t>
      </w:r>
      <w:r w:rsidR="00CF1EA3">
        <w:rPr>
          <w:rFonts w:asciiTheme="majorBidi" w:hAnsiTheme="majorBidi" w:cstheme="majorBidi"/>
          <w:sz w:val="24"/>
          <w:szCs w:val="24"/>
        </w:rPr>
        <w:t>ıp yerine oynamayan, sağlam iki kesici dişin çıkmış</w:t>
      </w:r>
      <w:r w:rsidR="00251355">
        <w:rPr>
          <w:rFonts w:asciiTheme="majorBidi" w:hAnsiTheme="majorBidi" w:cstheme="majorBidi"/>
          <w:sz w:val="24"/>
          <w:szCs w:val="24"/>
        </w:rPr>
        <w:t xml:space="preserve"> olmasıdır. </w:t>
      </w:r>
      <w:r w:rsidR="00CF1EA3">
        <w:rPr>
          <w:rFonts w:asciiTheme="majorBidi" w:hAnsiTheme="majorBidi" w:cstheme="majorBidi"/>
          <w:sz w:val="24"/>
          <w:szCs w:val="24"/>
        </w:rPr>
        <w:t>Y</w:t>
      </w:r>
      <w:r w:rsidR="002B082F" w:rsidRPr="008E066D">
        <w:rPr>
          <w:rFonts w:asciiTheme="majorBidi" w:hAnsiTheme="majorBidi" w:cstheme="majorBidi"/>
          <w:sz w:val="24"/>
          <w:szCs w:val="24"/>
        </w:rPr>
        <w:t xml:space="preserve">a da </w:t>
      </w:r>
      <w:r w:rsidR="00CF1EA3">
        <w:rPr>
          <w:rFonts w:asciiTheme="majorBidi" w:hAnsiTheme="majorBidi" w:cstheme="majorBidi"/>
          <w:sz w:val="24"/>
          <w:szCs w:val="24"/>
        </w:rPr>
        <w:t xml:space="preserve">en azından </w:t>
      </w:r>
      <w:r w:rsidR="002B082F" w:rsidRPr="008E066D">
        <w:rPr>
          <w:rFonts w:asciiTheme="majorBidi" w:hAnsiTheme="majorBidi" w:cstheme="majorBidi"/>
          <w:sz w:val="24"/>
          <w:szCs w:val="24"/>
        </w:rPr>
        <w:t>birinin tam</w:t>
      </w:r>
      <w:r w:rsidR="00CF1EA3">
        <w:rPr>
          <w:rFonts w:asciiTheme="majorBidi" w:hAnsiTheme="majorBidi" w:cstheme="majorBidi"/>
          <w:sz w:val="24"/>
          <w:szCs w:val="24"/>
        </w:rPr>
        <w:t xml:space="preserve"> sağlamlaşıp </w:t>
      </w:r>
      <w:r w:rsidR="002B082F" w:rsidRPr="008E066D">
        <w:rPr>
          <w:rFonts w:asciiTheme="majorBidi" w:hAnsiTheme="majorBidi" w:cstheme="majorBidi"/>
          <w:sz w:val="24"/>
          <w:szCs w:val="24"/>
        </w:rPr>
        <w:t>ikincisinin</w:t>
      </w:r>
      <w:r w:rsidR="00CF1EA3">
        <w:rPr>
          <w:rFonts w:asciiTheme="majorBidi" w:hAnsiTheme="majorBidi" w:cstheme="majorBidi"/>
          <w:sz w:val="24"/>
          <w:szCs w:val="24"/>
        </w:rPr>
        <w:t xml:space="preserve"> </w:t>
      </w:r>
      <w:r w:rsidR="002B082F" w:rsidRPr="008E066D">
        <w:rPr>
          <w:rFonts w:asciiTheme="majorBidi" w:hAnsiTheme="majorBidi" w:cstheme="majorBidi"/>
          <w:sz w:val="24"/>
          <w:szCs w:val="24"/>
        </w:rPr>
        <w:t xml:space="preserve">tam olgunlaşmasa da </w:t>
      </w:r>
      <w:r w:rsidR="00CF1EA3">
        <w:rPr>
          <w:rFonts w:asciiTheme="majorBidi" w:hAnsiTheme="majorBidi" w:cstheme="majorBidi"/>
          <w:sz w:val="24"/>
          <w:szCs w:val="24"/>
        </w:rPr>
        <w:t xml:space="preserve">ortaya </w:t>
      </w:r>
      <w:r w:rsidR="002B082F" w:rsidRPr="008E066D">
        <w:rPr>
          <w:rFonts w:asciiTheme="majorBidi" w:hAnsiTheme="majorBidi" w:cstheme="majorBidi"/>
          <w:sz w:val="24"/>
          <w:szCs w:val="24"/>
        </w:rPr>
        <w:t>çıkm</w:t>
      </w:r>
      <w:r w:rsidR="00CF1EA3">
        <w:rPr>
          <w:rFonts w:asciiTheme="majorBidi" w:hAnsiTheme="majorBidi" w:cstheme="majorBidi"/>
          <w:sz w:val="24"/>
          <w:szCs w:val="24"/>
        </w:rPr>
        <w:t xml:space="preserve">ış olması lazımdır. </w:t>
      </w:r>
      <w:r w:rsidR="002B082F" w:rsidRPr="008E066D">
        <w:rPr>
          <w:rFonts w:asciiTheme="majorBidi" w:hAnsiTheme="majorBidi" w:cstheme="majorBidi"/>
          <w:sz w:val="24"/>
          <w:szCs w:val="24"/>
        </w:rPr>
        <w:t>Bu iki dişten dolayı seniyy</w:t>
      </w:r>
      <w:r w:rsidR="00E974CF">
        <w:rPr>
          <w:rFonts w:asciiTheme="majorBidi" w:hAnsiTheme="majorBidi" w:cstheme="majorBidi"/>
          <w:sz w:val="24"/>
          <w:szCs w:val="24"/>
        </w:rPr>
        <w:t>e</w:t>
      </w:r>
      <w:r w:rsidR="002B082F" w:rsidRPr="008E066D">
        <w:rPr>
          <w:rFonts w:asciiTheme="majorBidi" w:hAnsiTheme="majorBidi" w:cstheme="majorBidi"/>
          <w:sz w:val="24"/>
          <w:szCs w:val="24"/>
        </w:rPr>
        <w:t>/ikili denir.</w:t>
      </w:r>
      <w:r w:rsidR="00223319" w:rsidRPr="00223319">
        <w:rPr>
          <w:rFonts w:asciiTheme="majorBidi" w:hAnsiTheme="majorBidi" w:cstheme="majorBidi"/>
          <w:sz w:val="24"/>
          <w:szCs w:val="24"/>
        </w:rPr>
        <w:t xml:space="preserve"> </w:t>
      </w:r>
      <w:r w:rsidR="00223319">
        <w:rPr>
          <w:rFonts w:asciiTheme="majorBidi" w:hAnsiTheme="majorBidi" w:cstheme="majorBidi"/>
          <w:sz w:val="24"/>
          <w:szCs w:val="24"/>
        </w:rPr>
        <w:t>Seniyy</w:t>
      </w:r>
      <w:r w:rsidR="00187098">
        <w:rPr>
          <w:rFonts w:asciiTheme="majorBidi" w:hAnsiTheme="majorBidi" w:cstheme="majorBidi"/>
          <w:sz w:val="24"/>
          <w:szCs w:val="24"/>
        </w:rPr>
        <w:t>e</w:t>
      </w:r>
      <w:r w:rsidR="00223319">
        <w:rPr>
          <w:rFonts w:asciiTheme="majorBidi" w:hAnsiTheme="majorBidi" w:cstheme="majorBidi"/>
          <w:sz w:val="24"/>
          <w:szCs w:val="24"/>
        </w:rPr>
        <w:t xml:space="preserve"> sözlükte ikili demek olup Arap örfünde</w:t>
      </w:r>
      <w:r w:rsidR="00223319" w:rsidRPr="00A5140C">
        <w:rPr>
          <w:rFonts w:asciiTheme="majorBidi" w:hAnsiTheme="majorBidi" w:cstheme="majorBidi"/>
          <w:sz w:val="24"/>
          <w:szCs w:val="24"/>
        </w:rPr>
        <w:t xml:space="preserve"> koyunda bir yaşını tamamla</w:t>
      </w:r>
      <w:r w:rsidR="00223319">
        <w:rPr>
          <w:rFonts w:asciiTheme="majorBidi" w:hAnsiTheme="majorBidi" w:cstheme="majorBidi"/>
          <w:sz w:val="24"/>
          <w:szCs w:val="24"/>
        </w:rPr>
        <w:t>yan</w:t>
      </w:r>
      <w:r w:rsidR="00187098">
        <w:rPr>
          <w:rFonts w:asciiTheme="majorBidi" w:hAnsiTheme="majorBidi" w:cstheme="majorBidi"/>
          <w:sz w:val="24"/>
          <w:szCs w:val="24"/>
        </w:rPr>
        <w:t xml:space="preserve">, </w:t>
      </w:r>
      <w:r w:rsidR="00CF1EA3">
        <w:rPr>
          <w:rFonts w:asciiTheme="majorBidi" w:hAnsiTheme="majorBidi" w:cstheme="majorBidi"/>
          <w:sz w:val="24"/>
          <w:szCs w:val="24"/>
        </w:rPr>
        <w:t>s</w:t>
      </w:r>
      <w:r w:rsidR="00187098">
        <w:rPr>
          <w:rFonts w:asciiTheme="majorBidi" w:hAnsiTheme="majorBidi" w:cstheme="majorBidi"/>
          <w:sz w:val="24"/>
          <w:szCs w:val="24"/>
        </w:rPr>
        <w:t>ığır</w:t>
      </w:r>
      <w:r w:rsidR="00223319" w:rsidRPr="00A5140C">
        <w:rPr>
          <w:rFonts w:asciiTheme="majorBidi" w:hAnsiTheme="majorBidi" w:cstheme="majorBidi"/>
          <w:sz w:val="24"/>
          <w:szCs w:val="24"/>
        </w:rPr>
        <w:t xml:space="preserve">dan iki </w:t>
      </w:r>
      <w:r w:rsidR="00223319">
        <w:rPr>
          <w:rFonts w:asciiTheme="majorBidi" w:hAnsiTheme="majorBidi" w:cstheme="majorBidi"/>
          <w:sz w:val="24"/>
          <w:szCs w:val="24"/>
        </w:rPr>
        <w:t>yaşını tamamlayan</w:t>
      </w:r>
      <w:r w:rsidR="00223319" w:rsidRPr="00A5140C">
        <w:rPr>
          <w:rFonts w:asciiTheme="majorBidi" w:hAnsiTheme="majorBidi" w:cstheme="majorBidi"/>
          <w:sz w:val="24"/>
          <w:szCs w:val="24"/>
        </w:rPr>
        <w:t xml:space="preserve">, </w:t>
      </w:r>
      <w:r w:rsidR="00223319">
        <w:rPr>
          <w:rFonts w:asciiTheme="majorBidi" w:hAnsiTheme="majorBidi" w:cstheme="majorBidi"/>
          <w:sz w:val="24"/>
          <w:szCs w:val="24"/>
        </w:rPr>
        <w:t>devede</w:t>
      </w:r>
      <w:r w:rsidR="00223319" w:rsidRPr="00A5140C">
        <w:rPr>
          <w:rFonts w:asciiTheme="majorBidi" w:hAnsiTheme="majorBidi" w:cstheme="majorBidi"/>
          <w:sz w:val="24"/>
          <w:szCs w:val="24"/>
        </w:rPr>
        <w:t xml:space="preserve"> de beş yaşını tamamla</w:t>
      </w:r>
      <w:r w:rsidR="00223319">
        <w:rPr>
          <w:rFonts w:asciiTheme="majorBidi" w:hAnsiTheme="majorBidi" w:cstheme="majorBidi"/>
          <w:sz w:val="24"/>
          <w:szCs w:val="24"/>
        </w:rPr>
        <w:t>yan hayvana denir</w:t>
      </w:r>
      <w:r w:rsidR="00B843EB">
        <w:rPr>
          <w:rStyle w:val="DipnotBavurusu"/>
          <w:rFonts w:asciiTheme="majorBidi" w:hAnsiTheme="majorBidi" w:cstheme="majorBidi"/>
          <w:sz w:val="24"/>
          <w:szCs w:val="24"/>
        </w:rPr>
        <w:footnoteReference w:id="95"/>
      </w:r>
      <w:r w:rsidR="00223319">
        <w:rPr>
          <w:rFonts w:asciiTheme="majorBidi" w:hAnsiTheme="majorBidi" w:cstheme="majorBidi"/>
          <w:sz w:val="24"/>
          <w:szCs w:val="24"/>
        </w:rPr>
        <w:t xml:space="preserve">. </w:t>
      </w:r>
    </w:p>
    <w:p w:rsidR="002B082F" w:rsidRDefault="002B082F" w:rsidP="00CF1EA3">
      <w:pPr>
        <w:pStyle w:val="ListeParagraf"/>
        <w:tabs>
          <w:tab w:val="left" w:pos="4253"/>
        </w:tabs>
        <w:ind w:left="0" w:firstLine="567"/>
        <w:jc w:val="both"/>
        <w:rPr>
          <w:rFonts w:asciiTheme="majorBidi" w:hAnsiTheme="majorBidi" w:cstheme="majorBidi"/>
          <w:sz w:val="24"/>
          <w:szCs w:val="24"/>
        </w:rPr>
      </w:pPr>
    </w:p>
    <w:p w:rsidR="00EC7B97" w:rsidRDefault="002B082F" w:rsidP="006F5EC1">
      <w:pPr>
        <w:pStyle w:val="ListeParagraf"/>
        <w:ind w:left="0" w:firstLine="567"/>
        <w:jc w:val="both"/>
        <w:rPr>
          <w:rFonts w:asciiTheme="majorBidi" w:hAnsiTheme="majorBidi" w:cstheme="majorBidi"/>
          <w:sz w:val="24"/>
          <w:szCs w:val="24"/>
        </w:rPr>
      </w:pPr>
      <w:r w:rsidRPr="002B082F">
        <w:rPr>
          <w:rFonts w:asciiTheme="majorBidi" w:hAnsiTheme="majorBidi" w:cstheme="majorBidi"/>
          <w:sz w:val="24"/>
          <w:szCs w:val="24"/>
        </w:rPr>
        <w:t xml:space="preserve">Hayvanların yaşlarının tayini için çiftlik kayıtları, diş gelişimi, boynuzlardaki değişiklikler ve erişkin özellikleri dikkate alınır. Düzgün tutulmuş çiftlik kayıtları kesin sonucu verir. Kayıtlar yok ise, en iyi yaş tespiti diş gelişimine bakarak tayin edilir. Ayrıca kurbanlık hayvanların tür, ırk, cinsiyet ve yaş bilgilerinin sorgulanabilmesi amacıyla Bakanlığımızca </w:t>
      </w:r>
      <w:hyperlink r:id="rId8" w:history="1">
        <w:r w:rsidR="003205E9" w:rsidRPr="00A404A9">
          <w:rPr>
            <w:rStyle w:val="Kpr"/>
            <w:rFonts w:asciiTheme="majorBidi" w:hAnsiTheme="majorBidi" w:cstheme="majorBidi"/>
            <w:b/>
            <w:bCs/>
            <w:sz w:val="24"/>
            <w:szCs w:val="24"/>
          </w:rPr>
          <w:t>https://hayvanbilgi.tarim.gov.tr/</w:t>
        </w:r>
      </w:hyperlink>
      <w:r w:rsidR="003205E9">
        <w:rPr>
          <w:rFonts w:asciiTheme="majorBidi" w:hAnsiTheme="majorBidi" w:cstheme="majorBidi"/>
          <w:b/>
          <w:bCs/>
          <w:sz w:val="24"/>
          <w:szCs w:val="24"/>
        </w:rPr>
        <w:t xml:space="preserve"> </w:t>
      </w:r>
      <w:r w:rsidRPr="002B082F">
        <w:rPr>
          <w:rFonts w:asciiTheme="majorBidi" w:hAnsiTheme="majorBidi" w:cstheme="majorBidi"/>
          <w:sz w:val="24"/>
          <w:szCs w:val="24"/>
        </w:rPr>
        <w:t>web sayfası ile “</w:t>
      </w:r>
      <w:r w:rsidRPr="00223319">
        <w:rPr>
          <w:rFonts w:asciiTheme="majorBidi" w:hAnsiTheme="majorBidi" w:cstheme="majorBidi"/>
          <w:b/>
          <w:bCs/>
          <w:sz w:val="24"/>
          <w:szCs w:val="24"/>
        </w:rPr>
        <w:t>HaySag”</w:t>
      </w:r>
      <w:r w:rsidRPr="002B082F">
        <w:rPr>
          <w:rFonts w:asciiTheme="majorBidi" w:hAnsiTheme="majorBidi" w:cstheme="majorBidi"/>
          <w:sz w:val="24"/>
          <w:szCs w:val="24"/>
        </w:rPr>
        <w:t xml:space="preserve"> isimli mobil uygulama hazırlanarak kullanıma açılmıştır. </w:t>
      </w:r>
    </w:p>
    <w:p w:rsidR="00EC7B97" w:rsidRDefault="00EC7B97" w:rsidP="006F5EC1">
      <w:pPr>
        <w:pStyle w:val="ListeParagraf"/>
        <w:ind w:left="0" w:firstLine="567"/>
        <w:jc w:val="both"/>
        <w:rPr>
          <w:rFonts w:asciiTheme="majorBidi" w:hAnsiTheme="majorBidi" w:cstheme="majorBidi"/>
          <w:sz w:val="24"/>
          <w:szCs w:val="24"/>
        </w:rPr>
      </w:pPr>
    </w:p>
    <w:p w:rsidR="002B082F" w:rsidRDefault="002B082F" w:rsidP="006F5EC1">
      <w:pPr>
        <w:pStyle w:val="ListeParagraf"/>
        <w:ind w:left="0" w:firstLine="567"/>
        <w:jc w:val="both"/>
        <w:rPr>
          <w:rFonts w:asciiTheme="majorBidi" w:hAnsiTheme="majorBidi" w:cstheme="majorBidi"/>
          <w:sz w:val="24"/>
          <w:szCs w:val="24"/>
        </w:rPr>
      </w:pPr>
      <w:r w:rsidRPr="002B082F">
        <w:rPr>
          <w:rFonts w:asciiTheme="majorBidi" w:hAnsiTheme="majorBidi" w:cstheme="majorBidi"/>
          <w:sz w:val="24"/>
          <w:szCs w:val="24"/>
        </w:rPr>
        <w:t>Söz konusu mobil uygulama cep telefonuna yüklendikten sonra küpe üzerindeki barkod okutularak ya da hayvanın küpe numarası girilerek hayvan bilgileri sorgulanabilmektedir. Sığırlarda üst çenede 12 azı dişi vardır, kesici diş bulunmaz. Alt çenede ise 12 azı dişi ve 8 tane kesici diş, olmak üzere 20 tane diş bulunur. Ergin bir sığırın ağzında 32 diş bulunur. Sığırın kesici dişlerinin durumu incelenerek yaşı tayin edilebilir. Dişler, önce süt dişi (geçici) olarak çıkar, sonra bu süt dişleri düşerek yerine kalıcı dişler çıkar</w:t>
      </w:r>
      <w:r w:rsidR="003205E9">
        <w:rPr>
          <w:rStyle w:val="DipnotBavurusu"/>
          <w:rFonts w:asciiTheme="majorBidi" w:hAnsiTheme="majorBidi" w:cstheme="majorBidi"/>
          <w:sz w:val="24"/>
          <w:szCs w:val="24"/>
        </w:rPr>
        <w:footnoteReference w:id="96"/>
      </w:r>
      <w:r w:rsidRPr="002B082F">
        <w:rPr>
          <w:rFonts w:asciiTheme="majorBidi" w:hAnsiTheme="majorBidi" w:cstheme="majorBidi"/>
          <w:sz w:val="24"/>
          <w:szCs w:val="24"/>
        </w:rPr>
        <w:t>.</w:t>
      </w:r>
    </w:p>
    <w:p w:rsidR="00EC7B97" w:rsidRDefault="00223319" w:rsidP="00EC7B97">
      <w:pPr>
        <w:pStyle w:val="ListeParagraf"/>
        <w:ind w:left="0" w:firstLine="567"/>
        <w:jc w:val="center"/>
        <w:rPr>
          <w:noProof/>
          <w:lang w:eastAsia="tr-TR"/>
        </w:rPr>
      </w:pPr>
      <w:r>
        <w:rPr>
          <w:noProof/>
          <w:lang w:eastAsia="tr-TR"/>
        </w:rPr>
        <w:drawing>
          <wp:inline distT="0" distB="0" distL="0" distR="0" wp14:anchorId="7A8BFF19" wp14:editId="67C65D56">
            <wp:extent cx="2729337" cy="2827315"/>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739357" cy="2837694"/>
                    </a:xfrm>
                    <a:prstGeom prst="rect">
                      <a:avLst/>
                    </a:prstGeom>
                  </pic:spPr>
                </pic:pic>
              </a:graphicData>
            </a:graphic>
          </wp:inline>
        </w:drawing>
      </w:r>
    </w:p>
    <w:p w:rsidR="00DD1AA6" w:rsidRDefault="00EC7B97" w:rsidP="00EC7B97">
      <w:pPr>
        <w:pStyle w:val="ListeParagraf"/>
        <w:ind w:left="0" w:firstLine="567"/>
        <w:jc w:val="center"/>
        <w:rPr>
          <w:rFonts w:asciiTheme="majorBidi" w:hAnsiTheme="majorBidi" w:cstheme="majorBidi"/>
          <w:sz w:val="24"/>
          <w:szCs w:val="24"/>
        </w:rPr>
      </w:pPr>
      <w:r>
        <w:rPr>
          <w:noProof/>
          <w:lang w:eastAsia="tr-TR"/>
        </w:rPr>
        <w:drawing>
          <wp:inline distT="0" distB="0" distL="0" distR="0" wp14:anchorId="3FF7A4CD" wp14:editId="1A7A3048">
            <wp:extent cx="2466975" cy="2055813"/>
            <wp:effectExtent l="0" t="0" r="0" b="1905"/>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2471909" cy="2059925"/>
                    </a:xfrm>
                    <a:prstGeom prst="rect">
                      <a:avLst/>
                    </a:prstGeom>
                  </pic:spPr>
                </pic:pic>
              </a:graphicData>
            </a:graphic>
          </wp:inline>
        </w:drawing>
      </w:r>
      <w:r>
        <w:rPr>
          <w:noProof/>
          <w:lang w:eastAsia="tr-TR"/>
        </w:rPr>
        <w:drawing>
          <wp:inline distT="0" distB="0" distL="0" distR="0" wp14:anchorId="5C9AEB88" wp14:editId="3E4AB525">
            <wp:extent cx="2348479" cy="2055782"/>
            <wp:effectExtent l="0" t="0" r="0" b="1905"/>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352383" cy="2059200"/>
                    </a:xfrm>
                    <a:prstGeom prst="rect">
                      <a:avLst/>
                    </a:prstGeom>
                  </pic:spPr>
                </pic:pic>
              </a:graphicData>
            </a:graphic>
          </wp:inline>
        </w:drawing>
      </w:r>
    </w:p>
    <w:p w:rsidR="00C43854" w:rsidRDefault="00C43854" w:rsidP="008032ED">
      <w:pPr>
        <w:pStyle w:val="ListeParagraf"/>
        <w:ind w:left="0" w:firstLine="567"/>
        <w:jc w:val="both"/>
        <w:rPr>
          <w:rFonts w:asciiTheme="majorBidi" w:hAnsiTheme="majorBidi" w:cstheme="majorBidi"/>
          <w:sz w:val="24"/>
          <w:szCs w:val="24"/>
        </w:rPr>
      </w:pPr>
    </w:p>
    <w:p w:rsidR="00556B02" w:rsidRPr="000C0CF8" w:rsidRDefault="00C43854" w:rsidP="007D2A8B">
      <w:pPr>
        <w:pStyle w:val="ListeParagraf"/>
        <w:numPr>
          <w:ilvl w:val="2"/>
          <w:numId w:val="21"/>
        </w:numPr>
        <w:ind w:left="0" w:firstLine="852"/>
        <w:jc w:val="both"/>
        <w:rPr>
          <w:rFonts w:asciiTheme="majorBidi" w:hAnsiTheme="majorBidi" w:cstheme="majorBidi"/>
          <w:b/>
          <w:bCs/>
          <w:sz w:val="24"/>
          <w:szCs w:val="24"/>
        </w:rPr>
      </w:pPr>
      <w:r>
        <w:rPr>
          <w:rFonts w:asciiTheme="majorBidi" w:hAnsiTheme="majorBidi" w:cstheme="majorBidi"/>
          <w:b/>
          <w:bCs/>
          <w:sz w:val="24"/>
          <w:szCs w:val="24"/>
        </w:rPr>
        <w:t>Kurbanlık Hayvanın Kusurlarıyla İlgili Şartlar:</w:t>
      </w:r>
      <w:r w:rsidR="00776159">
        <w:rPr>
          <w:rFonts w:asciiTheme="majorBidi" w:hAnsiTheme="majorBidi" w:cstheme="majorBidi"/>
          <w:b/>
          <w:bCs/>
          <w:sz w:val="24"/>
          <w:szCs w:val="24"/>
        </w:rPr>
        <w:t xml:space="preserve"> </w:t>
      </w:r>
      <w:r w:rsidR="0018239E">
        <w:rPr>
          <w:rFonts w:asciiTheme="majorBidi" w:hAnsiTheme="majorBidi" w:cstheme="majorBidi"/>
          <w:sz w:val="24"/>
          <w:szCs w:val="24"/>
        </w:rPr>
        <w:t xml:space="preserve">Kurban ibadetinin amacına yönelik ifa edilebilmesi için hayvanın sağlıklı, </w:t>
      </w:r>
      <w:r w:rsidR="00EC7B97">
        <w:rPr>
          <w:rFonts w:asciiTheme="majorBidi" w:hAnsiTheme="majorBidi" w:cstheme="majorBidi"/>
          <w:sz w:val="24"/>
          <w:szCs w:val="24"/>
        </w:rPr>
        <w:t>besili</w:t>
      </w:r>
      <w:r w:rsidR="0018239E">
        <w:rPr>
          <w:rFonts w:asciiTheme="majorBidi" w:hAnsiTheme="majorBidi" w:cstheme="majorBidi"/>
          <w:sz w:val="24"/>
          <w:szCs w:val="24"/>
        </w:rPr>
        <w:t xml:space="preserve"> ve beden organlarının tam olması gerekmektedir. </w:t>
      </w:r>
      <w:r w:rsidR="00D31606">
        <w:rPr>
          <w:rFonts w:asciiTheme="majorBidi" w:hAnsiTheme="majorBidi" w:cstheme="majorBidi"/>
          <w:sz w:val="24"/>
          <w:szCs w:val="24"/>
        </w:rPr>
        <w:t>Fakihlerin (</w:t>
      </w:r>
      <w:r w:rsidR="0018239E" w:rsidRPr="0018239E">
        <w:rPr>
          <w:rFonts w:asciiTheme="majorBidi" w:hAnsiTheme="majorBidi" w:cstheme="majorBidi" w:hint="cs"/>
          <w:sz w:val="28"/>
          <w:szCs w:val="28"/>
          <w:rtl/>
        </w:rPr>
        <w:t>العيوب الفاحشة</w:t>
      </w:r>
      <w:r w:rsidR="0018239E">
        <w:rPr>
          <w:rFonts w:asciiTheme="majorBidi" w:hAnsiTheme="majorBidi" w:cstheme="majorBidi"/>
          <w:sz w:val="24"/>
          <w:szCs w:val="24"/>
        </w:rPr>
        <w:t xml:space="preserve"> / fahiş ayıplar/</w:t>
      </w:r>
      <w:r w:rsidR="00EC7B97">
        <w:rPr>
          <w:rFonts w:asciiTheme="majorBidi" w:hAnsiTheme="majorBidi" w:cstheme="majorBidi"/>
          <w:sz w:val="24"/>
          <w:szCs w:val="24"/>
        </w:rPr>
        <w:t>açık</w:t>
      </w:r>
      <w:r w:rsidR="0018239E">
        <w:rPr>
          <w:rFonts w:asciiTheme="majorBidi" w:hAnsiTheme="majorBidi" w:cstheme="majorBidi"/>
          <w:sz w:val="24"/>
          <w:szCs w:val="24"/>
        </w:rPr>
        <w:t xml:space="preserve"> kusur) </w:t>
      </w:r>
      <w:r w:rsidR="00EC7B97">
        <w:rPr>
          <w:rFonts w:asciiTheme="majorBidi" w:hAnsiTheme="majorBidi" w:cstheme="majorBidi"/>
          <w:sz w:val="24"/>
          <w:szCs w:val="24"/>
        </w:rPr>
        <w:t xml:space="preserve">büyük kusur olarak isimlendirdikleri bu eksiklikler: </w:t>
      </w:r>
      <w:r w:rsidR="00EC7B97" w:rsidRPr="001277A3">
        <w:rPr>
          <w:rFonts w:asciiTheme="majorBidi" w:hAnsiTheme="majorBidi" w:cstheme="majorBidi"/>
        </w:rPr>
        <w:t>“şu dört hayvanın kurban edilmesi caiz değildir: Körlüğü açıkça belli olan, hastalığı görünür olan, apaçık topallığı belli olan ve iliği kurumuşçasına zayıf olan.”</w:t>
      </w:r>
      <w:r w:rsidR="00EC7B97">
        <w:rPr>
          <w:rStyle w:val="DipnotBavurusu"/>
          <w:rFonts w:asciiTheme="majorBidi" w:hAnsiTheme="majorBidi" w:cstheme="majorBidi"/>
        </w:rPr>
        <w:footnoteReference w:id="97"/>
      </w:r>
      <w:r w:rsidR="00DD3C31">
        <w:rPr>
          <w:rFonts w:asciiTheme="majorBidi" w:hAnsiTheme="majorBidi" w:cstheme="majorBidi"/>
        </w:rPr>
        <w:t xml:space="preserve"> h</w:t>
      </w:r>
      <w:r w:rsidR="00EC7B97">
        <w:rPr>
          <w:rFonts w:asciiTheme="majorBidi" w:hAnsiTheme="majorBidi" w:cstheme="majorBidi"/>
        </w:rPr>
        <w:t xml:space="preserve">adisinden hareketle </w:t>
      </w:r>
      <w:r w:rsidR="00EC7B97">
        <w:rPr>
          <w:rFonts w:asciiTheme="majorBidi" w:hAnsiTheme="majorBidi" w:cstheme="majorBidi"/>
          <w:sz w:val="24"/>
          <w:szCs w:val="24"/>
        </w:rPr>
        <w:t xml:space="preserve">ya doğrudan ya da kıyas yoluyla çıkartılmıştır. Bu kusurlardan en az </w:t>
      </w:r>
      <w:r w:rsidR="0018239E">
        <w:rPr>
          <w:rFonts w:asciiTheme="majorBidi" w:hAnsiTheme="majorBidi" w:cstheme="majorBidi"/>
          <w:sz w:val="24"/>
          <w:szCs w:val="24"/>
        </w:rPr>
        <w:t xml:space="preserve">birisi kurbanlık hayvanda bulunursa kesilmesi </w:t>
      </w:r>
      <w:r w:rsidR="007E026C">
        <w:rPr>
          <w:rFonts w:asciiTheme="majorBidi" w:hAnsiTheme="majorBidi" w:cstheme="majorBidi"/>
          <w:sz w:val="24"/>
          <w:szCs w:val="24"/>
        </w:rPr>
        <w:t>câiz</w:t>
      </w:r>
      <w:r w:rsidR="0018239E">
        <w:rPr>
          <w:rFonts w:asciiTheme="majorBidi" w:hAnsiTheme="majorBidi" w:cstheme="majorBidi"/>
          <w:sz w:val="24"/>
          <w:szCs w:val="24"/>
        </w:rPr>
        <w:t xml:space="preserve"> değildir</w:t>
      </w:r>
      <w:r w:rsidR="000C0CF8">
        <w:rPr>
          <w:rFonts w:asciiTheme="majorBidi" w:hAnsiTheme="majorBidi" w:cstheme="majorBidi"/>
          <w:sz w:val="24"/>
          <w:szCs w:val="24"/>
        </w:rPr>
        <w:t xml:space="preserve">. </w:t>
      </w:r>
      <w:r w:rsidR="0018239E" w:rsidRPr="000C0CF8">
        <w:rPr>
          <w:rFonts w:asciiTheme="majorBidi" w:hAnsiTheme="majorBidi" w:cstheme="majorBidi"/>
          <w:sz w:val="24"/>
          <w:szCs w:val="24"/>
        </w:rPr>
        <w:t xml:space="preserve">Bunlardan daha azına da çoğuna kıyasla </w:t>
      </w:r>
      <w:r w:rsidR="00DD3C31">
        <w:rPr>
          <w:rFonts w:asciiTheme="majorBidi" w:hAnsiTheme="majorBidi" w:cstheme="majorBidi"/>
        </w:rPr>
        <w:t>az/</w:t>
      </w:r>
      <w:r w:rsidR="004D0B20" w:rsidRPr="000C0CF8">
        <w:rPr>
          <w:rFonts w:asciiTheme="majorBidi" w:hAnsiTheme="majorBidi" w:cstheme="majorBidi"/>
        </w:rPr>
        <w:t>küçük kusur</w:t>
      </w:r>
      <w:r w:rsidR="0018239E" w:rsidRPr="000C0CF8">
        <w:rPr>
          <w:rFonts w:asciiTheme="majorBidi" w:hAnsiTheme="majorBidi" w:cstheme="majorBidi"/>
        </w:rPr>
        <w:t xml:space="preserve"> denmiştir. Bun</w:t>
      </w:r>
      <w:r w:rsidRPr="000C0CF8">
        <w:rPr>
          <w:rFonts w:asciiTheme="majorBidi" w:hAnsiTheme="majorBidi" w:cstheme="majorBidi"/>
        </w:rPr>
        <w:t xml:space="preserve">lar, kurban olmayı engellememekle </w:t>
      </w:r>
      <w:r w:rsidR="0018239E" w:rsidRPr="000C0CF8">
        <w:rPr>
          <w:rFonts w:asciiTheme="majorBidi" w:hAnsiTheme="majorBidi" w:cstheme="majorBidi"/>
        </w:rPr>
        <w:t xml:space="preserve">beraber zenginler için </w:t>
      </w:r>
      <w:r w:rsidRPr="000C0CF8">
        <w:rPr>
          <w:rFonts w:asciiTheme="majorBidi" w:hAnsiTheme="majorBidi" w:cstheme="majorBidi"/>
        </w:rPr>
        <w:t>tenzihen/helale yakın mekruh görülmüştür.</w:t>
      </w:r>
      <w:r w:rsidR="0018239E" w:rsidRPr="000C0CF8">
        <w:rPr>
          <w:rFonts w:asciiTheme="majorBidi" w:hAnsiTheme="majorBidi" w:cstheme="majorBidi"/>
        </w:rPr>
        <w:t xml:space="preserve"> Fakir</w:t>
      </w:r>
      <w:r w:rsidR="00DD3C31">
        <w:rPr>
          <w:rFonts w:asciiTheme="majorBidi" w:hAnsiTheme="majorBidi" w:cstheme="majorBidi"/>
        </w:rPr>
        <w:t>,</w:t>
      </w:r>
      <w:r w:rsidR="0018239E" w:rsidRPr="000C0CF8">
        <w:rPr>
          <w:rFonts w:asciiTheme="majorBidi" w:hAnsiTheme="majorBidi" w:cstheme="majorBidi"/>
        </w:rPr>
        <w:t xml:space="preserve"> zaten mükellef olmadığı için kusurlu bir hayvanı da alıp kurban edebilir. </w:t>
      </w:r>
      <w:r w:rsidR="00556B02" w:rsidRPr="000C0CF8">
        <w:rPr>
          <w:rFonts w:asciiTheme="majorBidi" w:hAnsiTheme="majorBidi" w:cstheme="majorBidi"/>
          <w:sz w:val="24"/>
          <w:szCs w:val="24"/>
        </w:rPr>
        <w:t>Hanefiler</w:t>
      </w:r>
      <w:r w:rsidR="00DD3C31">
        <w:rPr>
          <w:rFonts w:asciiTheme="majorBidi" w:hAnsiTheme="majorBidi" w:cstheme="majorBidi"/>
          <w:sz w:val="24"/>
          <w:szCs w:val="24"/>
        </w:rPr>
        <w:t>,</w:t>
      </w:r>
      <w:r w:rsidR="00556B02" w:rsidRPr="000C0CF8">
        <w:rPr>
          <w:rFonts w:asciiTheme="majorBidi" w:hAnsiTheme="majorBidi" w:cstheme="majorBidi"/>
          <w:sz w:val="24"/>
          <w:szCs w:val="24"/>
        </w:rPr>
        <w:t xml:space="preserve"> </w:t>
      </w:r>
      <w:r w:rsidR="007D2A8B">
        <w:rPr>
          <w:rFonts w:asciiTheme="majorBidi" w:hAnsiTheme="majorBidi" w:cstheme="majorBidi"/>
          <w:sz w:val="24"/>
          <w:szCs w:val="24"/>
        </w:rPr>
        <w:t>bazı</w:t>
      </w:r>
      <w:r w:rsidR="00556B02" w:rsidRPr="000C0CF8">
        <w:rPr>
          <w:rFonts w:asciiTheme="majorBidi" w:hAnsiTheme="majorBidi" w:cstheme="majorBidi"/>
          <w:sz w:val="24"/>
          <w:szCs w:val="24"/>
        </w:rPr>
        <w:t xml:space="preserve"> hadislerden hareketle </w:t>
      </w:r>
      <w:r w:rsidR="00C9035A">
        <w:rPr>
          <w:rFonts w:asciiTheme="majorBidi" w:hAnsiTheme="majorBidi" w:cstheme="majorBidi"/>
          <w:sz w:val="24"/>
          <w:szCs w:val="24"/>
        </w:rPr>
        <w:t xml:space="preserve">üçte bir ve fazlasının çok kusur sayılacağını </w:t>
      </w:r>
      <w:r w:rsidR="007D2A8B">
        <w:rPr>
          <w:rFonts w:asciiTheme="majorBidi" w:hAnsiTheme="majorBidi" w:cstheme="majorBidi"/>
          <w:sz w:val="24"/>
          <w:szCs w:val="24"/>
        </w:rPr>
        <w:t xml:space="preserve">kabul etseler de Ebu Yusuf’un “çok, yarıdan fazlasıdır” görüşünden hareketle; </w:t>
      </w:r>
      <w:r w:rsidR="00556B02" w:rsidRPr="000C0CF8">
        <w:rPr>
          <w:rFonts w:asciiTheme="majorBidi" w:hAnsiTheme="majorBidi" w:cstheme="majorBidi"/>
          <w:sz w:val="24"/>
          <w:szCs w:val="24"/>
        </w:rPr>
        <w:t>yarıdan fazlası bulunan boyn</w:t>
      </w:r>
      <w:r w:rsidR="007D2A8B">
        <w:rPr>
          <w:rFonts w:asciiTheme="majorBidi" w:hAnsiTheme="majorBidi" w:cstheme="majorBidi"/>
          <w:sz w:val="24"/>
          <w:szCs w:val="24"/>
        </w:rPr>
        <w:t>uz, kulak gibi uzuvların kurban edilmeye</w:t>
      </w:r>
      <w:r w:rsidR="00556B02" w:rsidRPr="000C0CF8">
        <w:rPr>
          <w:rFonts w:asciiTheme="majorBidi" w:hAnsiTheme="majorBidi" w:cstheme="majorBidi"/>
          <w:sz w:val="24"/>
          <w:szCs w:val="24"/>
        </w:rPr>
        <w:t xml:space="preserve"> mani olmadığını kabul ederler</w:t>
      </w:r>
      <w:r w:rsidR="000C0CF8">
        <w:rPr>
          <w:rStyle w:val="DipnotBavurusu"/>
          <w:rFonts w:asciiTheme="majorBidi" w:hAnsiTheme="majorBidi" w:cstheme="majorBidi"/>
          <w:sz w:val="24"/>
          <w:szCs w:val="24"/>
        </w:rPr>
        <w:footnoteReference w:id="98"/>
      </w:r>
      <w:r w:rsidR="00556B02" w:rsidRPr="000C0CF8">
        <w:rPr>
          <w:rFonts w:asciiTheme="majorBidi" w:hAnsiTheme="majorBidi" w:cstheme="majorBidi"/>
          <w:sz w:val="24"/>
          <w:szCs w:val="24"/>
        </w:rPr>
        <w:t>.</w:t>
      </w:r>
      <w:r w:rsidR="00C9035A">
        <w:rPr>
          <w:rFonts w:asciiTheme="majorBidi" w:hAnsiTheme="majorBidi" w:cstheme="majorBidi"/>
          <w:sz w:val="24"/>
          <w:szCs w:val="24"/>
        </w:rPr>
        <w:t xml:space="preserve"> </w:t>
      </w:r>
    </w:p>
    <w:p w:rsidR="003977E1" w:rsidRPr="006F5EC1" w:rsidRDefault="003977E1" w:rsidP="006F5EC1">
      <w:pPr>
        <w:ind w:firstLine="567"/>
        <w:jc w:val="both"/>
        <w:rPr>
          <w:rFonts w:asciiTheme="majorBidi" w:hAnsiTheme="majorBidi" w:cstheme="majorBidi"/>
          <w:b/>
          <w:bCs/>
          <w:sz w:val="24"/>
          <w:szCs w:val="24"/>
        </w:rPr>
      </w:pPr>
      <w:r w:rsidRPr="003977E1">
        <w:rPr>
          <w:rFonts w:asciiTheme="majorBidi" w:hAnsiTheme="majorBidi" w:cstheme="majorBidi"/>
          <w:sz w:val="24"/>
          <w:szCs w:val="24"/>
          <w:highlight w:val="yellow"/>
        </w:rPr>
        <w:t>(Bu kısım karşılıklı maddeler birbirine denk gelecek şekilde çift sütün yapılmalıdır)</w:t>
      </w:r>
    </w:p>
    <w:p w:rsidR="003977E1" w:rsidRPr="003977E1" w:rsidRDefault="003977E1" w:rsidP="006530C2">
      <w:pPr>
        <w:tabs>
          <w:tab w:val="left" w:pos="284"/>
        </w:tabs>
        <w:spacing w:after="120" w:line="240" w:lineRule="auto"/>
        <w:ind w:left="284" w:hanging="284"/>
        <w:contextualSpacing/>
        <w:jc w:val="both"/>
        <w:rPr>
          <w:rFonts w:ascii="Times New Roman" w:eastAsia="Calibri" w:hAnsi="Times New Roman" w:cs="Times New Roman"/>
          <w:i/>
          <w:iCs/>
          <w:sz w:val="24"/>
          <w:szCs w:val="24"/>
        </w:rPr>
      </w:pPr>
      <w:r w:rsidRPr="0069103D">
        <w:rPr>
          <w:rFonts w:ascii="Times New Roman" w:eastAsia="Calibri" w:hAnsi="Times New Roman" w:cs="Times New Roman"/>
          <w:b/>
          <w:bCs/>
          <w:i/>
          <w:iCs/>
          <w:sz w:val="24"/>
          <w:szCs w:val="24"/>
        </w:rPr>
        <w:t>a</w:t>
      </w:r>
      <w:r w:rsidR="0069103D" w:rsidRPr="0069103D">
        <w:rPr>
          <w:rFonts w:ascii="Times New Roman" w:eastAsia="Calibri" w:hAnsi="Times New Roman" w:cs="Times New Roman"/>
          <w:b/>
          <w:bCs/>
          <w:i/>
          <w:iCs/>
          <w:sz w:val="24"/>
          <w:szCs w:val="24"/>
        </w:rPr>
        <w:t>)</w:t>
      </w:r>
      <w:r w:rsidRPr="003977E1">
        <w:rPr>
          <w:rFonts w:ascii="Times New Roman" w:eastAsia="Calibri" w:hAnsi="Times New Roman" w:cs="Times New Roman"/>
          <w:i/>
          <w:iCs/>
          <w:sz w:val="24"/>
          <w:szCs w:val="24"/>
        </w:rPr>
        <w:t xml:space="preserve"> </w:t>
      </w:r>
      <w:r w:rsidRPr="003977E1">
        <w:rPr>
          <w:rFonts w:ascii="Times New Roman" w:eastAsia="Calibri" w:hAnsi="Times New Roman" w:cs="Times New Roman"/>
          <w:b/>
          <w:bCs/>
          <w:i/>
          <w:iCs/>
          <w:sz w:val="24"/>
          <w:szCs w:val="24"/>
        </w:rPr>
        <w:t xml:space="preserve">Çok ayıp sayılan ve o hayvanın kurban edilmesine dînen mâni olan büyük </w:t>
      </w:r>
      <w:r w:rsidR="006530C2">
        <w:rPr>
          <w:rFonts w:ascii="Times New Roman" w:eastAsia="Calibri" w:hAnsi="Times New Roman" w:cs="Times New Roman"/>
          <w:b/>
          <w:bCs/>
          <w:i/>
          <w:iCs/>
          <w:sz w:val="24"/>
          <w:szCs w:val="24"/>
        </w:rPr>
        <w:t>kusurlar</w:t>
      </w:r>
      <w:r w:rsidR="00DD3C31">
        <w:rPr>
          <w:rStyle w:val="DipnotBavurusu"/>
          <w:rFonts w:ascii="Times New Roman" w:eastAsia="Calibri" w:hAnsi="Times New Roman" w:cs="Times New Roman"/>
          <w:b/>
          <w:bCs/>
          <w:i/>
          <w:iCs/>
          <w:sz w:val="24"/>
          <w:szCs w:val="24"/>
        </w:rPr>
        <w:footnoteReference w:id="99"/>
      </w:r>
      <w:r w:rsidRPr="003977E1">
        <w:rPr>
          <w:rFonts w:ascii="Times New Roman" w:eastAsia="Calibri" w:hAnsi="Times New Roman" w:cs="Times New Roman"/>
          <w:b/>
          <w:bCs/>
          <w:i/>
          <w:iCs/>
          <w:sz w:val="24"/>
          <w:szCs w:val="24"/>
        </w:rPr>
        <w:t>:</w:t>
      </w:r>
    </w:p>
    <w:p w:rsidR="003977E1" w:rsidRDefault="003977E1" w:rsidP="006530C2">
      <w:pPr>
        <w:pStyle w:val="ListeParagraf"/>
        <w:numPr>
          <w:ilvl w:val="0"/>
          <w:numId w:val="27"/>
        </w:numPr>
        <w:tabs>
          <w:tab w:val="left" w:pos="709"/>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İki gözü veya bir gözü kör.</w:t>
      </w:r>
    </w:p>
    <w:p w:rsidR="0069103D" w:rsidRDefault="003977E1" w:rsidP="006530C2">
      <w:pPr>
        <w:pStyle w:val="ListeParagraf"/>
        <w:numPr>
          <w:ilvl w:val="0"/>
          <w:numId w:val="27"/>
        </w:numPr>
        <w:tabs>
          <w:tab w:val="left" w:pos="709"/>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Kesilecek yere yürümeye gücü yetmeyecek derecede topal.</w:t>
      </w:r>
    </w:p>
    <w:p w:rsidR="0069103D" w:rsidRDefault="003977E1" w:rsidP="006530C2">
      <w:pPr>
        <w:pStyle w:val="ListeParagraf"/>
        <w:numPr>
          <w:ilvl w:val="0"/>
          <w:numId w:val="27"/>
        </w:numPr>
        <w:tabs>
          <w:tab w:val="left" w:pos="284"/>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Kulakları veya sadece bir kulağı kesik.</w:t>
      </w:r>
    </w:p>
    <w:p w:rsidR="0069103D" w:rsidRDefault="003977E1" w:rsidP="006530C2">
      <w:pPr>
        <w:pStyle w:val="ListeParagraf"/>
        <w:numPr>
          <w:ilvl w:val="0"/>
          <w:numId w:val="27"/>
        </w:numPr>
        <w:tabs>
          <w:tab w:val="left" w:pos="284"/>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Tamamen dişsiz veya dişlerinin çoğu dökmüş.</w:t>
      </w:r>
    </w:p>
    <w:p w:rsidR="0069103D" w:rsidRDefault="003977E1" w:rsidP="006530C2">
      <w:pPr>
        <w:pStyle w:val="ListeParagraf"/>
        <w:numPr>
          <w:ilvl w:val="0"/>
          <w:numId w:val="27"/>
        </w:numPr>
        <w:tabs>
          <w:tab w:val="left" w:pos="284"/>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Boynuzlarının ikisi veya biri kökünden kırılmış.</w:t>
      </w:r>
    </w:p>
    <w:p w:rsidR="0069103D" w:rsidRDefault="00DD3C31" w:rsidP="006530C2">
      <w:pPr>
        <w:pStyle w:val="ListeParagraf"/>
        <w:numPr>
          <w:ilvl w:val="0"/>
          <w:numId w:val="27"/>
        </w:numPr>
        <w:tabs>
          <w:tab w:val="left" w:pos="284"/>
        </w:tabs>
        <w:spacing w:after="120"/>
        <w:ind w:left="284" w:firstLine="142"/>
        <w:jc w:val="both"/>
        <w:rPr>
          <w:rFonts w:ascii="Times New Roman" w:eastAsia="Calibri" w:hAnsi="Times New Roman" w:cs="Times New Roman"/>
          <w:sz w:val="24"/>
          <w:szCs w:val="24"/>
        </w:rPr>
      </w:pPr>
      <w:r>
        <w:rPr>
          <w:rFonts w:ascii="Times New Roman" w:eastAsia="Calibri" w:hAnsi="Times New Roman" w:cs="Times New Roman"/>
          <w:sz w:val="24"/>
          <w:szCs w:val="24"/>
        </w:rPr>
        <w:t>Kuyruğunun yarısı veya üç</w:t>
      </w:r>
      <w:r w:rsidR="003977E1" w:rsidRPr="0069103D">
        <w:rPr>
          <w:rFonts w:ascii="Times New Roman" w:eastAsia="Calibri" w:hAnsi="Times New Roman" w:cs="Times New Roman"/>
          <w:sz w:val="24"/>
          <w:szCs w:val="24"/>
        </w:rPr>
        <w:t>te birinden fazlası kesilmiş.</w:t>
      </w:r>
    </w:p>
    <w:p w:rsidR="0069103D" w:rsidRDefault="003977E1" w:rsidP="006530C2">
      <w:pPr>
        <w:pStyle w:val="ListeParagraf"/>
        <w:numPr>
          <w:ilvl w:val="0"/>
          <w:numId w:val="27"/>
        </w:numPr>
        <w:tabs>
          <w:tab w:val="left" w:pos="284"/>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Hayâları veya memelerinin uçları kopmuş.</w:t>
      </w:r>
    </w:p>
    <w:p w:rsidR="0069103D" w:rsidRDefault="003977E1" w:rsidP="006530C2">
      <w:pPr>
        <w:pStyle w:val="ListeParagraf"/>
        <w:numPr>
          <w:ilvl w:val="0"/>
          <w:numId w:val="27"/>
        </w:numPr>
        <w:tabs>
          <w:tab w:val="left" w:pos="284"/>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Kemiklerinde ilik kalmayacak kadar zayıf ve düşkün hayvan.</w:t>
      </w:r>
    </w:p>
    <w:p w:rsidR="0069103D" w:rsidRDefault="003977E1" w:rsidP="006530C2">
      <w:pPr>
        <w:pStyle w:val="ListeParagraf"/>
        <w:numPr>
          <w:ilvl w:val="0"/>
          <w:numId w:val="27"/>
        </w:numPr>
        <w:tabs>
          <w:tab w:val="left" w:pos="284"/>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Doğuştan kulağı ve kuyruğu olmayan.</w:t>
      </w:r>
    </w:p>
    <w:p w:rsidR="003977E1" w:rsidRPr="0069103D" w:rsidRDefault="003977E1" w:rsidP="006530C2">
      <w:pPr>
        <w:pStyle w:val="ListeParagraf"/>
        <w:numPr>
          <w:ilvl w:val="0"/>
          <w:numId w:val="27"/>
        </w:numPr>
        <w:tabs>
          <w:tab w:val="left" w:pos="426"/>
          <w:tab w:val="left" w:pos="851"/>
        </w:tabs>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Kontrol edilip sürüye gönderilmesi zor çok deli hayvan.</w:t>
      </w:r>
    </w:p>
    <w:p w:rsidR="003977E1" w:rsidRPr="003977E1" w:rsidRDefault="003977E1" w:rsidP="0069103D">
      <w:pPr>
        <w:tabs>
          <w:tab w:val="left" w:pos="284"/>
          <w:tab w:val="left" w:pos="709"/>
        </w:tabs>
        <w:spacing w:after="120"/>
        <w:ind w:left="567" w:hanging="567"/>
        <w:contextualSpacing/>
        <w:jc w:val="both"/>
        <w:rPr>
          <w:rFonts w:ascii="Times New Roman" w:eastAsia="Calibri" w:hAnsi="Times New Roman" w:cs="Times New Roman"/>
          <w:b/>
          <w:bCs/>
          <w:i/>
          <w:iCs/>
          <w:sz w:val="24"/>
          <w:szCs w:val="24"/>
        </w:rPr>
      </w:pPr>
      <w:r w:rsidRPr="003977E1">
        <w:rPr>
          <w:rFonts w:ascii="Times New Roman" w:eastAsia="Calibri" w:hAnsi="Times New Roman" w:cs="Times New Roman"/>
          <w:b/>
          <w:bCs/>
          <w:i/>
          <w:iCs/>
          <w:sz w:val="24"/>
          <w:szCs w:val="24"/>
        </w:rPr>
        <w:t>b</w:t>
      </w:r>
      <w:r w:rsidR="0069103D">
        <w:rPr>
          <w:rFonts w:ascii="Times New Roman" w:eastAsia="Calibri" w:hAnsi="Times New Roman" w:cs="Times New Roman"/>
          <w:b/>
          <w:bCs/>
          <w:i/>
          <w:iCs/>
          <w:sz w:val="24"/>
          <w:szCs w:val="24"/>
        </w:rPr>
        <w:t>)</w:t>
      </w:r>
      <w:r w:rsidRPr="003977E1">
        <w:rPr>
          <w:rFonts w:ascii="Times New Roman" w:eastAsia="Calibri" w:hAnsi="Times New Roman" w:cs="Times New Roman"/>
          <w:b/>
          <w:bCs/>
          <w:i/>
          <w:iCs/>
          <w:sz w:val="24"/>
          <w:szCs w:val="24"/>
        </w:rPr>
        <w:t xml:space="preserve"> Az ayıp sayılan ve hayvanın kurban edilmesini kerahetle câiz kılan küçük kusurlardır</w:t>
      </w:r>
      <w:r w:rsidR="00DD3C31">
        <w:rPr>
          <w:rStyle w:val="DipnotBavurusu"/>
          <w:rFonts w:ascii="Times New Roman" w:eastAsia="Calibri" w:hAnsi="Times New Roman" w:cs="Times New Roman"/>
          <w:b/>
          <w:bCs/>
          <w:i/>
          <w:iCs/>
          <w:sz w:val="24"/>
          <w:szCs w:val="24"/>
        </w:rPr>
        <w:footnoteReference w:id="100"/>
      </w:r>
      <w:r w:rsidRPr="003977E1">
        <w:rPr>
          <w:rFonts w:ascii="Times New Roman" w:eastAsia="Calibri" w:hAnsi="Times New Roman" w:cs="Times New Roman"/>
          <w:b/>
          <w:bCs/>
          <w:i/>
          <w:iCs/>
          <w:sz w:val="24"/>
          <w:szCs w:val="24"/>
        </w:rPr>
        <w:t xml:space="preserve">:     </w:t>
      </w:r>
    </w:p>
    <w:p w:rsidR="0069103D" w:rsidRDefault="003977E1" w:rsidP="006530C2">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Gözleri şaşı veya zayıf gören hayvan.</w:t>
      </w:r>
    </w:p>
    <w:p w:rsidR="0069103D" w:rsidRDefault="003977E1" w:rsidP="006530C2">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Bir ayağı topal, fakat diğer üçü ile aksayarak da olsa yürüyebilen hayvan.</w:t>
      </w:r>
    </w:p>
    <w:p w:rsidR="0069103D" w:rsidRDefault="003977E1" w:rsidP="006530C2">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Kulakları delik ve yarık veya uçları sarkmış ve kesilmiş hayvan.</w:t>
      </w:r>
    </w:p>
    <w:p w:rsidR="0069103D" w:rsidRDefault="003977E1" w:rsidP="006530C2">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Dişlerinin bazısı düşmüş hayvan.</w:t>
      </w:r>
    </w:p>
    <w:p w:rsidR="0069103D" w:rsidRDefault="003977E1" w:rsidP="00DD3C31">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Doğuştan boynuzsuz veya boynuzu az kırılmış hayvan.</w:t>
      </w:r>
    </w:p>
    <w:p w:rsidR="0069103D" w:rsidRDefault="003977E1" w:rsidP="00DD3C31">
      <w:pPr>
        <w:pStyle w:val="ListeParagraf"/>
        <w:numPr>
          <w:ilvl w:val="0"/>
          <w:numId w:val="28"/>
        </w:numPr>
        <w:spacing w:after="120"/>
        <w:ind w:left="709" w:hanging="283"/>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Kuyruğunun veya hayâlarının veya kulağının bir kısmı kesik (üçte ikiden fazlası var) hayvan.</w:t>
      </w:r>
    </w:p>
    <w:p w:rsidR="0069103D" w:rsidRDefault="003977E1" w:rsidP="006530C2">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Tenasül uzvu iptal edilmiş, yani burulmuş/iğdiş hayvan.</w:t>
      </w:r>
    </w:p>
    <w:p w:rsidR="0069103D" w:rsidRDefault="003977E1" w:rsidP="00DD3C31">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Uyuz,</w:t>
      </w:r>
      <w:r w:rsidR="00DD3C31">
        <w:rPr>
          <w:rFonts w:ascii="Times New Roman" w:eastAsia="Calibri" w:hAnsi="Times New Roman" w:cs="Times New Roman"/>
          <w:sz w:val="24"/>
          <w:szCs w:val="24"/>
        </w:rPr>
        <w:t xml:space="preserve"> deli</w:t>
      </w:r>
      <w:r w:rsidRPr="0069103D">
        <w:rPr>
          <w:rFonts w:ascii="Times New Roman" w:eastAsia="Calibri" w:hAnsi="Times New Roman" w:cs="Times New Roman"/>
          <w:sz w:val="24"/>
          <w:szCs w:val="24"/>
        </w:rPr>
        <w:t xml:space="preserve"> fakat toplu hayvan.</w:t>
      </w:r>
    </w:p>
    <w:p w:rsidR="006530C2" w:rsidRDefault="003977E1" w:rsidP="006530C2">
      <w:pPr>
        <w:pStyle w:val="ListeParagraf"/>
        <w:numPr>
          <w:ilvl w:val="0"/>
          <w:numId w:val="28"/>
        </w:numPr>
        <w:spacing w:after="120"/>
        <w:ind w:left="284" w:firstLine="142"/>
        <w:jc w:val="both"/>
        <w:rPr>
          <w:rFonts w:ascii="Times New Roman" w:eastAsia="Calibri" w:hAnsi="Times New Roman" w:cs="Times New Roman"/>
          <w:sz w:val="24"/>
          <w:szCs w:val="24"/>
        </w:rPr>
      </w:pPr>
      <w:r w:rsidRPr="0069103D">
        <w:rPr>
          <w:rFonts w:ascii="Times New Roman" w:eastAsia="Calibri" w:hAnsi="Times New Roman" w:cs="Times New Roman"/>
          <w:sz w:val="24"/>
          <w:szCs w:val="24"/>
        </w:rPr>
        <w:t xml:space="preserve">Doğuştan küçük kulaklı hayvan. </w:t>
      </w:r>
    </w:p>
    <w:p w:rsidR="003977E1" w:rsidRPr="006530C2" w:rsidRDefault="003977E1" w:rsidP="006530C2">
      <w:pPr>
        <w:pStyle w:val="ListeParagraf"/>
        <w:numPr>
          <w:ilvl w:val="0"/>
          <w:numId w:val="28"/>
        </w:numPr>
        <w:spacing w:after="120"/>
        <w:ind w:left="851" w:hanging="425"/>
        <w:jc w:val="both"/>
        <w:rPr>
          <w:rFonts w:ascii="Times New Roman" w:eastAsia="Calibri" w:hAnsi="Times New Roman" w:cs="Times New Roman"/>
          <w:sz w:val="24"/>
          <w:szCs w:val="24"/>
        </w:rPr>
      </w:pPr>
      <w:r w:rsidRPr="006530C2">
        <w:rPr>
          <w:rFonts w:ascii="Times New Roman" w:eastAsia="Calibri" w:hAnsi="Times New Roman" w:cs="Times New Roman"/>
          <w:sz w:val="24"/>
          <w:szCs w:val="24"/>
        </w:rPr>
        <w:t>Otlamasına mâni olmayacak derecede az deli hayvan</w:t>
      </w:r>
    </w:p>
    <w:p w:rsidR="00012439" w:rsidRPr="003977E1" w:rsidRDefault="003977E1" w:rsidP="003977E1">
      <w:pPr>
        <w:tabs>
          <w:tab w:val="left" w:pos="0"/>
        </w:tabs>
        <w:jc w:val="both"/>
        <w:rPr>
          <w:rFonts w:asciiTheme="majorBidi" w:hAnsiTheme="majorBidi" w:cstheme="majorBidi"/>
          <w:sz w:val="24"/>
          <w:szCs w:val="24"/>
        </w:rPr>
      </w:pPr>
      <w:r w:rsidRPr="003977E1">
        <w:rPr>
          <w:rFonts w:asciiTheme="majorBidi" w:hAnsiTheme="majorBidi" w:cstheme="majorBidi"/>
          <w:sz w:val="24"/>
          <w:szCs w:val="24"/>
        </w:rPr>
        <w:tab/>
        <w:t>Ayrıca pislik yiyen hayvanlar da kesilmeden önce iki üç gün bekletilip temizlendikten sonra kurban edilmelidir. Bu da büyük kusurlardan sayılmıştır</w:t>
      </w:r>
      <w:r w:rsidR="007C019F">
        <w:rPr>
          <w:rStyle w:val="DipnotBavurusu"/>
          <w:rFonts w:asciiTheme="majorBidi" w:hAnsiTheme="majorBidi" w:cstheme="majorBidi"/>
          <w:sz w:val="24"/>
          <w:szCs w:val="24"/>
        </w:rPr>
        <w:footnoteReference w:id="101"/>
      </w:r>
      <w:r w:rsidRPr="003977E1">
        <w:rPr>
          <w:rFonts w:asciiTheme="majorBidi" w:hAnsiTheme="majorBidi" w:cstheme="majorBidi"/>
          <w:sz w:val="24"/>
          <w:szCs w:val="24"/>
        </w:rPr>
        <w:t>.</w:t>
      </w:r>
    </w:p>
    <w:p w:rsidR="006F5EC1" w:rsidRDefault="00E3343C" w:rsidP="00F96C81">
      <w:pPr>
        <w:pStyle w:val="ListeParagraf"/>
        <w:spacing w:after="120"/>
        <w:ind w:left="0" w:firstLine="567"/>
        <w:jc w:val="both"/>
        <w:rPr>
          <w:rFonts w:asciiTheme="majorBidi" w:hAnsiTheme="majorBidi" w:cstheme="majorBidi"/>
          <w:sz w:val="24"/>
          <w:szCs w:val="24"/>
        </w:rPr>
      </w:pPr>
      <w:r>
        <w:rPr>
          <w:rFonts w:asciiTheme="majorBidi" w:hAnsiTheme="majorBidi" w:cstheme="majorBidi"/>
          <w:sz w:val="24"/>
          <w:szCs w:val="24"/>
        </w:rPr>
        <w:t>K</w:t>
      </w:r>
      <w:r w:rsidR="00012439">
        <w:rPr>
          <w:rFonts w:asciiTheme="majorBidi" w:hAnsiTheme="majorBidi" w:cstheme="majorBidi"/>
          <w:sz w:val="24"/>
          <w:szCs w:val="24"/>
        </w:rPr>
        <w:t>urban olmaya uygun olarak alınıp da kesilme</w:t>
      </w:r>
      <w:r w:rsidR="007D2A8B">
        <w:rPr>
          <w:rFonts w:asciiTheme="majorBidi" w:hAnsiTheme="majorBidi" w:cstheme="majorBidi"/>
          <w:sz w:val="24"/>
          <w:szCs w:val="24"/>
        </w:rPr>
        <w:t xml:space="preserve">k için yatırılmadan </w:t>
      </w:r>
      <w:r w:rsidR="00012439">
        <w:rPr>
          <w:rFonts w:asciiTheme="majorBidi" w:hAnsiTheme="majorBidi" w:cstheme="majorBidi"/>
          <w:sz w:val="24"/>
          <w:szCs w:val="24"/>
        </w:rPr>
        <w:t xml:space="preserve">önce kusurlu olan hayvanlar hakkında fakihler ihtilaf etmiş olup kurbanın sünnet olduğunu kabul edenler (Şafii, Hanbeli ve Malikiler) kişinin tekrar kurban almasına gerek yoktur görüşündedirler. </w:t>
      </w:r>
      <w:r w:rsidR="00F96C81">
        <w:rPr>
          <w:rFonts w:asciiTheme="majorBidi" w:hAnsiTheme="majorBidi" w:cstheme="majorBidi"/>
          <w:sz w:val="24"/>
          <w:szCs w:val="24"/>
        </w:rPr>
        <w:t>Hanefiler yatırılmayı ayrım noktası kabul etmekle beraber Ebu Yusuf’a göre kusurlanma bayram günlerinde olursa ibadet vakti geldiği için engel teşkil etmez</w:t>
      </w:r>
      <w:r w:rsidR="00F96C81">
        <w:rPr>
          <w:rStyle w:val="DipnotBavurusu"/>
          <w:rFonts w:asciiTheme="majorBidi" w:hAnsiTheme="majorBidi" w:cstheme="majorBidi"/>
          <w:sz w:val="24"/>
          <w:szCs w:val="24"/>
        </w:rPr>
        <w:footnoteReference w:id="102"/>
      </w:r>
      <w:r w:rsidR="00F96C81">
        <w:rPr>
          <w:rFonts w:asciiTheme="majorBidi" w:hAnsiTheme="majorBidi" w:cstheme="majorBidi"/>
          <w:sz w:val="24"/>
          <w:szCs w:val="24"/>
        </w:rPr>
        <w:t>.</w:t>
      </w:r>
    </w:p>
    <w:p w:rsidR="006F5EC1" w:rsidRDefault="006F5EC1" w:rsidP="00E3343C">
      <w:pPr>
        <w:pStyle w:val="ListeParagraf"/>
        <w:spacing w:after="120"/>
        <w:ind w:left="0" w:firstLine="567"/>
        <w:jc w:val="both"/>
        <w:rPr>
          <w:rFonts w:asciiTheme="majorBidi" w:hAnsiTheme="majorBidi" w:cstheme="majorBidi"/>
          <w:sz w:val="24"/>
          <w:szCs w:val="24"/>
        </w:rPr>
      </w:pPr>
    </w:p>
    <w:p w:rsidR="00012439" w:rsidRDefault="00012439" w:rsidP="00E3343C">
      <w:pPr>
        <w:pStyle w:val="ListeParagraf"/>
        <w:spacing w:after="120"/>
        <w:ind w:left="0" w:firstLine="567"/>
        <w:jc w:val="both"/>
        <w:rPr>
          <w:rFonts w:asciiTheme="majorBidi" w:hAnsiTheme="majorBidi" w:cstheme="majorBidi"/>
          <w:sz w:val="24"/>
          <w:szCs w:val="24"/>
        </w:rPr>
      </w:pPr>
      <w:r>
        <w:rPr>
          <w:rFonts w:asciiTheme="majorBidi" w:hAnsiTheme="majorBidi" w:cstheme="majorBidi"/>
          <w:sz w:val="24"/>
          <w:szCs w:val="24"/>
        </w:rPr>
        <w:t xml:space="preserve">Hanefilere göre dinen zengin sayılan kimsenin aldığı kurban sonradan kusurlanırsa veya kusurlu olduğu anlaşılırsa böyle bir kurbanın yerine başka sağlam bir kurban alıp kesmesi gerekir. </w:t>
      </w:r>
      <w:r w:rsidR="00CF03D4">
        <w:rPr>
          <w:rFonts w:asciiTheme="majorBidi" w:hAnsiTheme="majorBidi" w:cstheme="majorBidi"/>
          <w:sz w:val="24"/>
          <w:szCs w:val="24"/>
        </w:rPr>
        <w:t xml:space="preserve">Fakirin ise zaten zimmetinde kurban vacip olmadığından aldığı hayvanı keser. </w:t>
      </w:r>
      <w:r>
        <w:rPr>
          <w:rFonts w:asciiTheme="majorBidi" w:hAnsiTheme="majorBidi" w:cstheme="majorBidi"/>
          <w:sz w:val="24"/>
          <w:szCs w:val="24"/>
        </w:rPr>
        <w:t>Ancak kesim anında yaralanan</w:t>
      </w:r>
      <w:r w:rsidR="00E3343C">
        <w:rPr>
          <w:rFonts w:asciiTheme="majorBidi" w:hAnsiTheme="majorBidi" w:cstheme="majorBidi"/>
          <w:sz w:val="24"/>
          <w:szCs w:val="24"/>
        </w:rPr>
        <w:t>,</w:t>
      </w:r>
      <w:r>
        <w:rPr>
          <w:rFonts w:asciiTheme="majorBidi" w:hAnsiTheme="majorBidi" w:cstheme="majorBidi"/>
          <w:sz w:val="24"/>
          <w:szCs w:val="24"/>
        </w:rPr>
        <w:t xml:space="preserve"> kusurlanan hayvanlar kurban olmaya engel oluşturmaz</w:t>
      </w:r>
      <w:r w:rsidR="00CF03D4">
        <w:rPr>
          <w:rStyle w:val="DipnotBavurusu"/>
          <w:rFonts w:asciiTheme="majorBidi" w:hAnsiTheme="majorBidi" w:cstheme="majorBidi"/>
          <w:sz w:val="24"/>
          <w:szCs w:val="24"/>
        </w:rPr>
        <w:footnoteReference w:id="103"/>
      </w:r>
      <w:r>
        <w:rPr>
          <w:rFonts w:asciiTheme="majorBidi" w:hAnsiTheme="majorBidi" w:cstheme="majorBidi"/>
          <w:sz w:val="24"/>
          <w:szCs w:val="24"/>
        </w:rPr>
        <w:t>.</w:t>
      </w:r>
    </w:p>
    <w:p w:rsidR="00012439" w:rsidRDefault="00F96C81" w:rsidP="00F96C81">
      <w:pPr>
        <w:pStyle w:val="ListeParagraf"/>
        <w:tabs>
          <w:tab w:val="left" w:pos="284"/>
        </w:tabs>
        <w:spacing w:after="120" w:line="240" w:lineRule="auto"/>
        <w:ind w:left="0"/>
        <w:jc w:val="center"/>
        <w:rPr>
          <w:rFonts w:ascii="Times New Roman" w:eastAsia="Calibri" w:hAnsi="Times New Roman" w:cs="Times New Roman"/>
          <w:i/>
          <w:iCs/>
          <w:sz w:val="24"/>
          <w:szCs w:val="24"/>
        </w:rPr>
      </w:pPr>
      <w:r>
        <w:rPr>
          <w:rFonts w:asciiTheme="majorBidi" w:hAnsiTheme="majorBidi" w:cstheme="majorBidi"/>
          <w:noProof/>
          <w:sz w:val="24"/>
          <w:szCs w:val="24"/>
          <w:lang w:eastAsia="tr-TR"/>
        </w:rPr>
        <w:drawing>
          <wp:inline distT="0" distB="0" distL="0" distR="0" wp14:anchorId="4DB7E506" wp14:editId="22DA02C7">
            <wp:extent cx="4201287" cy="3054350"/>
            <wp:effectExtent l="0" t="0" r="8890" b="0"/>
            <wp:docPr id="7" name="Resim 7" descr="C:\Users\CASPER\Desktop\Kitap Projesi\Kurban alınırken nereye dikkat edilme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SPER\Desktop\Kitap Projesi\Kurban alınırken nereye dikkat edilmeli.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15242" cy="3064495"/>
                    </a:xfrm>
                    <a:prstGeom prst="rect">
                      <a:avLst/>
                    </a:prstGeom>
                    <a:noFill/>
                    <a:ln>
                      <a:noFill/>
                    </a:ln>
                  </pic:spPr>
                </pic:pic>
              </a:graphicData>
            </a:graphic>
          </wp:inline>
        </w:drawing>
      </w:r>
    </w:p>
    <w:p w:rsidR="00F96C81" w:rsidRDefault="00F96C81" w:rsidP="003A3CD7">
      <w:pPr>
        <w:pStyle w:val="ListeParagraf"/>
        <w:tabs>
          <w:tab w:val="left" w:pos="284"/>
        </w:tabs>
        <w:spacing w:after="120" w:line="240" w:lineRule="auto"/>
        <w:ind w:left="0"/>
        <w:jc w:val="center"/>
        <w:rPr>
          <w:rFonts w:ascii="Times New Roman" w:eastAsia="Calibri" w:hAnsi="Times New Roman" w:cs="Times New Roman"/>
          <w:i/>
          <w:iCs/>
          <w:sz w:val="24"/>
          <w:szCs w:val="24"/>
        </w:rPr>
      </w:pPr>
    </w:p>
    <w:p w:rsidR="00A302D1" w:rsidRPr="00A302D1" w:rsidRDefault="00A302D1" w:rsidP="00012439">
      <w:pPr>
        <w:pStyle w:val="ListeParagraf"/>
        <w:numPr>
          <w:ilvl w:val="0"/>
          <w:numId w:val="16"/>
        </w:numPr>
        <w:ind w:left="284" w:hanging="284"/>
        <w:jc w:val="both"/>
        <w:rPr>
          <w:rFonts w:asciiTheme="majorBidi" w:hAnsiTheme="majorBidi" w:cstheme="majorBidi"/>
          <w:sz w:val="24"/>
          <w:szCs w:val="24"/>
        </w:rPr>
      </w:pPr>
      <w:r>
        <w:rPr>
          <w:rFonts w:asciiTheme="majorBidi" w:hAnsiTheme="majorBidi" w:cstheme="majorBidi"/>
          <w:b/>
          <w:bCs/>
          <w:sz w:val="24"/>
          <w:szCs w:val="24"/>
        </w:rPr>
        <w:t>Kurbanın Kesi</w:t>
      </w:r>
      <w:r w:rsidR="0099209E">
        <w:rPr>
          <w:rFonts w:asciiTheme="majorBidi" w:hAnsiTheme="majorBidi" w:cstheme="majorBidi"/>
          <w:b/>
          <w:bCs/>
          <w:sz w:val="24"/>
          <w:szCs w:val="24"/>
        </w:rPr>
        <w:t>lişi</w:t>
      </w:r>
    </w:p>
    <w:p w:rsidR="008274F3" w:rsidRDefault="0099209E" w:rsidP="0024266E">
      <w:pPr>
        <w:ind w:firstLine="567"/>
        <w:jc w:val="both"/>
        <w:rPr>
          <w:rFonts w:asciiTheme="majorBidi" w:hAnsiTheme="majorBidi" w:cstheme="majorBidi"/>
          <w:sz w:val="24"/>
          <w:szCs w:val="24"/>
        </w:rPr>
      </w:pPr>
      <w:r>
        <w:rPr>
          <w:rFonts w:asciiTheme="majorBidi" w:hAnsiTheme="majorBidi" w:cstheme="majorBidi"/>
          <w:sz w:val="24"/>
          <w:szCs w:val="24"/>
        </w:rPr>
        <w:t xml:space="preserve">Bir fıkhî terim </w:t>
      </w:r>
      <w:r w:rsidR="00637FBA">
        <w:rPr>
          <w:rFonts w:asciiTheme="majorBidi" w:hAnsiTheme="majorBidi" w:cstheme="majorBidi"/>
          <w:sz w:val="24"/>
          <w:szCs w:val="24"/>
        </w:rPr>
        <w:t xml:space="preserve">olarak </w:t>
      </w:r>
      <w:r w:rsidR="00637FBA" w:rsidRPr="00637FBA">
        <w:rPr>
          <w:rFonts w:asciiTheme="majorBidi" w:hAnsiTheme="majorBidi" w:cstheme="majorBidi"/>
          <w:b/>
          <w:bCs/>
          <w:sz w:val="24"/>
          <w:szCs w:val="24"/>
          <w:rtl/>
        </w:rPr>
        <w:t>التذكية</w:t>
      </w:r>
      <w:r w:rsidR="00501C49" w:rsidRPr="00501C49">
        <w:rPr>
          <w:rFonts w:asciiTheme="majorBidi" w:hAnsiTheme="majorBidi" w:cstheme="majorBidi"/>
          <w:b/>
          <w:bCs/>
          <w:sz w:val="28"/>
          <w:szCs w:val="28"/>
        </w:rPr>
        <w:t>/</w:t>
      </w:r>
      <w:r w:rsidR="00501C49" w:rsidRPr="00501C49">
        <w:rPr>
          <w:rFonts w:asciiTheme="majorBidi" w:hAnsiTheme="majorBidi" w:cstheme="majorBidi"/>
          <w:b/>
          <w:bCs/>
          <w:sz w:val="24"/>
          <w:szCs w:val="24"/>
        </w:rPr>
        <w:t>t</w:t>
      </w:r>
      <w:r w:rsidR="00330B79" w:rsidRPr="00501C49">
        <w:rPr>
          <w:rFonts w:asciiTheme="majorBidi" w:hAnsiTheme="majorBidi" w:cstheme="majorBidi"/>
          <w:b/>
          <w:bCs/>
          <w:sz w:val="24"/>
          <w:szCs w:val="24"/>
        </w:rPr>
        <w:t>ezkiye</w:t>
      </w:r>
      <w:r w:rsidR="00501C49">
        <w:rPr>
          <w:rStyle w:val="DipnotBavurusu"/>
          <w:rFonts w:asciiTheme="majorBidi" w:hAnsiTheme="majorBidi" w:cstheme="majorBidi"/>
          <w:b/>
          <w:bCs/>
          <w:sz w:val="24"/>
          <w:szCs w:val="24"/>
        </w:rPr>
        <w:footnoteReference w:id="104"/>
      </w:r>
      <w:r>
        <w:rPr>
          <w:rFonts w:asciiTheme="majorBidi" w:hAnsiTheme="majorBidi" w:cstheme="majorBidi"/>
          <w:sz w:val="24"/>
          <w:szCs w:val="24"/>
        </w:rPr>
        <w:t xml:space="preserve"> diye isimlendirilen kurban kesimi ş</w:t>
      </w:r>
      <w:r w:rsidR="00330B79" w:rsidRPr="00A302D1">
        <w:rPr>
          <w:rFonts w:asciiTheme="majorBidi" w:hAnsiTheme="majorBidi" w:cstheme="majorBidi"/>
          <w:sz w:val="24"/>
          <w:szCs w:val="24"/>
        </w:rPr>
        <w:t>öyle g</w:t>
      </w:r>
      <w:r w:rsidR="00A302D1">
        <w:rPr>
          <w:rFonts w:asciiTheme="majorBidi" w:hAnsiTheme="majorBidi" w:cstheme="majorBidi"/>
          <w:sz w:val="24"/>
          <w:szCs w:val="24"/>
        </w:rPr>
        <w:t>erçekl</w:t>
      </w:r>
      <w:r>
        <w:rPr>
          <w:rFonts w:asciiTheme="majorBidi" w:hAnsiTheme="majorBidi" w:cstheme="majorBidi"/>
          <w:sz w:val="24"/>
          <w:szCs w:val="24"/>
        </w:rPr>
        <w:t>eştirilir. Kurbanlı</w:t>
      </w:r>
      <w:r w:rsidR="00A302D1">
        <w:rPr>
          <w:rFonts w:asciiTheme="majorBidi" w:hAnsiTheme="majorBidi" w:cstheme="majorBidi"/>
          <w:sz w:val="24"/>
          <w:szCs w:val="24"/>
        </w:rPr>
        <w:t>k hayvan</w:t>
      </w:r>
      <w:r>
        <w:rPr>
          <w:rFonts w:asciiTheme="majorBidi" w:hAnsiTheme="majorBidi" w:cstheme="majorBidi"/>
          <w:sz w:val="24"/>
          <w:szCs w:val="24"/>
        </w:rPr>
        <w:t>, a</w:t>
      </w:r>
      <w:r w:rsidR="00330B79" w:rsidRPr="00A302D1">
        <w:rPr>
          <w:rFonts w:asciiTheme="majorBidi" w:hAnsiTheme="majorBidi" w:cstheme="majorBidi"/>
          <w:sz w:val="24"/>
          <w:szCs w:val="24"/>
        </w:rPr>
        <w:t>yakla</w:t>
      </w:r>
      <w:r>
        <w:rPr>
          <w:rFonts w:asciiTheme="majorBidi" w:hAnsiTheme="majorBidi" w:cstheme="majorBidi"/>
          <w:sz w:val="24"/>
          <w:szCs w:val="24"/>
        </w:rPr>
        <w:t>rı</w:t>
      </w:r>
      <w:r w:rsidR="00330B79" w:rsidRPr="00A302D1">
        <w:rPr>
          <w:rFonts w:asciiTheme="majorBidi" w:hAnsiTheme="majorBidi" w:cstheme="majorBidi"/>
          <w:sz w:val="24"/>
          <w:szCs w:val="24"/>
        </w:rPr>
        <w:t xml:space="preserve"> ve ba</w:t>
      </w:r>
      <w:r>
        <w:rPr>
          <w:rFonts w:asciiTheme="majorBidi" w:hAnsiTheme="majorBidi" w:cstheme="majorBidi"/>
          <w:sz w:val="24"/>
          <w:szCs w:val="24"/>
        </w:rPr>
        <w:t>şı</w:t>
      </w:r>
      <w:r w:rsidR="00330B79" w:rsidRPr="00A302D1">
        <w:rPr>
          <w:rFonts w:asciiTheme="majorBidi" w:hAnsiTheme="majorBidi" w:cstheme="majorBidi"/>
          <w:sz w:val="24"/>
          <w:szCs w:val="24"/>
        </w:rPr>
        <w:t xml:space="preserve"> k</w:t>
      </w:r>
      <w:r>
        <w:rPr>
          <w:rFonts w:asciiTheme="majorBidi" w:hAnsiTheme="majorBidi" w:cstheme="majorBidi"/>
          <w:sz w:val="24"/>
          <w:szCs w:val="24"/>
        </w:rPr>
        <w:t>ıbleye gelecek şekilde sol yanı</w:t>
      </w:r>
      <w:r w:rsidR="00330B79" w:rsidRPr="00A302D1">
        <w:rPr>
          <w:rFonts w:asciiTheme="majorBidi" w:hAnsiTheme="majorBidi" w:cstheme="majorBidi"/>
          <w:sz w:val="24"/>
          <w:szCs w:val="24"/>
        </w:rPr>
        <w:t xml:space="preserve"> üzerine ya</w:t>
      </w:r>
      <w:r>
        <w:rPr>
          <w:rFonts w:asciiTheme="majorBidi" w:hAnsiTheme="majorBidi" w:cstheme="majorBidi"/>
          <w:sz w:val="24"/>
          <w:szCs w:val="24"/>
        </w:rPr>
        <w:t>tırılır. K</w:t>
      </w:r>
      <w:r w:rsidR="00330B79" w:rsidRPr="00A302D1">
        <w:rPr>
          <w:rFonts w:asciiTheme="majorBidi" w:hAnsiTheme="majorBidi" w:cstheme="majorBidi"/>
          <w:sz w:val="24"/>
          <w:szCs w:val="24"/>
        </w:rPr>
        <w:t>urban sah</w:t>
      </w:r>
      <w:r w:rsidR="00A77D76" w:rsidRPr="00A302D1">
        <w:rPr>
          <w:rFonts w:asciiTheme="majorBidi" w:hAnsiTheme="majorBidi" w:cstheme="majorBidi"/>
          <w:sz w:val="24"/>
          <w:szCs w:val="24"/>
        </w:rPr>
        <w:t>i</w:t>
      </w:r>
      <w:r w:rsidR="00330B79" w:rsidRPr="00A302D1">
        <w:rPr>
          <w:rFonts w:asciiTheme="majorBidi" w:hAnsiTheme="majorBidi" w:cstheme="majorBidi"/>
          <w:sz w:val="24"/>
          <w:szCs w:val="24"/>
        </w:rPr>
        <w:t>bi</w:t>
      </w:r>
      <w:r w:rsidR="00B32050">
        <w:rPr>
          <w:rFonts w:asciiTheme="majorBidi" w:hAnsiTheme="majorBidi" w:cstheme="majorBidi"/>
          <w:sz w:val="24"/>
          <w:szCs w:val="24"/>
        </w:rPr>
        <w:t xml:space="preserve"> veya vekili,</w:t>
      </w:r>
      <w:r w:rsidR="00330B79" w:rsidRPr="00A302D1">
        <w:rPr>
          <w:rFonts w:asciiTheme="majorBidi" w:hAnsiTheme="majorBidi" w:cstheme="majorBidi"/>
          <w:sz w:val="24"/>
          <w:szCs w:val="24"/>
        </w:rPr>
        <w:t xml:space="preserve"> En</w:t>
      </w:r>
      <w:r>
        <w:rPr>
          <w:rFonts w:asciiTheme="majorBidi" w:hAnsiTheme="majorBidi" w:cstheme="majorBidi"/>
          <w:sz w:val="24"/>
          <w:szCs w:val="24"/>
        </w:rPr>
        <w:t>’</w:t>
      </w:r>
      <w:r w:rsidR="00330B79" w:rsidRPr="00A302D1">
        <w:rPr>
          <w:rFonts w:asciiTheme="majorBidi" w:hAnsiTheme="majorBidi" w:cstheme="majorBidi"/>
          <w:sz w:val="24"/>
          <w:szCs w:val="24"/>
        </w:rPr>
        <w:t>am Suresi</w:t>
      </w:r>
      <w:r>
        <w:rPr>
          <w:rFonts w:asciiTheme="majorBidi" w:hAnsiTheme="majorBidi" w:cstheme="majorBidi"/>
          <w:sz w:val="24"/>
          <w:szCs w:val="24"/>
        </w:rPr>
        <w:t xml:space="preserve">’nin </w:t>
      </w:r>
      <w:r w:rsidR="00A302D1">
        <w:rPr>
          <w:rFonts w:asciiTheme="majorBidi" w:hAnsiTheme="majorBidi" w:cstheme="majorBidi"/>
          <w:sz w:val="24"/>
          <w:szCs w:val="24"/>
        </w:rPr>
        <w:t>79</w:t>
      </w:r>
      <w:r>
        <w:rPr>
          <w:rFonts w:asciiTheme="majorBidi" w:hAnsiTheme="majorBidi" w:cstheme="majorBidi"/>
          <w:sz w:val="24"/>
          <w:szCs w:val="24"/>
        </w:rPr>
        <w:t xml:space="preserve">, </w:t>
      </w:r>
      <w:r w:rsidR="00330B79" w:rsidRPr="00A302D1">
        <w:rPr>
          <w:rFonts w:asciiTheme="majorBidi" w:hAnsiTheme="majorBidi" w:cstheme="majorBidi"/>
          <w:sz w:val="24"/>
          <w:szCs w:val="24"/>
        </w:rPr>
        <w:t xml:space="preserve">162 ve 163. </w:t>
      </w:r>
      <w:r w:rsidR="00B32050">
        <w:rPr>
          <w:rFonts w:asciiTheme="majorBidi" w:hAnsiTheme="majorBidi" w:cstheme="majorBidi"/>
          <w:sz w:val="24"/>
          <w:szCs w:val="24"/>
        </w:rPr>
        <w:t>Âyetlerinin bir kısmını içeren du</w:t>
      </w:r>
      <w:r w:rsidR="008274F3">
        <w:rPr>
          <w:rFonts w:asciiTheme="majorBidi" w:hAnsiTheme="majorBidi" w:cstheme="majorBidi"/>
          <w:sz w:val="24"/>
          <w:szCs w:val="24"/>
        </w:rPr>
        <w:t>â</w:t>
      </w:r>
      <w:r w:rsidR="00B32050">
        <w:rPr>
          <w:rFonts w:asciiTheme="majorBidi" w:hAnsiTheme="majorBidi" w:cstheme="majorBidi"/>
          <w:sz w:val="24"/>
          <w:szCs w:val="24"/>
        </w:rPr>
        <w:t>yı</w:t>
      </w:r>
      <w:r w:rsidR="001068B2">
        <w:rPr>
          <w:rFonts w:asciiTheme="majorBidi" w:hAnsiTheme="majorBidi" w:cstheme="majorBidi"/>
          <w:sz w:val="24"/>
          <w:szCs w:val="24"/>
        </w:rPr>
        <w:t xml:space="preserve"> okuyup </w:t>
      </w:r>
      <w:r w:rsidRPr="00A302D1">
        <w:rPr>
          <w:rFonts w:asciiTheme="majorBidi" w:hAnsiTheme="majorBidi" w:cstheme="majorBidi"/>
          <w:sz w:val="24"/>
          <w:szCs w:val="24"/>
        </w:rPr>
        <w:t>kurba</w:t>
      </w:r>
      <w:r>
        <w:rPr>
          <w:rFonts w:asciiTheme="majorBidi" w:hAnsiTheme="majorBidi" w:cstheme="majorBidi"/>
          <w:sz w:val="24"/>
          <w:szCs w:val="24"/>
        </w:rPr>
        <w:t xml:space="preserve">nın Allah rızâsı için </w:t>
      </w:r>
      <w:r w:rsidR="00330B79" w:rsidRPr="00A302D1">
        <w:rPr>
          <w:rFonts w:asciiTheme="majorBidi" w:hAnsiTheme="majorBidi" w:cstheme="majorBidi"/>
          <w:sz w:val="24"/>
          <w:szCs w:val="24"/>
        </w:rPr>
        <w:t>kabulü y</w:t>
      </w:r>
      <w:r w:rsidR="00A77D76" w:rsidRPr="00A302D1">
        <w:rPr>
          <w:rFonts w:asciiTheme="majorBidi" w:hAnsiTheme="majorBidi" w:cstheme="majorBidi"/>
          <w:sz w:val="24"/>
          <w:szCs w:val="24"/>
        </w:rPr>
        <w:t>ö</w:t>
      </w:r>
      <w:r w:rsidR="00330B79" w:rsidRPr="00A302D1">
        <w:rPr>
          <w:rFonts w:asciiTheme="majorBidi" w:hAnsiTheme="majorBidi" w:cstheme="majorBidi"/>
          <w:sz w:val="24"/>
          <w:szCs w:val="24"/>
        </w:rPr>
        <w:t>nünde du</w:t>
      </w:r>
      <w:r>
        <w:rPr>
          <w:rFonts w:asciiTheme="majorBidi" w:hAnsiTheme="majorBidi" w:cstheme="majorBidi"/>
          <w:sz w:val="24"/>
          <w:szCs w:val="24"/>
        </w:rPr>
        <w:t>â e</w:t>
      </w:r>
      <w:r w:rsidR="00330B79" w:rsidRPr="00A302D1">
        <w:rPr>
          <w:rFonts w:asciiTheme="majorBidi" w:hAnsiTheme="majorBidi" w:cstheme="majorBidi"/>
          <w:sz w:val="24"/>
          <w:szCs w:val="24"/>
        </w:rPr>
        <w:t>der</w:t>
      </w:r>
      <w:r w:rsidR="00B32050">
        <w:rPr>
          <w:rFonts w:asciiTheme="majorBidi" w:hAnsiTheme="majorBidi" w:cstheme="majorBidi"/>
          <w:sz w:val="24"/>
          <w:szCs w:val="24"/>
        </w:rPr>
        <w:t xml:space="preserve">ek </w:t>
      </w:r>
      <w:r>
        <w:rPr>
          <w:rFonts w:asciiTheme="majorBidi" w:hAnsiTheme="majorBidi" w:cstheme="majorBidi"/>
          <w:sz w:val="24"/>
          <w:szCs w:val="24"/>
        </w:rPr>
        <w:t>“B</w:t>
      </w:r>
      <w:r w:rsidR="00330B79" w:rsidRPr="00A302D1">
        <w:rPr>
          <w:rFonts w:asciiTheme="majorBidi" w:hAnsiTheme="majorBidi" w:cstheme="majorBidi"/>
          <w:sz w:val="24"/>
          <w:szCs w:val="24"/>
        </w:rPr>
        <w:t>ismi</w:t>
      </w:r>
      <w:r>
        <w:rPr>
          <w:rFonts w:asciiTheme="majorBidi" w:hAnsiTheme="majorBidi" w:cstheme="majorBidi"/>
          <w:sz w:val="24"/>
          <w:szCs w:val="24"/>
        </w:rPr>
        <w:t>ll</w:t>
      </w:r>
      <w:r w:rsidR="008812F6" w:rsidRPr="00A302D1">
        <w:rPr>
          <w:rFonts w:asciiTheme="majorBidi" w:hAnsiTheme="majorBidi" w:cstheme="majorBidi"/>
          <w:sz w:val="24"/>
          <w:szCs w:val="24"/>
        </w:rPr>
        <w:t>â</w:t>
      </w:r>
      <w:r w:rsidR="00A302D1">
        <w:rPr>
          <w:rFonts w:asciiTheme="majorBidi" w:hAnsiTheme="majorBidi" w:cstheme="majorBidi"/>
          <w:sz w:val="24"/>
          <w:szCs w:val="24"/>
        </w:rPr>
        <w:t>h</w:t>
      </w:r>
      <w:r>
        <w:rPr>
          <w:rFonts w:asciiTheme="majorBidi" w:hAnsiTheme="majorBidi" w:cstheme="majorBidi"/>
          <w:sz w:val="24"/>
          <w:szCs w:val="24"/>
        </w:rPr>
        <w:t xml:space="preserve">i </w:t>
      </w:r>
      <w:r w:rsidR="00A302D1">
        <w:rPr>
          <w:rFonts w:asciiTheme="majorBidi" w:hAnsiTheme="majorBidi" w:cstheme="majorBidi"/>
          <w:sz w:val="24"/>
          <w:szCs w:val="24"/>
        </w:rPr>
        <w:t>A</w:t>
      </w:r>
      <w:r>
        <w:rPr>
          <w:rFonts w:asciiTheme="majorBidi" w:hAnsiTheme="majorBidi" w:cstheme="majorBidi"/>
          <w:sz w:val="24"/>
          <w:szCs w:val="24"/>
        </w:rPr>
        <w:t>l</w:t>
      </w:r>
      <w:r w:rsidR="00A302D1">
        <w:rPr>
          <w:rFonts w:asciiTheme="majorBidi" w:hAnsiTheme="majorBidi" w:cstheme="majorBidi"/>
          <w:sz w:val="24"/>
          <w:szCs w:val="24"/>
        </w:rPr>
        <w:t>l</w:t>
      </w:r>
      <w:r>
        <w:rPr>
          <w:rFonts w:asciiTheme="majorBidi" w:hAnsiTheme="majorBidi" w:cstheme="majorBidi"/>
          <w:sz w:val="24"/>
          <w:szCs w:val="24"/>
        </w:rPr>
        <w:t>â</w:t>
      </w:r>
      <w:r w:rsidR="00A302D1">
        <w:rPr>
          <w:rFonts w:asciiTheme="majorBidi" w:hAnsiTheme="majorBidi" w:cstheme="majorBidi"/>
          <w:sz w:val="24"/>
          <w:szCs w:val="24"/>
        </w:rPr>
        <w:t xml:space="preserve">hu </w:t>
      </w:r>
      <w:r>
        <w:rPr>
          <w:rFonts w:asciiTheme="majorBidi" w:hAnsiTheme="majorBidi" w:cstheme="majorBidi"/>
          <w:sz w:val="24"/>
          <w:szCs w:val="24"/>
        </w:rPr>
        <w:t>E</w:t>
      </w:r>
      <w:r w:rsidR="00A302D1">
        <w:rPr>
          <w:rFonts w:asciiTheme="majorBidi" w:hAnsiTheme="majorBidi" w:cstheme="majorBidi"/>
          <w:sz w:val="24"/>
          <w:szCs w:val="24"/>
        </w:rPr>
        <w:t>kbe</w:t>
      </w:r>
      <w:r w:rsidR="00330B79" w:rsidRPr="00A302D1">
        <w:rPr>
          <w:rFonts w:asciiTheme="majorBidi" w:hAnsiTheme="majorBidi" w:cstheme="majorBidi"/>
          <w:sz w:val="24"/>
          <w:szCs w:val="24"/>
        </w:rPr>
        <w:t>r</w:t>
      </w:r>
      <w:r>
        <w:rPr>
          <w:rFonts w:asciiTheme="majorBidi" w:hAnsiTheme="majorBidi" w:cstheme="majorBidi"/>
          <w:sz w:val="24"/>
          <w:szCs w:val="24"/>
        </w:rPr>
        <w:t>”</w:t>
      </w:r>
      <w:r w:rsidR="001068B2">
        <w:rPr>
          <w:rFonts w:asciiTheme="majorBidi" w:hAnsiTheme="majorBidi" w:cstheme="majorBidi"/>
          <w:sz w:val="24"/>
          <w:szCs w:val="24"/>
        </w:rPr>
        <w:t xml:space="preserve"> </w:t>
      </w:r>
      <w:r w:rsidR="00330B79" w:rsidRPr="00A302D1">
        <w:rPr>
          <w:rFonts w:asciiTheme="majorBidi" w:hAnsiTheme="majorBidi" w:cstheme="majorBidi"/>
          <w:sz w:val="24"/>
          <w:szCs w:val="24"/>
        </w:rPr>
        <w:t>d</w:t>
      </w:r>
      <w:r>
        <w:rPr>
          <w:rFonts w:asciiTheme="majorBidi" w:hAnsiTheme="majorBidi" w:cstheme="majorBidi"/>
          <w:sz w:val="24"/>
          <w:szCs w:val="24"/>
        </w:rPr>
        <w:t>e</w:t>
      </w:r>
      <w:r w:rsidR="00330B79" w:rsidRPr="00A302D1">
        <w:rPr>
          <w:rFonts w:asciiTheme="majorBidi" w:hAnsiTheme="majorBidi" w:cstheme="majorBidi"/>
          <w:sz w:val="24"/>
          <w:szCs w:val="24"/>
        </w:rPr>
        <w:t>r</w:t>
      </w:r>
      <w:r w:rsidR="0024266E">
        <w:rPr>
          <w:rFonts w:asciiTheme="majorBidi" w:hAnsiTheme="majorBidi" w:cstheme="majorBidi"/>
          <w:sz w:val="24"/>
          <w:szCs w:val="24"/>
        </w:rPr>
        <w:t>. Şöyle ki:</w:t>
      </w:r>
      <w:r>
        <w:rPr>
          <w:rFonts w:asciiTheme="majorBidi" w:hAnsiTheme="majorBidi" w:cstheme="majorBidi"/>
          <w:sz w:val="24"/>
          <w:szCs w:val="24"/>
        </w:rPr>
        <w:t xml:space="preserve"> </w:t>
      </w:r>
    </w:p>
    <w:p w:rsidR="008274F3" w:rsidRDefault="008274F3" w:rsidP="00637FBA">
      <w:pPr>
        <w:ind w:firstLine="567"/>
        <w:jc w:val="both"/>
        <w:rPr>
          <w:rFonts w:asciiTheme="majorBidi" w:hAnsiTheme="majorBidi" w:cstheme="majorBidi"/>
          <w:sz w:val="24"/>
          <w:szCs w:val="24"/>
        </w:rPr>
      </w:pPr>
      <w:r w:rsidRPr="008274F3">
        <w:rPr>
          <w:rFonts w:asciiTheme="majorBidi" w:hAnsiTheme="majorBidi" w:cstheme="majorBidi"/>
          <w:b/>
          <w:bCs/>
          <w:sz w:val="26"/>
          <w:szCs w:val="26"/>
          <w:rtl/>
        </w:rPr>
        <w:t>إِنِّي وَجَّهْتُ وَجْهِيَ لِلَّذِي فَطَرَ السَّمَوَاتِ وَالأَرْضَ عَلَى مِلَّةِ إِبْرَاهِيمَ حَنِيفًا وَمَا أَنَا مِنَ الْمُشْرِكِينَ إِنَّ صَلاَتِي وَنُسُكِي وَمَحْيَاىَ وَمَمَاتِي لِلَّهِ رَبِّ الْعَالَمِينَ لاَ شَرِيكَ لَهُ وَبِذَلِكَ أُمِرْتُ وَأَنَا مِنَ الْمُسْلِمِينَ اللَّهُمَّ مِنْكَ وَلَكَ عَنْ مُحَمَّدٍ وَأُمَّتِهِ بِاسْمِ اللَّهِ وَاللَّهُ أَكْبَرُ ‏</w:t>
      </w:r>
      <w:r w:rsidRPr="008274F3">
        <w:rPr>
          <w:rFonts w:asciiTheme="majorBidi" w:hAnsiTheme="majorBidi" w:cstheme="majorBidi"/>
          <w:b/>
          <w:bCs/>
          <w:sz w:val="26"/>
          <w:szCs w:val="26"/>
        </w:rPr>
        <w:t>”;</w:t>
      </w:r>
      <w:r w:rsidRPr="00DC1755">
        <w:t xml:space="preserve"> </w:t>
      </w:r>
      <w:r w:rsidRPr="008274F3">
        <w:rPr>
          <w:sz w:val="24"/>
          <w:szCs w:val="24"/>
        </w:rPr>
        <w:t>“</w:t>
      </w:r>
      <w:r w:rsidRPr="008274F3">
        <w:rPr>
          <w:rFonts w:asciiTheme="majorBidi" w:hAnsiTheme="majorBidi" w:cstheme="majorBidi"/>
          <w:sz w:val="24"/>
          <w:szCs w:val="24"/>
        </w:rPr>
        <w:t>Şüphesiz ki ben, İbrahim’in dini üzere Allah’ı birleyici (</w:t>
      </w:r>
      <w:r>
        <w:rPr>
          <w:rFonts w:asciiTheme="majorBidi" w:hAnsiTheme="majorBidi" w:cstheme="majorBidi"/>
          <w:sz w:val="24"/>
          <w:szCs w:val="24"/>
        </w:rPr>
        <w:t>M</w:t>
      </w:r>
      <w:r w:rsidRPr="008274F3">
        <w:rPr>
          <w:rFonts w:asciiTheme="majorBidi" w:hAnsiTheme="majorBidi" w:cstheme="majorBidi"/>
          <w:sz w:val="24"/>
          <w:szCs w:val="24"/>
        </w:rPr>
        <w:t>uvahhit/Hanif) olarak yüzümü o gökleri ve yeri yarat</w:t>
      </w:r>
      <w:r>
        <w:rPr>
          <w:rFonts w:asciiTheme="majorBidi" w:hAnsiTheme="majorBidi" w:cstheme="majorBidi"/>
          <w:sz w:val="24"/>
          <w:szCs w:val="24"/>
        </w:rPr>
        <w:t>an</w:t>
      </w:r>
      <w:r w:rsidR="0024266E">
        <w:rPr>
          <w:rFonts w:asciiTheme="majorBidi" w:hAnsiTheme="majorBidi" w:cstheme="majorBidi"/>
          <w:sz w:val="24"/>
          <w:szCs w:val="24"/>
        </w:rPr>
        <w:t xml:space="preserve"> Allah’</w:t>
      </w:r>
      <w:r w:rsidRPr="008274F3">
        <w:rPr>
          <w:rFonts w:asciiTheme="majorBidi" w:hAnsiTheme="majorBidi" w:cstheme="majorBidi"/>
          <w:sz w:val="24"/>
          <w:szCs w:val="24"/>
        </w:rPr>
        <w:t>a yönelttim (Enam 79)</w:t>
      </w:r>
      <w:r w:rsidR="0024266E">
        <w:rPr>
          <w:rFonts w:asciiTheme="majorBidi" w:hAnsiTheme="majorBidi" w:cstheme="majorBidi"/>
          <w:sz w:val="24"/>
          <w:szCs w:val="24"/>
        </w:rPr>
        <w:t>. Ben müşriklerden değilim”</w:t>
      </w:r>
      <w:r w:rsidRPr="008274F3">
        <w:rPr>
          <w:rFonts w:asciiTheme="majorBidi" w:hAnsiTheme="majorBidi" w:cstheme="majorBidi"/>
          <w:sz w:val="24"/>
          <w:szCs w:val="24"/>
        </w:rPr>
        <w:t xml:space="preserve"> ve "Şüphesiz benim ben böyle emrolundum. Ben (bu ümmette) Müslüman olanların ilkiyim" (En'am 161-162</w:t>
      </w:r>
      <w:r w:rsidR="0024266E">
        <w:rPr>
          <w:rFonts w:asciiTheme="majorBidi" w:hAnsiTheme="majorBidi" w:cstheme="majorBidi"/>
          <w:sz w:val="24"/>
          <w:szCs w:val="24"/>
        </w:rPr>
        <w:t>) (ayetlerini okudu ve:) “</w:t>
      </w:r>
      <w:r w:rsidRPr="008274F3">
        <w:rPr>
          <w:rFonts w:asciiTheme="majorBidi" w:hAnsiTheme="majorBidi" w:cstheme="majorBidi"/>
          <w:sz w:val="24"/>
          <w:szCs w:val="24"/>
        </w:rPr>
        <w:t xml:space="preserve">Ey Rabbim (bu kurban bize) sendendir, senin rızan için (kesiyoruz) ve sana (ulaşacak) tır. Ey Rabbim, Muhammed ve ümmetinden bunu kabul buyur! Bismillâhi </w:t>
      </w:r>
      <w:r w:rsidR="00494708" w:rsidRPr="008274F3">
        <w:rPr>
          <w:rFonts w:asciiTheme="majorBidi" w:hAnsiTheme="majorBidi" w:cstheme="majorBidi"/>
          <w:sz w:val="24"/>
          <w:szCs w:val="24"/>
        </w:rPr>
        <w:t>vallâhu</w:t>
      </w:r>
      <w:r w:rsidRPr="008274F3">
        <w:rPr>
          <w:rFonts w:asciiTheme="majorBidi" w:hAnsiTheme="majorBidi" w:cstheme="majorBidi"/>
          <w:sz w:val="24"/>
          <w:szCs w:val="24"/>
        </w:rPr>
        <w:t xml:space="preserve"> ekber!" deyip, sonra koçu kesti. “</w:t>
      </w:r>
      <w:r w:rsidR="00637FBA" w:rsidRPr="008274F3">
        <w:rPr>
          <w:rFonts w:asciiTheme="majorBidi" w:hAnsiTheme="majorBidi" w:cstheme="majorBidi"/>
          <w:sz w:val="24"/>
          <w:szCs w:val="24"/>
        </w:rPr>
        <w:t>Namazım</w:t>
      </w:r>
      <w:r w:rsidRPr="008274F3">
        <w:rPr>
          <w:rFonts w:asciiTheme="majorBidi" w:hAnsiTheme="majorBidi" w:cstheme="majorBidi"/>
          <w:sz w:val="24"/>
          <w:szCs w:val="24"/>
        </w:rPr>
        <w:t xml:space="preserve"> da</w:t>
      </w:r>
      <w:r w:rsidRPr="008274F3">
        <w:rPr>
          <w:rFonts w:ascii="Lucida Sans Unicode" w:hAnsi="Lucida Sans Unicode" w:cs="Lucida Sans Unicode"/>
          <w:b/>
          <w:bCs/>
          <w:sz w:val="24"/>
          <w:szCs w:val="24"/>
        </w:rPr>
        <w:t xml:space="preserve"> </w:t>
      </w:r>
      <w:r w:rsidRPr="008274F3">
        <w:rPr>
          <w:rFonts w:asciiTheme="majorBidi" w:hAnsiTheme="majorBidi" w:cstheme="majorBidi"/>
          <w:sz w:val="24"/>
          <w:szCs w:val="24"/>
        </w:rPr>
        <w:t>ibadetlerim de hayatim da ölümüm de hiçbir ortağı olmayan, Âlemlerin Rabbi Allah’ındır.”</w:t>
      </w:r>
      <w:r w:rsidR="0024266E">
        <w:rPr>
          <w:rStyle w:val="DipnotBavurusu"/>
          <w:rFonts w:asciiTheme="majorBidi" w:hAnsiTheme="majorBidi" w:cstheme="majorBidi"/>
          <w:sz w:val="24"/>
          <w:szCs w:val="24"/>
        </w:rPr>
        <w:footnoteReference w:id="105"/>
      </w:r>
      <w:r w:rsidR="0024266E">
        <w:rPr>
          <w:rFonts w:asciiTheme="majorBidi" w:hAnsiTheme="majorBidi" w:cstheme="majorBidi"/>
          <w:sz w:val="24"/>
          <w:szCs w:val="24"/>
        </w:rPr>
        <w:t>.</w:t>
      </w:r>
    </w:p>
    <w:p w:rsidR="002D3EE8" w:rsidRDefault="0099209E" w:rsidP="008274F3">
      <w:pPr>
        <w:ind w:firstLine="567"/>
        <w:jc w:val="both"/>
        <w:rPr>
          <w:rFonts w:asciiTheme="majorBidi" w:hAnsiTheme="majorBidi" w:cstheme="majorBidi"/>
          <w:sz w:val="24"/>
          <w:szCs w:val="24"/>
        </w:rPr>
      </w:pPr>
      <w:r>
        <w:rPr>
          <w:rFonts w:asciiTheme="majorBidi" w:hAnsiTheme="majorBidi" w:cstheme="majorBidi"/>
          <w:sz w:val="24"/>
          <w:szCs w:val="24"/>
        </w:rPr>
        <w:t xml:space="preserve">Ardından </w:t>
      </w:r>
      <w:r w:rsidR="00330B79" w:rsidRPr="00A302D1">
        <w:rPr>
          <w:rFonts w:asciiTheme="majorBidi" w:hAnsiTheme="majorBidi" w:cstheme="majorBidi"/>
          <w:sz w:val="24"/>
          <w:szCs w:val="24"/>
        </w:rPr>
        <w:t>kesim i</w:t>
      </w:r>
      <w:r>
        <w:rPr>
          <w:rFonts w:asciiTheme="majorBidi" w:hAnsiTheme="majorBidi" w:cstheme="majorBidi"/>
          <w:sz w:val="24"/>
          <w:szCs w:val="24"/>
        </w:rPr>
        <w:t>şlemi yemek borusu</w:t>
      </w:r>
      <w:r w:rsidR="002A071E">
        <w:rPr>
          <w:rFonts w:asciiTheme="majorBidi" w:hAnsiTheme="majorBidi" w:cstheme="majorBidi"/>
          <w:sz w:val="24"/>
          <w:szCs w:val="24"/>
        </w:rPr>
        <w:t xml:space="preserve"> (</w:t>
      </w:r>
      <w:proofErr w:type="spellStart"/>
      <w:r w:rsidR="002A071E" w:rsidRPr="00BB55B1">
        <w:rPr>
          <w:rFonts w:asciiTheme="majorBidi" w:hAnsiTheme="majorBidi" w:cstheme="majorBidi"/>
          <w:sz w:val="24"/>
          <w:szCs w:val="24"/>
        </w:rPr>
        <w:t>mer</w:t>
      </w:r>
      <w:r w:rsidR="00BB55B1">
        <w:rPr>
          <w:rFonts w:asciiTheme="majorBidi" w:hAnsiTheme="majorBidi" w:cstheme="majorBidi"/>
          <w:sz w:val="24"/>
          <w:szCs w:val="24"/>
        </w:rPr>
        <w:t>î</w:t>
      </w:r>
      <w:proofErr w:type="spellEnd"/>
      <w:r w:rsidR="00BB55B1">
        <w:rPr>
          <w:rFonts w:asciiTheme="majorBidi" w:hAnsiTheme="majorBidi" w:cstheme="majorBidi"/>
          <w:sz w:val="24"/>
          <w:szCs w:val="24"/>
        </w:rPr>
        <w:t>’/</w:t>
      </w:r>
      <w:r w:rsidR="00BB55B1" w:rsidRPr="00BB55B1">
        <w:rPr>
          <w:rFonts w:asciiTheme="majorBidi" w:hAnsiTheme="majorBidi" w:cstheme="majorBidi"/>
          <w:b/>
          <w:bCs/>
          <w:color w:val="000000"/>
          <w:sz w:val="24"/>
          <w:szCs w:val="24"/>
          <w:rtl/>
        </w:rPr>
        <w:t xml:space="preserve"> مر</w:t>
      </w:r>
      <w:r w:rsidR="00BB55B1">
        <w:rPr>
          <w:rFonts w:asciiTheme="majorBidi" w:hAnsiTheme="majorBidi" w:cstheme="majorBidi" w:hint="cs"/>
          <w:b/>
          <w:bCs/>
          <w:color w:val="000000"/>
          <w:sz w:val="24"/>
          <w:szCs w:val="24"/>
          <w:rtl/>
        </w:rPr>
        <w:t>يئ</w:t>
      </w:r>
      <w:r w:rsidR="002A071E">
        <w:rPr>
          <w:rFonts w:asciiTheme="majorBidi" w:hAnsiTheme="majorBidi" w:cstheme="majorBidi"/>
          <w:sz w:val="24"/>
          <w:szCs w:val="24"/>
        </w:rPr>
        <w:t xml:space="preserve">) </w:t>
      </w:r>
      <w:r>
        <w:rPr>
          <w:rFonts w:asciiTheme="majorBidi" w:hAnsiTheme="majorBidi" w:cstheme="majorBidi"/>
          <w:sz w:val="24"/>
          <w:szCs w:val="24"/>
        </w:rPr>
        <w:t>ve nefes borusuyla</w:t>
      </w:r>
      <w:r w:rsidR="001068B2">
        <w:rPr>
          <w:rFonts w:asciiTheme="majorBidi" w:hAnsiTheme="majorBidi" w:cstheme="majorBidi"/>
          <w:sz w:val="24"/>
          <w:szCs w:val="24"/>
        </w:rPr>
        <w:t xml:space="preserve"> (hulkum)</w:t>
      </w:r>
      <w:r>
        <w:rPr>
          <w:rFonts w:asciiTheme="majorBidi" w:hAnsiTheme="majorBidi" w:cstheme="majorBidi"/>
          <w:sz w:val="24"/>
          <w:szCs w:val="24"/>
        </w:rPr>
        <w:t xml:space="preserve"> </w:t>
      </w:r>
      <w:r w:rsidR="00330B79" w:rsidRPr="00A302D1">
        <w:rPr>
          <w:rFonts w:asciiTheme="majorBidi" w:hAnsiTheme="majorBidi" w:cstheme="majorBidi"/>
          <w:sz w:val="24"/>
          <w:szCs w:val="24"/>
        </w:rPr>
        <w:t>b</w:t>
      </w:r>
      <w:r w:rsidR="00A77D76" w:rsidRPr="00A302D1">
        <w:rPr>
          <w:rFonts w:asciiTheme="majorBidi" w:hAnsiTheme="majorBidi" w:cstheme="majorBidi"/>
          <w:sz w:val="24"/>
          <w:szCs w:val="24"/>
        </w:rPr>
        <w:t>i</w:t>
      </w:r>
      <w:r w:rsidR="00330B79" w:rsidRPr="00A302D1">
        <w:rPr>
          <w:rFonts w:asciiTheme="majorBidi" w:hAnsiTheme="majorBidi" w:cstheme="majorBidi"/>
          <w:sz w:val="24"/>
          <w:szCs w:val="24"/>
        </w:rPr>
        <w:t>rlik</w:t>
      </w:r>
      <w:r w:rsidR="00A302D1">
        <w:rPr>
          <w:rFonts w:asciiTheme="majorBidi" w:hAnsiTheme="majorBidi" w:cstheme="majorBidi"/>
          <w:sz w:val="24"/>
          <w:szCs w:val="24"/>
        </w:rPr>
        <w:t>te bunla</w:t>
      </w:r>
      <w:r>
        <w:rPr>
          <w:rFonts w:asciiTheme="majorBidi" w:hAnsiTheme="majorBidi" w:cstheme="majorBidi"/>
          <w:sz w:val="24"/>
          <w:szCs w:val="24"/>
        </w:rPr>
        <w:t>rın çevresinde bulunan i</w:t>
      </w:r>
      <w:r w:rsidR="00A302D1">
        <w:rPr>
          <w:rFonts w:asciiTheme="majorBidi" w:hAnsiTheme="majorBidi" w:cstheme="majorBidi"/>
          <w:sz w:val="24"/>
          <w:szCs w:val="24"/>
        </w:rPr>
        <w:t>k</w:t>
      </w:r>
      <w:r>
        <w:rPr>
          <w:rFonts w:asciiTheme="majorBidi" w:hAnsiTheme="majorBidi" w:cstheme="majorBidi"/>
          <w:sz w:val="24"/>
          <w:szCs w:val="24"/>
        </w:rPr>
        <w:t>i</w:t>
      </w:r>
      <w:r w:rsidR="00A302D1">
        <w:rPr>
          <w:rFonts w:asciiTheme="majorBidi" w:hAnsiTheme="majorBidi" w:cstheme="majorBidi"/>
          <w:sz w:val="24"/>
          <w:szCs w:val="24"/>
        </w:rPr>
        <w:t xml:space="preserve"> </w:t>
      </w:r>
      <w:r w:rsidR="00330B79" w:rsidRPr="00A302D1">
        <w:rPr>
          <w:rFonts w:asciiTheme="majorBidi" w:hAnsiTheme="majorBidi" w:cstheme="majorBidi"/>
          <w:sz w:val="24"/>
          <w:szCs w:val="24"/>
        </w:rPr>
        <w:t>damar</w:t>
      </w:r>
      <w:r w:rsidR="001068B2">
        <w:rPr>
          <w:rFonts w:asciiTheme="majorBidi" w:hAnsiTheme="majorBidi" w:cstheme="majorBidi"/>
          <w:sz w:val="24"/>
          <w:szCs w:val="24"/>
        </w:rPr>
        <w:t xml:space="preserve"> (vedec)</w:t>
      </w:r>
      <w:r w:rsidR="00330B79" w:rsidRPr="00A302D1">
        <w:rPr>
          <w:rFonts w:asciiTheme="majorBidi" w:hAnsiTheme="majorBidi" w:cstheme="majorBidi"/>
          <w:sz w:val="24"/>
          <w:szCs w:val="24"/>
        </w:rPr>
        <w:t xml:space="preserve"> kes</w:t>
      </w:r>
      <w:r>
        <w:rPr>
          <w:rFonts w:asciiTheme="majorBidi" w:hAnsiTheme="majorBidi" w:cstheme="majorBidi"/>
          <w:sz w:val="24"/>
          <w:szCs w:val="24"/>
        </w:rPr>
        <w:t>ilerek ifâ edilir</w:t>
      </w:r>
      <w:r w:rsidR="001068B2">
        <w:rPr>
          <w:rStyle w:val="DipnotBavurusu"/>
          <w:rFonts w:asciiTheme="majorBidi" w:hAnsiTheme="majorBidi" w:cstheme="majorBidi"/>
          <w:sz w:val="24"/>
          <w:szCs w:val="24"/>
        </w:rPr>
        <w:footnoteReference w:id="106"/>
      </w:r>
      <w:r>
        <w:rPr>
          <w:rFonts w:asciiTheme="majorBidi" w:hAnsiTheme="majorBidi" w:cstheme="majorBidi"/>
          <w:sz w:val="24"/>
          <w:szCs w:val="24"/>
        </w:rPr>
        <w:t>.</w:t>
      </w:r>
      <w:r w:rsidR="00FF3749">
        <w:rPr>
          <w:rFonts w:asciiTheme="majorBidi" w:hAnsiTheme="majorBidi" w:cstheme="majorBidi"/>
          <w:sz w:val="24"/>
          <w:szCs w:val="24"/>
        </w:rPr>
        <w:t xml:space="preserve"> Kanı iyice akıp hareketi kesildikten sonra kafası hafif geriye kıvırılıp omurilik</w:t>
      </w:r>
      <w:r w:rsidR="00D97D96">
        <w:rPr>
          <w:rFonts w:asciiTheme="majorBidi" w:hAnsiTheme="majorBidi" w:cstheme="majorBidi"/>
          <w:sz w:val="24"/>
          <w:szCs w:val="24"/>
        </w:rPr>
        <w:t xml:space="preserve"> kemiğinin</w:t>
      </w:r>
      <w:r w:rsidR="00FF3749">
        <w:rPr>
          <w:rFonts w:asciiTheme="majorBidi" w:hAnsiTheme="majorBidi" w:cstheme="majorBidi"/>
          <w:sz w:val="24"/>
          <w:szCs w:val="24"/>
        </w:rPr>
        <w:t xml:space="preserve"> içinde</w:t>
      </w:r>
      <w:r w:rsidR="00D97D96">
        <w:rPr>
          <w:rFonts w:asciiTheme="majorBidi" w:hAnsiTheme="majorBidi" w:cstheme="majorBidi"/>
          <w:sz w:val="24"/>
          <w:szCs w:val="24"/>
        </w:rPr>
        <w:t>ki beyaz</w:t>
      </w:r>
      <w:r w:rsidR="00FF3749">
        <w:rPr>
          <w:rFonts w:asciiTheme="majorBidi" w:hAnsiTheme="majorBidi" w:cstheme="majorBidi"/>
          <w:sz w:val="24"/>
          <w:szCs w:val="24"/>
        </w:rPr>
        <w:t xml:space="preserve"> </w:t>
      </w:r>
      <w:r w:rsidR="00D97D96">
        <w:rPr>
          <w:rFonts w:asciiTheme="majorBidi" w:hAnsiTheme="majorBidi" w:cstheme="majorBidi"/>
          <w:sz w:val="24"/>
          <w:szCs w:val="24"/>
        </w:rPr>
        <w:t xml:space="preserve">ilik/sinirler/şah damarı </w:t>
      </w:r>
      <w:r w:rsidR="00FF3749">
        <w:rPr>
          <w:rFonts w:asciiTheme="majorBidi" w:hAnsiTheme="majorBidi" w:cstheme="majorBidi"/>
          <w:sz w:val="24"/>
          <w:szCs w:val="24"/>
        </w:rPr>
        <w:t xml:space="preserve">kesilir böylece canı </w:t>
      </w:r>
      <w:r w:rsidR="001068B2">
        <w:rPr>
          <w:rFonts w:asciiTheme="majorBidi" w:hAnsiTheme="majorBidi" w:cstheme="majorBidi"/>
          <w:sz w:val="24"/>
          <w:szCs w:val="24"/>
        </w:rPr>
        <w:t xml:space="preserve">iyice </w:t>
      </w:r>
      <w:r w:rsidR="00FF3749">
        <w:rPr>
          <w:rFonts w:asciiTheme="majorBidi" w:hAnsiTheme="majorBidi" w:cstheme="majorBidi"/>
          <w:sz w:val="24"/>
          <w:szCs w:val="24"/>
        </w:rPr>
        <w:t xml:space="preserve">çıkmış olur. Böylece küçük ve büyükbaş hayvanların tezkiyesinin </w:t>
      </w:r>
      <w:r w:rsidR="00FF3749" w:rsidRPr="00FF3749">
        <w:rPr>
          <w:rFonts w:asciiTheme="majorBidi" w:hAnsiTheme="majorBidi" w:cstheme="majorBidi"/>
          <w:b/>
          <w:bCs/>
          <w:sz w:val="24"/>
          <w:szCs w:val="24"/>
        </w:rPr>
        <w:t>zebh</w:t>
      </w:r>
      <w:r w:rsidR="00FF3749">
        <w:rPr>
          <w:rFonts w:asciiTheme="majorBidi" w:hAnsiTheme="majorBidi" w:cstheme="majorBidi"/>
          <w:sz w:val="24"/>
          <w:szCs w:val="24"/>
        </w:rPr>
        <w:t xml:space="preserve"> türü tamamlanmış olur. Devenin kesimi ise nefes ve yemek borusu kesilerek değil boynu ile göğsünün birleştiği yerdeki damarlar kesilerek gerçekleştirilir. Buna da </w:t>
      </w:r>
      <w:r w:rsidR="00FF3749" w:rsidRPr="00FF3749">
        <w:rPr>
          <w:rFonts w:asciiTheme="majorBidi" w:hAnsiTheme="majorBidi" w:cstheme="majorBidi"/>
          <w:b/>
          <w:bCs/>
          <w:sz w:val="24"/>
          <w:szCs w:val="24"/>
        </w:rPr>
        <w:t>nahr</w:t>
      </w:r>
      <w:r w:rsidR="00FF3749">
        <w:rPr>
          <w:rFonts w:asciiTheme="majorBidi" w:hAnsiTheme="majorBidi" w:cstheme="majorBidi"/>
          <w:sz w:val="24"/>
          <w:szCs w:val="24"/>
        </w:rPr>
        <w:t xml:space="preserve"> denir</w:t>
      </w:r>
      <w:r w:rsidR="00180085">
        <w:rPr>
          <w:rStyle w:val="DipnotBavurusu"/>
          <w:rFonts w:asciiTheme="majorBidi" w:hAnsiTheme="majorBidi" w:cstheme="majorBidi"/>
          <w:sz w:val="24"/>
          <w:szCs w:val="24"/>
        </w:rPr>
        <w:footnoteReference w:id="107"/>
      </w:r>
      <w:r w:rsidR="00FF3749">
        <w:rPr>
          <w:rFonts w:asciiTheme="majorBidi" w:hAnsiTheme="majorBidi" w:cstheme="majorBidi"/>
          <w:sz w:val="24"/>
          <w:szCs w:val="24"/>
        </w:rPr>
        <w:t>.</w:t>
      </w:r>
    </w:p>
    <w:p w:rsidR="00533C65" w:rsidRDefault="001A3113" w:rsidP="00DC1755">
      <w:pPr>
        <w:ind w:firstLine="567"/>
        <w:jc w:val="both"/>
        <w:rPr>
          <w:rFonts w:asciiTheme="majorBidi" w:hAnsiTheme="majorBidi" w:cstheme="majorBidi"/>
          <w:sz w:val="24"/>
          <w:szCs w:val="24"/>
        </w:rPr>
      </w:pPr>
      <w:r>
        <w:rPr>
          <w:noProof/>
          <w:lang w:eastAsia="tr-TR"/>
        </w:rPr>
        <mc:AlternateContent>
          <mc:Choice Requires="wps">
            <w:drawing>
              <wp:anchor distT="0" distB="0" distL="114300" distR="114300" simplePos="0" relativeHeight="251659264" behindDoc="0" locked="0" layoutInCell="1" allowOverlap="1" wp14:anchorId="080D2BED" wp14:editId="7C5AE2B5">
                <wp:simplePos x="0" y="0"/>
                <wp:positionH relativeFrom="column">
                  <wp:posOffset>4328795</wp:posOffset>
                </wp:positionH>
                <wp:positionV relativeFrom="paragraph">
                  <wp:posOffset>721995</wp:posOffset>
                </wp:positionV>
                <wp:extent cx="781050" cy="419100"/>
                <wp:effectExtent l="38100" t="19050" r="19050" b="57150"/>
                <wp:wrapNone/>
                <wp:docPr id="8" name="Düz Ok Bağlayıcısı 8"/>
                <wp:cNvGraphicFramePr/>
                <a:graphic xmlns:a="http://schemas.openxmlformats.org/drawingml/2006/main">
                  <a:graphicData uri="http://schemas.microsoft.com/office/word/2010/wordprocessingShape">
                    <wps:wsp>
                      <wps:cNvCnPr/>
                      <wps:spPr>
                        <a:xfrm flipH="1">
                          <a:off x="0" y="0"/>
                          <a:ext cx="781050" cy="419100"/>
                        </a:xfrm>
                        <a:prstGeom prst="straightConnector1">
                          <a:avLst/>
                        </a:prstGeom>
                        <a:ln w="38100" cmpd="sng">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17334FA" id="_x0000_t32" coordsize="21600,21600" o:spt="32" o:oned="t" path="m,l21600,21600e" filled="f">
                <v:path arrowok="t" fillok="f" o:connecttype="none"/>
                <o:lock v:ext="edit" shapetype="t"/>
              </v:shapetype>
              <v:shape id="Düz Ok Bağlayıcısı 8" o:spid="_x0000_s1026" type="#_x0000_t32" style="position:absolute;margin-left:340.85pt;margin-top:56.85pt;width:61.5pt;height:33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" strokecolor="#4472c4 [3204]" strokeweight="3pt">
                <v:stroke endarrow="open" joinstyle="miter"/>
              </v:shape>
            </w:pict>
          </mc:Fallback>
        </mc:AlternateContent>
      </w:r>
      <w:r w:rsidR="00533C65">
        <w:rPr>
          <w:noProof/>
          <w:lang w:eastAsia="tr-TR"/>
        </w:rPr>
        <w:drawing>
          <wp:inline distT="0" distB="0" distL="0" distR="0" wp14:anchorId="45B84220" wp14:editId="48CD8F94">
            <wp:extent cx="2952750" cy="1927419"/>
            <wp:effectExtent l="0" t="0" r="0"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2952750" cy="1927419"/>
                    </a:xfrm>
                    <a:prstGeom prst="rect">
                      <a:avLst/>
                    </a:prstGeom>
                  </pic:spPr>
                </pic:pic>
              </a:graphicData>
            </a:graphic>
          </wp:inline>
        </w:drawing>
      </w:r>
      <w:r w:rsidR="00FF3749">
        <w:rPr>
          <w:noProof/>
          <w:lang w:eastAsia="tr-TR"/>
        </w:rPr>
        <w:drawing>
          <wp:inline distT="0" distB="0" distL="0" distR="0" wp14:anchorId="110A0553" wp14:editId="487AEB7D">
            <wp:extent cx="1522024" cy="1927526"/>
            <wp:effectExtent l="0" t="0" r="2540" b="0"/>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1523639" cy="1929571"/>
                    </a:xfrm>
                    <a:prstGeom prst="rect">
                      <a:avLst/>
                    </a:prstGeom>
                  </pic:spPr>
                </pic:pic>
              </a:graphicData>
            </a:graphic>
          </wp:inline>
        </w:drawing>
      </w:r>
    </w:p>
    <w:p w:rsidR="002D3EE8" w:rsidRDefault="002D3EE8" w:rsidP="00494708">
      <w:pPr>
        <w:ind w:firstLine="567"/>
        <w:jc w:val="both"/>
        <w:rPr>
          <w:rFonts w:asciiTheme="majorBidi" w:hAnsiTheme="majorBidi" w:cstheme="majorBidi"/>
          <w:sz w:val="24"/>
          <w:szCs w:val="24"/>
        </w:rPr>
      </w:pPr>
      <w:r>
        <w:rPr>
          <w:rFonts w:asciiTheme="majorBidi" w:hAnsiTheme="majorBidi" w:cstheme="majorBidi"/>
          <w:sz w:val="24"/>
          <w:szCs w:val="24"/>
        </w:rPr>
        <w:t xml:space="preserve">Kendisi kesemiyorsa </w:t>
      </w:r>
      <w:r w:rsidR="0029037C">
        <w:rPr>
          <w:rFonts w:asciiTheme="majorBidi" w:hAnsiTheme="majorBidi" w:cstheme="majorBidi"/>
          <w:sz w:val="24"/>
          <w:szCs w:val="24"/>
        </w:rPr>
        <w:t xml:space="preserve">Müslüman, güvenilir, uzman birine </w:t>
      </w:r>
      <w:r>
        <w:rPr>
          <w:rFonts w:asciiTheme="majorBidi" w:hAnsiTheme="majorBidi" w:cstheme="majorBidi"/>
          <w:sz w:val="24"/>
          <w:szCs w:val="24"/>
        </w:rPr>
        <w:t xml:space="preserve">vekâlet verebilir. Ama kendisinin kesmesi </w:t>
      </w:r>
      <w:r w:rsidR="00494708">
        <w:rPr>
          <w:rFonts w:asciiTheme="majorBidi" w:hAnsiTheme="majorBidi" w:cstheme="majorBidi"/>
          <w:sz w:val="24"/>
          <w:szCs w:val="24"/>
        </w:rPr>
        <w:t>daha faziletli olup müs</w:t>
      </w:r>
      <w:r w:rsidR="005D0461">
        <w:rPr>
          <w:rFonts w:asciiTheme="majorBidi" w:hAnsiTheme="majorBidi" w:cstheme="majorBidi"/>
          <w:sz w:val="24"/>
          <w:szCs w:val="24"/>
        </w:rPr>
        <w:t>tehabtır</w:t>
      </w:r>
      <w:r w:rsidR="00494708">
        <w:rPr>
          <w:rStyle w:val="DipnotBavurusu"/>
          <w:rFonts w:asciiTheme="majorBidi" w:hAnsiTheme="majorBidi" w:cstheme="majorBidi"/>
          <w:sz w:val="24"/>
          <w:szCs w:val="24"/>
        </w:rPr>
        <w:footnoteReference w:id="108"/>
      </w:r>
      <w:r>
        <w:rPr>
          <w:rFonts w:asciiTheme="majorBidi" w:hAnsiTheme="majorBidi" w:cstheme="majorBidi"/>
          <w:sz w:val="24"/>
          <w:szCs w:val="24"/>
        </w:rPr>
        <w:t>. K</w:t>
      </w:r>
      <w:r w:rsidR="00CC4F01">
        <w:rPr>
          <w:rFonts w:asciiTheme="majorBidi" w:hAnsiTheme="majorBidi" w:cstheme="majorBidi"/>
          <w:sz w:val="24"/>
          <w:szCs w:val="24"/>
        </w:rPr>
        <w:t xml:space="preserve">endisi kesemiyorsa </w:t>
      </w:r>
      <w:r w:rsidR="005D0461">
        <w:rPr>
          <w:rFonts w:asciiTheme="majorBidi" w:hAnsiTheme="majorBidi" w:cstheme="majorBidi"/>
          <w:sz w:val="24"/>
          <w:szCs w:val="24"/>
        </w:rPr>
        <w:t>vekâleten</w:t>
      </w:r>
      <w:r w:rsidR="00CC4F01">
        <w:rPr>
          <w:rFonts w:asciiTheme="majorBidi" w:hAnsiTheme="majorBidi" w:cstheme="majorBidi"/>
          <w:sz w:val="24"/>
          <w:szCs w:val="24"/>
        </w:rPr>
        <w:t xml:space="preserve"> kesenin </w:t>
      </w:r>
      <w:r w:rsidR="00637FBA">
        <w:rPr>
          <w:rFonts w:asciiTheme="majorBidi" w:hAnsiTheme="majorBidi" w:cstheme="majorBidi"/>
          <w:sz w:val="24"/>
          <w:szCs w:val="24"/>
        </w:rPr>
        <w:t>yanında, kurbanın</w:t>
      </w:r>
      <w:r w:rsidR="00CC4F01">
        <w:rPr>
          <w:rFonts w:asciiTheme="majorBidi" w:hAnsiTheme="majorBidi" w:cstheme="majorBidi"/>
          <w:sz w:val="24"/>
          <w:szCs w:val="24"/>
        </w:rPr>
        <w:t xml:space="preserve"> başında durması Peygamberimizin Hz. Fatıma (r.a)’ya tavsiyesi gibi müstehabtır</w:t>
      </w:r>
      <w:r w:rsidR="00CC4F01">
        <w:rPr>
          <w:rStyle w:val="DipnotBavurusu"/>
          <w:rFonts w:asciiTheme="majorBidi" w:hAnsiTheme="majorBidi" w:cstheme="majorBidi"/>
          <w:sz w:val="24"/>
          <w:szCs w:val="24"/>
        </w:rPr>
        <w:footnoteReference w:id="109"/>
      </w:r>
      <w:r>
        <w:rPr>
          <w:rFonts w:asciiTheme="majorBidi" w:hAnsiTheme="majorBidi" w:cstheme="majorBidi"/>
          <w:sz w:val="24"/>
          <w:szCs w:val="24"/>
        </w:rPr>
        <w:t>. Uzaktan telefon, internet vb. iletişim araçları ile</w:t>
      </w:r>
      <w:r w:rsidR="0024266E">
        <w:rPr>
          <w:rFonts w:asciiTheme="majorBidi" w:hAnsiTheme="majorBidi" w:cstheme="majorBidi"/>
          <w:sz w:val="24"/>
          <w:szCs w:val="24"/>
        </w:rPr>
        <w:t xml:space="preserve"> </w:t>
      </w:r>
      <w:r>
        <w:rPr>
          <w:rFonts w:asciiTheme="majorBidi" w:hAnsiTheme="majorBidi" w:cstheme="majorBidi"/>
          <w:sz w:val="24"/>
          <w:szCs w:val="24"/>
        </w:rPr>
        <w:t>vekâlet vermek</w:t>
      </w:r>
      <w:r w:rsidR="00CC4F01">
        <w:rPr>
          <w:rFonts w:asciiTheme="majorBidi" w:hAnsiTheme="majorBidi" w:cstheme="majorBidi"/>
          <w:sz w:val="24"/>
          <w:szCs w:val="24"/>
        </w:rPr>
        <w:t xml:space="preserve"> de yakından vermek gibi sayılmıştır. Şart olan</w:t>
      </w:r>
      <w:r w:rsidR="0024266E">
        <w:rPr>
          <w:rFonts w:asciiTheme="majorBidi" w:hAnsiTheme="majorBidi" w:cstheme="majorBidi"/>
          <w:sz w:val="24"/>
          <w:szCs w:val="24"/>
        </w:rPr>
        <w:t>,</w:t>
      </w:r>
      <w:r w:rsidR="00CC4F01">
        <w:rPr>
          <w:rFonts w:asciiTheme="majorBidi" w:hAnsiTheme="majorBidi" w:cstheme="majorBidi"/>
          <w:sz w:val="24"/>
          <w:szCs w:val="24"/>
        </w:rPr>
        <w:t xml:space="preserve"> gerek gıyaben gerek vicahen bir </w:t>
      </w:r>
      <w:r>
        <w:rPr>
          <w:rFonts w:asciiTheme="majorBidi" w:hAnsiTheme="majorBidi" w:cstheme="majorBidi"/>
          <w:sz w:val="24"/>
          <w:szCs w:val="24"/>
        </w:rPr>
        <w:t>şekilde kesme eylemine katılmak</w:t>
      </w:r>
      <w:r w:rsidR="00CC4F01">
        <w:rPr>
          <w:rFonts w:asciiTheme="majorBidi" w:hAnsiTheme="majorBidi" w:cstheme="majorBidi"/>
          <w:sz w:val="24"/>
          <w:szCs w:val="24"/>
        </w:rPr>
        <w:t xml:space="preserve">tır. </w:t>
      </w:r>
      <w:r>
        <w:rPr>
          <w:rFonts w:asciiTheme="majorBidi" w:hAnsiTheme="majorBidi" w:cstheme="majorBidi"/>
          <w:sz w:val="24"/>
          <w:szCs w:val="24"/>
        </w:rPr>
        <w:t xml:space="preserve">Kurban kesilmeksizin sadece parasının verilip bir başka hayır işinde değerlendirilmesi asla </w:t>
      </w:r>
      <w:r w:rsidR="007E026C">
        <w:rPr>
          <w:rFonts w:asciiTheme="majorBidi" w:hAnsiTheme="majorBidi" w:cstheme="majorBidi"/>
          <w:sz w:val="24"/>
          <w:szCs w:val="24"/>
        </w:rPr>
        <w:t>câiz</w:t>
      </w:r>
      <w:r>
        <w:rPr>
          <w:rFonts w:asciiTheme="majorBidi" w:hAnsiTheme="majorBidi" w:cstheme="majorBidi"/>
          <w:sz w:val="24"/>
          <w:szCs w:val="24"/>
        </w:rPr>
        <w:t xml:space="preserve"> değildir. </w:t>
      </w:r>
      <w:r w:rsidR="002119ED">
        <w:rPr>
          <w:rFonts w:asciiTheme="majorBidi" w:hAnsiTheme="majorBidi" w:cstheme="majorBidi"/>
          <w:sz w:val="24"/>
          <w:szCs w:val="24"/>
        </w:rPr>
        <w:t>Kurban kesme</w:t>
      </w:r>
      <w:r w:rsidR="001709D5">
        <w:rPr>
          <w:rFonts w:asciiTheme="majorBidi" w:hAnsiTheme="majorBidi" w:cstheme="majorBidi"/>
          <w:sz w:val="24"/>
          <w:szCs w:val="24"/>
        </w:rPr>
        <w:t xml:space="preserve">ye </w:t>
      </w:r>
      <w:r w:rsidR="001709D5" w:rsidRPr="001709D5">
        <w:rPr>
          <w:rFonts w:asciiTheme="majorBidi" w:hAnsiTheme="majorBidi" w:cstheme="majorBidi"/>
          <w:sz w:val="24"/>
          <w:szCs w:val="24"/>
        </w:rPr>
        <w:t>mâlî</w:t>
      </w:r>
      <w:r w:rsidR="001709D5">
        <w:rPr>
          <w:rFonts w:asciiTheme="majorBidi" w:hAnsiTheme="majorBidi" w:cstheme="majorBidi"/>
          <w:sz w:val="24"/>
          <w:szCs w:val="24"/>
        </w:rPr>
        <w:t xml:space="preserve"> imkânı</w:t>
      </w:r>
      <w:r w:rsidR="002119ED">
        <w:rPr>
          <w:rFonts w:asciiTheme="majorBidi" w:hAnsiTheme="majorBidi" w:cstheme="majorBidi"/>
          <w:sz w:val="24"/>
          <w:szCs w:val="24"/>
        </w:rPr>
        <w:t xml:space="preserve"> varken kes</w:t>
      </w:r>
      <w:r w:rsidR="001709D5">
        <w:rPr>
          <w:rFonts w:asciiTheme="majorBidi" w:hAnsiTheme="majorBidi" w:cstheme="majorBidi"/>
          <w:sz w:val="24"/>
          <w:szCs w:val="24"/>
        </w:rPr>
        <w:t>meyip</w:t>
      </w:r>
      <w:r w:rsidR="002119ED">
        <w:rPr>
          <w:rFonts w:asciiTheme="majorBidi" w:hAnsiTheme="majorBidi" w:cstheme="majorBidi"/>
          <w:sz w:val="24"/>
          <w:szCs w:val="24"/>
        </w:rPr>
        <w:t xml:space="preserve"> sadaka vermek</w:t>
      </w:r>
      <w:r w:rsidR="001709D5">
        <w:rPr>
          <w:rFonts w:asciiTheme="majorBidi" w:hAnsiTheme="majorBidi" w:cstheme="majorBidi"/>
          <w:sz w:val="24"/>
          <w:szCs w:val="24"/>
        </w:rPr>
        <w:t>,</w:t>
      </w:r>
      <w:r w:rsidR="002119ED">
        <w:rPr>
          <w:rFonts w:asciiTheme="majorBidi" w:hAnsiTheme="majorBidi" w:cstheme="majorBidi"/>
          <w:sz w:val="24"/>
          <w:szCs w:val="24"/>
        </w:rPr>
        <w:t xml:space="preserve"> </w:t>
      </w:r>
      <w:r w:rsidR="007A46DC">
        <w:rPr>
          <w:rFonts w:asciiTheme="majorBidi" w:hAnsiTheme="majorBidi" w:cstheme="majorBidi"/>
          <w:sz w:val="24"/>
          <w:szCs w:val="24"/>
        </w:rPr>
        <w:t>kesmekten daha</w:t>
      </w:r>
      <w:r w:rsidR="002119ED">
        <w:rPr>
          <w:rFonts w:asciiTheme="majorBidi" w:hAnsiTheme="majorBidi" w:cstheme="majorBidi"/>
          <w:sz w:val="24"/>
          <w:szCs w:val="24"/>
        </w:rPr>
        <w:t xml:space="preserve"> hayırlı değildir</w:t>
      </w:r>
      <w:r w:rsidR="002119ED">
        <w:rPr>
          <w:rStyle w:val="DipnotBavurusu"/>
          <w:rFonts w:asciiTheme="majorBidi" w:hAnsiTheme="majorBidi" w:cstheme="majorBidi"/>
          <w:sz w:val="24"/>
          <w:szCs w:val="24"/>
        </w:rPr>
        <w:footnoteReference w:id="110"/>
      </w:r>
      <w:r w:rsidR="002119ED">
        <w:rPr>
          <w:rFonts w:asciiTheme="majorBidi" w:hAnsiTheme="majorBidi" w:cstheme="majorBidi"/>
          <w:sz w:val="24"/>
          <w:szCs w:val="24"/>
        </w:rPr>
        <w:t xml:space="preserve">. </w:t>
      </w:r>
      <w:r>
        <w:rPr>
          <w:rFonts w:asciiTheme="majorBidi" w:hAnsiTheme="majorBidi" w:cstheme="majorBidi"/>
          <w:sz w:val="24"/>
          <w:szCs w:val="24"/>
        </w:rPr>
        <w:t>Ayrıca bazı marketlerin yaptığı gibi gününden önce kesmek de makbul değildir.</w:t>
      </w:r>
      <w:r w:rsidR="00CC4F01">
        <w:rPr>
          <w:rFonts w:asciiTheme="majorBidi" w:hAnsiTheme="majorBidi" w:cstheme="majorBidi"/>
          <w:sz w:val="24"/>
          <w:szCs w:val="24"/>
        </w:rPr>
        <w:t xml:space="preserve"> Ehli Kitaptan birinin Allah’ın adını anarak bir Müslümanın kurbanını kesmesi</w:t>
      </w:r>
      <w:r w:rsidR="00274A5D">
        <w:rPr>
          <w:rFonts w:asciiTheme="majorBidi" w:hAnsiTheme="majorBidi" w:cstheme="majorBidi"/>
          <w:sz w:val="24"/>
          <w:szCs w:val="24"/>
        </w:rPr>
        <w:t xml:space="preserve">, Hanefi mezhebinde </w:t>
      </w:r>
      <w:r w:rsidR="00CC4F01">
        <w:rPr>
          <w:rFonts w:asciiTheme="majorBidi" w:hAnsiTheme="majorBidi" w:cstheme="majorBidi"/>
          <w:sz w:val="24"/>
          <w:szCs w:val="24"/>
        </w:rPr>
        <w:t xml:space="preserve">mekruh olmakla birlikte </w:t>
      </w:r>
      <w:r w:rsidR="007E026C">
        <w:rPr>
          <w:rFonts w:asciiTheme="majorBidi" w:hAnsiTheme="majorBidi" w:cstheme="majorBidi"/>
          <w:sz w:val="24"/>
          <w:szCs w:val="24"/>
        </w:rPr>
        <w:t>câiz</w:t>
      </w:r>
      <w:r w:rsidR="00CC4F01">
        <w:rPr>
          <w:rFonts w:asciiTheme="majorBidi" w:hAnsiTheme="majorBidi" w:cstheme="majorBidi"/>
          <w:sz w:val="24"/>
          <w:szCs w:val="24"/>
        </w:rPr>
        <w:t>dir</w:t>
      </w:r>
      <w:r w:rsidR="007A46DC">
        <w:rPr>
          <w:rStyle w:val="DipnotBavurusu"/>
          <w:rFonts w:asciiTheme="majorBidi" w:hAnsiTheme="majorBidi" w:cstheme="majorBidi"/>
          <w:sz w:val="24"/>
          <w:szCs w:val="24"/>
        </w:rPr>
        <w:footnoteReference w:id="111"/>
      </w:r>
      <w:r w:rsidR="00CC4F01">
        <w:rPr>
          <w:rFonts w:asciiTheme="majorBidi" w:hAnsiTheme="majorBidi" w:cstheme="majorBidi"/>
          <w:sz w:val="24"/>
          <w:szCs w:val="24"/>
        </w:rPr>
        <w:t xml:space="preserve">. Çünkü naslara göre </w:t>
      </w:r>
      <w:r w:rsidR="005D0461">
        <w:rPr>
          <w:rFonts w:asciiTheme="majorBidi" w:hAnsiTheme="majorBidi" w:cstheme="majorBidi"/>
          <w:sz w:val="24"/>
          <w:szCs w:val="24"/>
        </w:rPr>
        <w:t>ehl</w:t>
      </w:r>
      <w:r w:rsidR="00CC4F01">
        <w:rPr>
          <w:rFonts w:asciiTheme="majorBidi" w:hAnsiTheme="majorBidi" w:cstheme="majorBidi"/>
          <w:sz w:val="24"/>
          <w:szCs w:val="24"/>
        </w:rPr>
        <w:t>-i kitabın Allah’ın adını anarak kestiği etlerden yenir</w:t>
      </w:r>
      <w:r w:rsidR="005D0461">
        <w:rPr>
          <w:rStyle w:val="DipnotBavurusu"/>
          <w:rFonts w:asciiTheme="majorBidi" w:hAnsiTheme="majorBidi" w:cstheme="majorBidi"/>
          <w:sz w:val="24"/>
          <w:szCs w:val="24"/>
        </w:rPr>
        <w:footnoteReference w:id="112"/>
      </w:r>
      <w:r w:rsidR="00CC4F01">
        <w:rPr>
          <w:rFonts w:asciiTheme="majorBidi" w:hAnsiTheme="majorBidi" w:cstheme="majorBidi"/>
          <w:sz w:val="24"/>
          <w:szCs w:val="24"/>
        </w:rPr>
        <w:t>.</w:t>
      </w:r>
      <w:r w:rsidR="00274A5D">
        <w:rPr>
          <w:rFonts w:asciiTheme="majorBidi" w:hAnsiTheme="majorBidi" w:cstheme="majorBidi"/>
          <w:sz w:val="24"/>
          <w:szCs w:val="24"/>
        </w:rPr>
        <w:t xml:space="preserve"> Şafi mezhebi ise Müslümanlarla aynı mahallede yaşayan tanıdık ehli kitabın vekâleten kesebileceği görüşündedir. Malikiler</w:t>
      </w:r>
      <w:r w:rsidR="001709D5">
        <w:rPr>
          <w:rFonts w:asciiTheme="majorBidi" w:hAnsiTheme="majorBidi" w:cstheme="majorBidi"/>
          <w:sz w:val="24"/>
          <w:szCs w:val="24"/>
        </w:rPr>
        <w:t>e göre</w:t>
      </w:r>
      <w:r w:rsidR="00274A5D">
        <w:rPr>
          <w:rFonts w:asciiTheme="majorBidi" w:hAnsiTheme="majorBidi" w:cstheme="majorBidi"/>
          <w:sz w:val="24"/>
          <w:szCs w:val="24"/>
        </w:rPr>
        <w:t xml:space="preserve"> Ehl-i Kitabın kurban dışında kestiği yense bile Müslümana vekâleten kurban kesmesi caiz değildir</w:t>
      </w:r>
      <w:r w:rsidR="00274A5D">
        <w:rPr>
          <w:rStyle w:val="DipnotBavurusu"/>
          <w:rFonts w:asciiTheme="majorBidi" w:hAnsiTheme="majorBidi" w:cstheme="majorBidi"/>
          <w:sz w:val="24"/>
          <w:szCs w:val="24"/>
        </w:rPr>
        <w:footnoteReference w:id="113"/>
      </w:r>
      <w:r w:rsidR="00274A5D">
        <w:rPr>
          <w:rFonts w:asciiTheme="majorBidi" w:hAnsiTheme="majorBidi" w:cstheme="majorBidi"/>
          <w:sz w:val="24"/>
          <w:szCs w:val="24"/>
        </w:rPr>
        <w:t xml:space="preserve">. </w:t>
      </w:r>
    </w:p>
    <w:p w:rsidR="005D0461" w:rsidRDefault="005D0461" w:rsidP="0029037C">
      <w:pPr>
        <w:ind w:firstLine="567"/>
        <w:jc w:val="both"/>
        <w:rPr>
          <w:rFonts w:asciiTheme="majorBidi" w:hAnsiTheme="majorBidi" w:cstheme="majorBidi"/>
          <w:sz w:val="24"/>
          <w:szCs w:val="24"/>
        </w:rPr>
      </w:pPr>
      <w:r>
        <w:rPr>
          <w:rFonts w:asciiTheme="majorBidi" w:hAnsiTheme="majorBidi" w:cstheme="majorBidi"/>
          <w:sz w:val="24"/>
          <w:szCs w:val="24"/>
        </w:rPr>
        <w:t xml:space="preserve"> Şimdiye kadar anlatılan zebh ve nahr </w:t>
      </w:r>
      <w:r w:rsidR="001709D5">
        <w:rPr>
          <w:rFonts w:asciiTheme="majorBidi" w:hAnsiTheme="majorBidi" w:cstheme="majorBidi"/>
          <w:sz w:val="24"/>
          <w:szCs w:val="24"/>
        </w:rPr>
        <w:t xml:space="preserve">olmak üzere </w:t>
      </w:r>
      <w:r>
        <w:rPr>
          <w:rFonts w:asciiTheme="majorBidi" w:hAnsiTheme="majorBidi" w:cstheme="majorBidi"/>
          <w:sz w:val="24"/>
          <w:szCs w:val="24"/>
        </w:rPr>
        <w:t>normal olarak kesilen bu tür tezkiye usullerine</w:t>
      </w:r>
      <w:r w:rsidR="001709D5">
        <w:rPr>
          <w:rFonts w:asciiTheme="majorBidi" w:hAnsiTheme="majorBidi" w:cstheme="majorBidi"/>
          <w:sz w:val="24"/>
          <w:szCs w:val="24"/>
        </w:rPr>
        <w:t>,</w:t>
      </w:r>
      <w:r>
        <w:rPr>
          <w:rFonts w:asciiTheme="majorBidi" w:hAnsiTheme="majorBidi" w:cstheme="majorBidi"/>
          <w:sz w:val="24"/>
          <w:szCs w:val="24"/>
        </w:rPr>
        <w:t xml:space="preserve"> </w:t>
      </w:r>
      <w:r w:rsidRPr="001068B2">
        <w:rPr>
          <w:rFonts w:asciiTheme="majorBidi" w:hAnsiTheme="majorBidi" w:cstheme="majorBidi"/>
          <w:i/>
          <w:iCs/>
          <w:sz w:val="24"/>
          <w:szCs w:val="24"/>
        </w:rPr>
        <w:t>ihtiyari</w:t>
      </w:r>
      <w:r>
        <w:rPr>
          <w:rFonts w:asciiTheme="majorBidi" w:hAnsiTheme="majorBidi" w:cstheme="majorBidi"/>
          <w:sz w:val="24"/>
          <w:szCs w:val="24"/>
        </w:rPr>
        <w:t xml:space="preserve"> ve </w:t>
      </w:r>
      <w:r w:rsidRPr="005D0461">
        <w:rPr>
          <w:rFonts w:asciiTheme="majorBidi" w:hAnsiTheme="majorBidi" w:cstheme="majorBidi"/>
          <w:i/>
          <w:iCs/>
          <w:sz w:val="24"/>
          <w:szCs w:val="24"/>
        </w:rPr>
        <w:t>hakiki tezkiye</w:t>
      </w:r>
      <w:r>
        <w:rPr>
          <w:rFonts w:asciiTheme="majorBidi" w:hAnsiTheme="majorBidi" w:cstheme="majorBidi"/>
          <w:sz w:val="24"/>
          <w:szCs w:val="24"/>
        </w:rPr>
        <w:t xml:space="preserve"> denir. Baş aşağı düşen veya </w:t>
      </w:r>
      <w:r w:rsidR="0029037C">
        <w:rPr>
          <w:rFonts w:asciiTheme="majorBidi" w:hAnsiTheme="majorBidi" w:cstheme="majorBidi"/>
          <w:sz w:val="24"/>
          <w:szCs w:val="24"/>
        </w:rPr>
        <w:t>yabani hayvan gibi delic</w:t>
      </w:r>
      <w:r w:rsidR="001709D5">
        <w:rPr>
          <w:rFonts w:asciiTheme="majorBidi" w:hAnsiTheme="majorBidi" w:cstheme="majorBidi"/>
          <w:sz w:val="24"/>
          <w:szCs w:val="24"/>
        </w:rPr>
        <w:t xml:space="preserve">esine koşup </w:t>
      </w:r>
      <w:r w:rsidR="0029037C">
        <w:rPr>
          <w:rFonts w:asciiTheme="majorBidi" w:hAnsiTheme="majorBidi" w:cstheme="majorBidi"/>
          <w:sz w:val="24"/>
          <w:szCs w:val="24"/>
        </w:rPr>
        <w:t xml:space="preserve">yakalanması zor olan hayvan için boğazından değil de uzaktan silahla ateş ederek veya </w:t>
      </w:r>
      <w:r w:rsidR="001068B2">
        <w:rPr>
          <w:rFonts w:asciiTheme="majorBidi" w:hAnsiTheme="majorBidi" w:cstheme="majorBidi"/>
          <w:sz w:val="24"/>
          <w:szCs w:val="24"/>
        </w:rPr>
        <w:t>hadiste</w:t>
      </w:r>
      <w:r w:rsidR="0029037C">
        <w:rPr>
          <w:rFonts w:asciiTheme="majorBidi" w:hAnsiTheme="majorBidi" w:cstheme="majorBidi"/>
          <w:sz w:val="24"/>
          <w:szCs w:val="24"/>
        </w:rPr>
        <w:t xml:space="preserve"> “kabasına saplamış olsan da sana </w:t>
      </w:r>
      <w:r w:rsidR="006E76B6">
        <w:rPr>
          <w:rFonts w:asciiTheme="majorBidi" w:hAnsiTheme="majorBidi" w:cstheme="majorBidi"/>
          <w:sz w:val="24"/>
          <w:szCs w:val="24"/>
        </w:rPr>
        <w:t>kâfi</w:t>
      </w:r>
      <w:r w:rsidR="0029037C">
        <w:rPr>
          <w:rFonts w:asciiTheme="majorBidi" w:hAnsiTheme="majorBidi" w:cstheme="majorBidi"/>
          <w:sz w:val="24"/>
          <w:szCs w:val="24"/>
        </w:rPr>
        <w:t xml:space="preserve"> gelir”</w:t>
      </w:r>
      <w:r w:rsidR="006E76B6">
        <w:rPr>
          <w:rStyle w:val="DipnotBavurusu"/>
          <w:rFonts w:asciiTheme="majorBidi" w:hAnsiTheme="majorBidi" w:cstheme="majorBidi"/>
          <w:sz w:val="24"/>
          <w:szCs w:val="24"/>
        </w:rPr>
        <w:footnoteReference w:id="114"/>
      </w:r>
      <w:r w:rsidR="0029037C">
        <w:rPr>
          <w:rFonts w:asciiTheme="majorBidi" w:hAnsiTheme="majorBidi" w:cstheme="majorBidi"/>
          <w:sz w:val="24"/>
          <w:szCs w:val="24"/>
        </w:rPr>
        <w:t xml:space="preserve"> şeklinde ifade edildiği gibi </w:t>
      </w:r>
      <w:r w:rsidR="0029037C" w:rsidRPr="00821E46">
        <w:rPr>
          <w:rFonts w:asciiTheme="majorBidi" w:hAnsiTheme="majorBidi" w:cstheme="majorBidi"/>
          <w:i/>
          <w:iCs/>
          <w:sz w:val="24"/>
          <w:szCs w:val="24"/>
        </w:rPr>
        <w:t>hükmen kesim</w:t>
      </w:r>
      <w:r w:rsidR="0029037C">
        <w:rPr>
          <w:rFonts w:asciiTheme="majorBidi" w:hAnsiTheme="majorBidi" w:cstheme="majorBidi"/>
          <w:sz w:val="24"/>
          <w:szCs w:val="24"/>
        </w:rPr>
        <w:t xml:space="preserve"> yöntemine </w:t>
      </w:r>
      <w:r w:rsidR="0029037C" w:rsidRPr="0029037C">
        <w:rPr>
          <w:rFonts w:asciiTheme="majorBidi" w:hAnsiTheme="majorBidi" w:cstheme="majorBidi"/>
          <w:i/>
          <w:iCs/>
          <w:sz w:val="24"/>
          <w:szCs w:val="24"/>
        </w:rPr>
        <w:t>ıztırârî/zorunlu</w:t>
      </w:r>
      <w:r w:rsidR="0029037C">
        <w:rPr>
          <w:rFonts w:asciiTheme="majorBidi" w:hAnsiTheme="majorBidi" w:cstheme="majorBidi"/>
          <w:sz w:val="24"/>
          <w:szCs w:val="24"/>
        </w:rPr>
        <w:t xml:space="preserve"> veya </w:t>
      </w:r>
      <w:r w:rsidR="0029037C" w:rsidRPr="0029037C">
        <w:rPr>
          <w:rFonts w:asciiTheme="majorBidi" w:hAnsiTheme="majorBidi" w:cstheme="majorBidi"/>
          <w:i/>
          <w:iCs/>
          <w:sz w:val="24"/>
          <w:szCs w:val="24"/>
        </w:rPr>
        <w:t>hükmî tezkiye</w:t>
      </w:r>
      <w:r w:rsidR="0029037C">
        <w:rPr>
          <w:rFonts w:asciiTheme="majorBidi" w:hAnsiTheme="majorBidi" w:cstheme="majorBidi"/>
          <w:sz w:val="24"/>
          <w:szCs w:val="24"/>
        </w:rPr>
        <w:t xml:space="preserve"> denir</w:t>
      </w:r>
      <w:r w:rsidR="001068B2">
        <w:rPr>
          <w:rStyle w:val="DipnotBavurusu"/>
          <w:rFonts w:asciiTheme="majorBidi" w:hAnsiTheme="majorBidi" w:cstheme="majorBidi"/>
          <w:sz w:val="24"/>
          <w:szCs w:val="24"/>
        </w:rPr>
        <w:footnoteReference w:id="115"/>
      </w:r>
      <w:r w:rsidR="0029037C">
        <w:rPr>
          <w:rFonts w:asciiTheme="majorBidi" w:hAnsiTheme="majorBidi" w:cstheme="majorBidi"/>
          <w:sz w:val="24"/>
          <w:szCs w:val="24"/>
        </w:rPr>
        <w:t>.</w:t>
      </w:r>
    </w:p>
    <w:p w:rsidR="00A302D1" w:rsidRDefault="00A302D1" w:rsidP="00012439">
      <w:pPr>
        <w:pStyle w:val="ListeParagraf"/>
        <w:numPr>
          <w:ilvl w:val="0"/>
          <w:numId w:val="16"/>
        </w:numPr>
        <w:jc w:val="both"/>
        <w:rPr>
          <w:rFonts w:asciiTheme="majorBidi" w:hAnsiTheme="majorBidi" w:cstheme="majorBidi"/>
          <w:sz w:val="24"/>
          <w:szCs w:val="24"/>
        </w:rPr>
      </w:pPr>
      <w:r w:rsidRPr="00A302D1">
        <w:rPr>
          <w:rFonts w:asciiTheme="majorBidi" w:hAnsiTheme="majorBidi" w:cstheme="majorBidi"/>
          <w:b/>
          <w:bCs/>
          <w:sz w:val="24"/>
          <w:szCs w:val="24"/>
        </w:rPr>
        <w:t>Kurban Eti, Diğer Parçaları ve Derisi</w:t>
      </w:r>
    </w:p>
    <w:p w:rsidR="00CE6B36" w:rsidRDefault="008948A0" w:rsidP="008948A0">
      <w:pPr>
        <w:ind w:firstLine="567"/>
        <w:jc w:val="both"/>
        <w:rPr>
          <w:rFonts w:asciiTheme="majorBidi" w:hAnsiTheme="majorBidi" w:cstheme="majorBidi"/>
          <w:sz w:val="24"/>
          <w:szCs w:val="24"/>
        </w:rPr>
      </w:pPr>
      <w:r>
        <w:rPr>
          <w:rFonts w:asciiTheme="majorBidi" w:hAnsiTheme="majorBidi" w:cstheme="majorBidi"/>
          <w:sz w:val="24"/>
          <w:szCs w:val="24"/>
        </w:rPr>
        <w:t>Kurb</w:t>
      </w:r>
      <w:r w:rsidR="007F26CC">
        <w:rPr>
          <w:rFonts w:asciiTheme="majorBidi" w:hAnsiTheme="majorBidi" w:cstheme="majorBidi"/>
          <w:sz w:val="24"/>
          <w:szCs w:val="24"/>
        </w:rPr>
        <w:t xml:space="preserve">an etiyle ilgili olarak Kur’an-ı Kerim’de kişinin hem kendinin yemesi hem de ihtiyacını gizleyen gizlemeyen yoksula fakire yedirmesi </w:t>
      </w:r>
      <w:r w:rsidR="00F248AE">
        <w:rPr>
          <w:rFonts w:asciiTheme="majorBidi" w:hAnsiTheme="majorBidi" w:cstheme="majorBidi"/>
          <w:sz w:val="24"/>
          <w:szCs w:val="24"/>
        </w:rPr>
        <w:t>emredilmektedir</w:t>
      </w:r>
      <w:r w:rsidR="00F248AE">
        <w:rPr>
          <w:rStyle w:val="DipnotBavurusu"/>
          <w:rFonts w:asciiTheme="majorBidi" w:hAnsiTheme="majorBidi" w:cstheme="majorBidi"/>
          <w:sz w:val="24"/>
          <w:szCs w:val="24"/>
        </w:rPr>
        <w:footnoteReference w:id="116"/>
      </w:r>
      <w:r w:rsidR="00F248AE">
        <w:rPr>
          <w:rFonts w:asciiTheme="majorBidi" w:hAnsiTheme="majorBidi" w:cstheme="majorBidi"/>
          <w:sz w:val="24"/>
          <w:szCs w:val="24"/>
        </w:rPr>
        <w:t xml:space="preserve">. Buradaki emri fakihler müstehab olarak anlamışlardır. </w:t>
      </w:r>
      <w:r w:rsidR="007F26CC">
        <w:rPr>
          <w:rFonts w:asciiTheme="majorBidi" w:hAnsiTheme="majorBidi" w:cstheme="majorBidi"/>
          <w:sz w:val="24"/>
          <w:szCs w:val="24"/>
        </w:rPr>
        <w:t>Hz. Peygamber de kurban etinin yenmesini</w:t>
      </w:r>
      <w:r>
        <w:rPr>
          <w:rFonts w:asciiTheme="majorBidi" w:hAnsiTheme="majorBidi" w:cstheme="majorBidi"/>
          <w:sz w:val="24"/>
          <w:szCs w:val="24"/>
        </w:rPr>
        <w:t>,</w:t>
      </w:r>
      <w:r w:rsidR="007F26CC">
        <w:rPr>
          <w:rFonts w:asciiTheme="majorBidi" w:hAnsiTheme="majorBidi" w:cstheme="majorBidi"/>
          <w:sz w:val="24"/>
          <w:szCs w:val="24"/>
        </w:rPr>
        <w:t xml:space="preserve"> yedirilmesini ve biriktirilmesini tavsiye etmektedir</w:t>
      </w:r>
      <w:r>
        <w:rPr>
          <w:rStyle w:val="DipnotBavurusu"/>
          <w:rFonts w:asciiTheme="majorBidi" w:hAnsiTheme="majorBidi" w:cstheme="majorBidi"/>
          <w:sz w:val="24"/>
          <w:szCs w:val="24"/>
        </w:rPr>
        <w:footnoteReference w:id="117"/>
      </w:r>
      <w:r w:rsidR="007F26CC">
        <w:rPr>
          <w:rFonts w:asciiTheme="majorBidi" w:hAnsiTheme="majorBidi" w:cstheme="majorBidi"/>
          <w:sz w:val="24"/>
          <w:szCs w:val="24"/>
        </w:rPr>
        <w:t xml:space="preserve">.  İbn Abbas </w:t>
      </w:r>
      <w:r w:rsidR="00F248AE">
        <w:rPr>
          <w:rFonts w:asciiTheme="majorBidi" w:hAnsiTheme="majorBidi" w:cstheme="majorBidi"/>
          <w:sz w:val="24"/>
          <w:szCs w:val="24"/>
        </w:rPr>
        <w:t xml:space="preserve">(r.a) </w:t>
      </w:r>
      <w:r w:rsidR="007F26CC">
        <w:rPr>
          <w:rFonts w:asciiTheme="majorBidi" w:hAnsiTheme="majorBidi" w:cstheme="majorBidi"/>
          <w:sz w:val="24"/>
          <w:szCs w:val="24"/>
        </w:rPr>
        <w:t>Hz. Peygamber</w:t>
      </w:r>
      <w:r w:rsidR="00F248AE">
        <w:rPr>
          <w:rFonts w:asciiTheme="majorBidi" w:hAnsiTheme="majorBidi" w:cstheme="majorBidi"/>
          <w:sz w:val="24"/>
          <w:szCs w:val="24"/>
        </w:rPr>
        <w:t>’</w:t>
      </w:r>
      <w:r w:rsidR="007F26CC">
        <w:rPr>
          <w:rFonts w:asciiTheme="majorBidi" w:hAnsiTheme="majorBidi" w:cstheme="majorBidi"/>
          <w:sz w:val="24"/>
          <w:szCs w:val="24"/>
        </w:rPr>
        <w:t xml:space="preserve">in kurban etinin </w:t>
      </w:r>
      <w:r w:rsidR="001F39EE">
        <w:rPr>
          <w:rFonts w:asciiTheme="majorBidi" w:hAnsiTheme="majorBidi" w:cstheme="majorBidi"/>
          <w:sz w:val="24"/>
          <w:szCs w:val="24"/>
        </w:rPr>
        <w:t>üç</w:t>
      </w:r>
      <w:r w:rsidR="007F26CC">
        <w:rPr>
          <w:rFonts w:asciiTheme="majorBidi" w:hAnsiTheme="majorBidi" w:cstheme="majorBidi"/>
          <w:sz w:val="24"/>
          <w:szCs w:val="24"/>
        </w:rPr>
        <w:t>te</w:t>
      </w:r>
      <w:r w:rsidR="001F39EE">
        <w:rPr>
          <w:rFonts w:asciiTheme="majorBidi" w:hAnsiTheme="majorBidi" w:cstheme="majorBidi"/>
          <w:sz w:val="24"/>
          <w:szCs w:val="24"/>
        </w:rPr>
        <w:t xml:space="preserve"> biri</w:t>
      </w:r>
      <w:r w:rsidR="007F26CC">
        <w:rPr>
          <w:rFonts w:asciiTheme="majorBidi" w:hAnsiTheme="majorBidi" w:cstheme="majorBidi"/>
          <w:sz w:val="24"/>
          <w:szCs w:val="24"/>
        </w:rPr>
        <w:t>ni</w:t>
      </w:r>
      <w:r w:rsidR="00F248AE">
        <w:rPr>
          <w:rFonts w:asciiTheme="majorBidi" w:hAnsiTheme="majorBidi" w:cstheme="majorBidi"/>
          <w:sz w:val="24"/>
          <w:szCs w:val="24"/>
        </w:rPr>
        <w:t xml:space="preserve"> ev halkına yedirdiğini, üçte birini yoksul komşularına yedirdiğini, kalan üçte birini d</w:t>
      </w:r>
      <w:r>
        <w:rPr>
          <w:rFonts w:asciiTheme="majorBidi" w:hAnsiTheme="majorBidi" w:cstheme="majorBidi"/>
          <w:sz w:val="24"/>
          <w:szCs w:val="24"/>
        </w:rPr>
        <w:t xml:space="preserve">e tasadduk ettiğini haber </w:t>
      </w:r>
      <w:r w:rsidR="00F248AE">
        <w:rPr>
          <w:rFonts w:asciiTheme="majorBidi" w:hAnsiTheme="majorBidi" w:cstheme="majorBidi"/>
          <w:sz w:val="24"/>
          <w:szCs w:val="24"/>
        </w:rPr>
        <w:t>verir</w:t>
      </w:r>
      <w:r w:rsidR="00F248AE">
        <w:rPr>
          <w:rStyle w:val="DipnotBavurusu"/>
          <w:rFonts w:asciiTheme="majorBidi" w:hAnsiTheme="majorBidi" w:cstheme="majorBidi"/>
          <w:sz w:val="24"/>
          <w:szCs w:val="24"/>
        </w:rPr>
        <w:footnoteReference w:id="118"/>
      </w:r>
      <w:r>
        <w:rPr>
          <w:rFonts w:asciiTheme="majorBidi" w:hAnsiTheme="majorBidi" w:cstheme="majorBidi"/>
          <w:sz w:val="24"/>
          <w:szCs w:val="24"/>
        </w:rPr>
        <w:t>.</w:t>
      </w:r>
      <w:r w:rsidR="00F248AE">
        <w:rPr>
          <w:rFonts w:asciiTheme="majorBidi" w:hAnsiTheme="majorBidi" w:cstheme="majorBidi"/>
          <w:sz w:val="24"/>
          <w:szCs w:val="24"/>
        </w:rPr>
        <w:t xml:space="preserve"> </w:t>
      </w:r>
      <w:r>
        <w:rPr>
          <w:rFonts w:asciiTheme="majorBidi" w:hAnsiTheme="majorBidi" w:cstheme="majorBidi"/>
          <w:sz w:val="24"/>
          <w:szCs w:val="24"/>
        </w:rPr>
        <w:t>Bu hadislerden istidlal ederek fakihler kurbanın üçte birini aile fertlerine, üçte birini konuk ve dostlarımıza, diğer üçte birini de fakir ve miskinlere</w:t>
      </w:r>
      <w:r>
        <w:rPr>
          <w:rStyle w:val="DipnotBavurusu"/>
          <w:rFonts w:asciiTheme="majorBidi" w:hAnsiTheme="majorBidi" w:cstheme="majorBidi"/>
          <w:sz w:val="24"/>
          <w:szCs w:val="24"/>
        </w:rPr>
        <w:footnoteReference w:id="119"/>
      </w:r>
      <w:r>
        <w:rPr>
          <w:rFonts w:asciiTheme="majorBidi" w:hAnsiTheme="majorBidi" w:cstheme="majorBidi"/>
          <w:sz w:val="24"/>
          <w:szCs w:val="24"/>
        </w:rPr>
        <w:t xml:space="preserve"> verilebileceği hükmünü çıkarmışlardır. </w:t>
      </w:r>
      <w:r w:rsidR="00330B79" w:rsidRPr="00CE6B36">
        <w:rPr>
          <w:rFonts w:asciiTheme="majorBidi" w:hAnsiTheme="majorBidi" w:cstheme="majorBidi"/>
          <w:sz w:val="24"/>
          <w:szCs w:val="24"/>
        </w:rPr>
        <w:t>Fakat bu</w:t>
      </w:r>
      <w:r w:rsidRPr="00CE6B36">
        <w:rPr>
          <w:rFonts w:asciiTheme="majorBidi" w:hAnsiTheme="majorBidi" w:cstheme="majorBidi"/>
          <w:sz w:val="24"/>
          <w:szCs w:val="24"/>
        </w:rPr>
        <w:t xml:space="preserve"> </w:t>
      </w:r>
      <w:r>
        <w:rPr>
          <w:rFonts w:asciiTheme="majorBidi" w:hAnsiTheme="majorBidi" w:cstheme="majorBidi"/>
          <w:sz w:val="24"/>
          <w:szCs w:val="24"/>
        </w:rPr>
        <w:t xml:space="preserve">dağıtım şeklinde </w:t>
      </w:r>
      <w:r w:rsidR="00A302D1" w:rsidRPr="00CE6B36">
        <w:rPr>
          <w:rFonts w:asciiTheme="majorBidi" w:hAnsiTheme="majorBidi" w:cstheme="majorBidi"/>
          <w:sz w:val="24"/>
          <w:szCs w:val="24"/>
        </w:rPr>
        <w:t xml:space="preserve">zorunluluk </w:t>
      </w:r>
      <w:r>
        <w:rPr>
          <w:rFonts w:asciiTheme="majorBidi" w:hAnsiTheme="majorBidi" w:cstheme="majorBidi"/>
          <w:sz w:val="24"/>
          <w:szCs w:val="24"/>
        </w:rPr>
        <w:t>olmayıp müstehab hükmündedir</w:t>
      </w:r>
      <w:r w:rsidR="00330B79" w:rsidRPr="00CE6B36">
        <w:rPr>
          <w:rFonts w:asciiTheme="majorBidi" w:hAnsiTheme="majorBidi" w:cstheme="majorBidi"/>
          <w:sz w:val="24"/>
          <w:szCs w:val="24"/>
        </w:rPr>
        <w:t xml:space="preserve">. </w:t>
      </w:r>
      <w:r>
        <w:rPr>
          <w:rFonts w:asciiTheme="majorBidi" w:hAnsiTheme="majorBidi" w:cstheme="majorBidi"/>
          <w:sz w:val="24"/>
          <w:szCs w:val="24"/>
        </w:rPr>
        <w:t xml:space="preserve">Örneğin </w:t>
      </w:r>
      <w:r w:rsidR="00B43353">
        <w:rPr>
          <w:rFonts w:asciiTheme="majorBidi" w:hAnsiTheme="majorBidi" w:cstheme="majorBidi"/>
          <w:sz w:val="24"/>
          <w:szCs w:val="24"/>
        </w:rPr>
        <w:t>kurban mükellefi olmadığı halde ihtiyacı için kur</w:t>
      </w:r>
      <w:r>
        <w:rPr>
          <w:rFonts w:asciiTheme="majorBidi" w:hAnsiTheme="majorBidi" w:cstheme="majorBidi"/>
          <w:sz w:val="24"/>
          <w:szCs w:val="24"/>
        </w:rPr>
        <w:t>b</w:t>
      </w:r>
      <w:r w:rsidR="00B43353">
        <w:rPr>
          <w:rFonts w:asciiTheme="majorBidi" w:hAnsiTheme="majorBidi" w:cstheme="majorBidi"/>
          <w:sz w:val="24"/>
          <w:szCs w:val="24"/>
        </w:rPr>
        <w:t>an kesen kimse</w:t>
      </w:r>
      <w:r>
        <w:rPr>
          <w:rFonts w:asciiTheme="majorBidi" w:hAnsiTheme="majorBidi" w:cstheme="majorBidi"/>
          <w:sz w:val="24"/>
          <w:szCs w:val="24"/>
        </w:rPr>
        <w:t>,</w:t>
      </w:r>
      <w:r w:rsidR="00B43353">
        <w:rPr>
          <w:rFonts w:asciiTheme="majorBidi" w:hAnsiTheme="majorBidi" w:cstheme="majorBidi"/>
          <w:sz w:val="24"/>
          <w:szCs w:val="24"/>
        </w:rPr>
        <w:t xml:space="preserve"> h</w:t>
      </w:r>
      <w:r w:rsidR="00B43353">
        <w:rPr>
          <w:rFonts w:asciiTheme="majorBidi" w:hAnsiTheme="majorBidi" w:cstheme="majorBidi"/>
        </w:rPr>
        <w:t>epsini de evinde tutabilir</w:t>
      </w:r>
      <w:r w:rsidR="00F22E9B">
        <w:rPr>
          <w:rStyle w:val="DipnotBavurusu"/>
          <w:rFonts w:asciiTheme="majorBidi" w:hAnsiTheme="majorBidi" w:cstheme="majorBidi"/>
        </w:rPr>
        <w:footnoteReference w:id="120"/>
      </w:r>
      <w:r w:rsidR="00B43353">
        <w:rPr>
          <w:rFonts w:asciiTheme="majorBidi" w:hAnsiTheme="majorBidi" w:cstheme="majorBidi"/>
        </w:rPr>
        <w:t>. Ferdin i</w:t>
      </w:r>
      <w:r w:rsidR="00330B79" w:rsidRPr="00CE6B36">
        <w:rPr>
          <w:rFonts w:asciiTheme="majorBidi" w:hAnsiTheme="majorBidi" w:cstheme="majorBidi"/>
          <w:sz w:val="24"/>
          <w:szCs w:val="24"/>
        </w:rPr>
        <w:t xml:space="preserve">badet </w:t>
      </w:r>
      <w:r w:rsidR="00B43353">
        <w:rPr>
          <w:rFonts w:asciiTheme="majorBidi" w:hAnsiTheme="majorBidi" w:cstheme="majorBidi"/>
          <w:sz w:val="24"/>
          <w:szCs w:val="24"/>
        </w:rPr>
        <w:t xml:space="preserve">şuuruna ve aile fertlerinin sayısına </w:t>
      </w:r>
      <w:r w:rsidR="00D25BA8">
        <w:rPr>
          <w:rFonts w:asciiTheme="majorBidi" w:hAnsiTheme="majorBidi" w:cstheme="majorBidi"/>
          <w:sz w:val="24"/>
          <w:szCs w:val="24"/>
        </w:rPr>
        <w:t xml:space="preserve">göre </w:t>
      </w:r>
      <w:r w:rsidR="00330B79" w:rsidRPr="00CE6B36">
        <w:rPr>
          <w:rFonts w:asciiTheme="majorBidi" w:hAnsiTheme="majorBidi" w:cstheme="majorBidi"/>
          <w:sz w:val="24"/>
          <w:szCs w:val="24"/>
        </w:rPr>
        <w:t xml:space="preserve">bu oran </w:t>
      </w:r>
      <w:r w:rsidR="00B43353" w:rsidRPr="00CE6B36">
        <w:rPr>
          <w:rFonts w:asciiTheme="majorBidi" w:hAnsiTheme="majorBidi" w:cstheme="majorBidi"/>
          <w:sz w:val="24"/>
          <w:szCs w:val="24"/>
        </w:rPr>
        <w:t>deği</w:t>
      </w:r>
      <w:r w:rsidR="00F248AE">
        <w:rPr>
          <w:rFonts w:asciiTheme="majorBidi" w:hAnsiTheme="majorBidi" w:cstheme="majorBidi"/>
          <w:sz w:val="24"/>
          <w:szCs w:val="24"/>
        </w:rPr>
        <w:t>şebilir.</w:t>
      </w:r>
    </w:p>
    <w:p w:rsidR="008948A0" w:rsidRDefault="008948A0" w:rsidP="00070619">
      <w:pPr>
        <w:ind w:firstLine="567"/>
        <w:jc w:val="both"/>
        <w:rPr>
          <w:rFonts w:asciiTheme="majorBidi" w:hAnsiTheme="majorBidi" w:cstheme="majorBidi"/>
          <w:sz w:val="24"/>
          <w:szCs w:val="24"/>
        </w:rPr>
      </w:pPr>
      <w:r>
        <w:rPr>
          <w:rFonts w:asciiTheme="majorBidi" w:hAnsiTheme="majorBidi" w:cstheme="majorBidi"/>
          <w:sz w:val="24"/>
          <w:szCs w:val="24"/>
        </w:rPr>
        <w:t>Kurban sırf Allah rızası için yapılan bir ibadet olduğu için kurbanın etlerinin, derisinin</w:t>
      </w:r>
      <w:r w:rsidR="007E026C">
        <w:rPr>
          <w:rFonts w:asciiTheme="majorBidi" w:hAnsiTheme="majorBidi" w:cstheme="majorBidi"/>
          <w:sz w:val="24"/>
          <w:szCs w:val="24"/>
        </w:rPr>
        <w:t>, diğer parçalarının satılm</w:t>
      </w:r>
      <w:r>
        <w:rPr>
          <w:rFonts w:asciiTheme="majorBidi" w:hAnsiTheme="majorBidi" w:cstheme="majorBidi"/>
          <w:sz w:val="24"/>
          <w:szCs w:val="24"/>
        </w:rPr>
        <w:t xml:space="preserve">ası </w:t>
      </w:r>
      <w:r w:rsidR="007E026C">
        <w:rPr>
          <w:rFonts w:asciiTheme="majorBidi" w:hAnsiTheme="majorBidi" w:cstheme="majorBidi"/>
          <w:sz w:val="24"/>
          <w:szCs w:val="24"/>
        </w:rPr>
        <w:t>câiz</w:t>
      </w:r>
      <w:r>
        <w:rPr>
          <w:rFonts w:asciiTheme="majorBidi" w:hAnsiTheme="majorBidi" w:cstheme="majorBidi"/>
          <w:sz w:val="24"/>
          <w:szCs w:val="24"/>
        </w:rPr>
        <w:t xml:space="preserve"> değildir</w:t>
      </w:r>
      <w:r w:rsidR="00070619">
        <w:rPr>
          <w:rStyle w:val="DipnotBavurusu"/>
          <w:rFonts w:asciiTheme="majorBidi" w:hAnsiTheme="majorBidi" w:cstheme="majorBidi"/>
          <w:sz w:val="24"/>
          <w:szCs w:val="24"/>
        </w:rPr>
        <w:footnoteReference w:id="121"/>
      </w:r>
      <w:r>
        <w:rPr>
          <w:rFonts w:asciiTheme="majorBidi" w:hAnsiTheme="majorBidi" w:cstheme="majorBidi"/>
          <w:sz w:val="24"/>
          <w:szCs w:val="24"/>
        </w:rPr>
        <w:t xml:space="preserve">. </w:t>
      </w:r>
      <w:r w:rsidR="00070619">
        <w:rPr>
          <w:rFonts w:asciiTheme="majorBidi" w:hAnsiTheme="majorBidi" w:cstheme="majorBidi"/>
          <w:sz w:val="24"/>
          <w:szCs w:val="24"/>
        </w:rPr>
        <w:t>Ancak tabaklanıp pösteki yapması caiz olduğundan ona bedel evde kullanılacak bir eşya alınmasında bir sakınca yoktur. Fakat yiyecek türü şeyler satın alınamaz. Bu amaçla s</w:t>
      </w:r>
      <w:r>
        <w:rPr>
          <w:rFonts w:asciiTheme="majorBidi" w:hAnsiTheme="majorBidi" w:cstheme="majorBidi"/>
          <w:sz w:val="24"/>
          <w:szCs w:val="24"/>
        </w:rPr>
        <w:t>atıldığı takdirde kıymeti fakirlere tasadduk edilmelidir</w:t>
      </w:r>
      <w:r w:rsidR="00070619">
        <w:rPr>
          <w:rStyle w:val="DipnotBavurusu"/>
          <w:rFonts w:asciiTheme="majorBidi" w:hAnsiTheme="majorBidi" w:cstheme="majorBidi"/>
          <w:sz w:val="24"/>
          <w:szCs w:val="24"/>
        </w:rPr>
        <w:footnoteReference w:id="122"/>
      </w:r>
      <w:r>
        <w:rPr>
          <w:rFonts w:asciiTheme="majorBidi" w:hAnsiTheme="majorBidi" w:cstheme="majorBidi"/>
          <w:sz w:val="24"/>
          <w:szCs w:val="24"/>
        </w:rPr>
        <w:t>. Hatta kurban için aldığı hayvanı boğazlayana kadar sütün</w:t>
      </w:r>
      <w:r w:rsidR="007E026C">
        <w:rPr>
          <w:rFonts w:asciiTheme="majorBidi" w:hAnsiTheme="majorBidi" w:cstheme="majorBidi"/>
          <w:sz w:val="24"/>
          <w:szCs w:val="24"/>
        </w:rPr>
        <w:t xml:space="preserve">den, yününden yararlanır taşımacılıkta kullanırsa </w:t>
      </w:r>
      <w:r>
        <w:rPr>
          <w:rFonts w:asciiTheme="majorBidi" w:hAnsiTheme="majorBidi" w:cstheme="majorBidi"/>
          <w:sz w:val="24"/>
          <w:szCs w:val="24"/>
        </w:rPr>
        <w:t xml:space="preserve">bunların da bedelini tasadduk etmesi lazımdır. </w:t>
      </w:r>
      <w:r w:rsidR="00070619">
        <w:rPr>
          <w:rFonts w:asciiTheme="majorBidi" w:hAnsiTheme="majorBidi" w:cstheme="majorBidi"/>
          <w:sz w:val="24"/>
          <w:szCs w:val="24"/>
        </w:rPr>
        <w:t>Kurbanı k</w:t>
      </w:r>
      <w:r>
        <w:rPr>
          <w:rFonts w:asciiTheme="majorBidi" w:hAnsiTheme="majorBidi" w:cstheme="majorBidi"/>
          <w:sz w:val="24"/>
          <w:szCs w:val="24"/>
        </w:rPr>
        <w:t xml:space="preserve">esen kasaba kesim ücreti karşılığı </w:t>
      </w:r>
      <w:r w:rsidR="00070619">
        <w:rPr>
          <w:rFonts w:asciiTheme="majorBidi" w:hAnsiTheme="majorBidi" w:cstheme="majorBidi"/>
          <w:sz w:val="24"/>
          <w:szCs w:val="24"/>
        </w:rPr>
        <w:t xml:space="preserve">derisi </w:t>
      </w:r>
      <w:r>
        <w:rPr>
          <w:rFonts w:asciiTheme="majorBidi" w:hAnsiTheme="majorBidi" w:cstheme="majorBidi"/>
          <w:sz w:val="24"/>
          <w:szCs w:val="24"/>
        </w:rPr>
        <w:t>verilemez</w:t>
      </w:r>
      <w:r w:rsidR="001751B9">
        <w:rPr>
          <w:rStyle w:val="DipnotBavurusu"/>
          <w:rFonts w:asciiTheme="majorBidi" w:hAnsiTheme="majorBidi" w:cstheme="majorBidi"/>
          <w:sz w:val="24"/>
          <w:szCs w:val="24"/>
        </w:rPr>
        <w:footnoteReference w:id="123"/>
      </w:r>
      <w:r>
        <w:rPr>
          <w:rFonts w:asciiTheme="majorBidi" w:hAnsiTheme="majorBidi" w:cstheme="majorBidi"/>
          <w:sz w:val="24"/>
          <w:szCs w:val="24"/>
        </w:rPr>
        <w:t>.</w:t>
      </w:r>
      <w:r w:rsidR="007E026C">
        <w:rPr>
          <w:rFonts w:asciiTheme="majorBidi" w:hAnsiTheme="majorBidi" w:cstheme="majorBidi"/>
          <w:sz w:val="24"/>
          <w:szCs w:val="24"/>
        </w:rPr>
        <w:t xml:space="preserve"> Verildiği takdirde yine bedeli fakirlere tasadduk edilmesi gerekir.</w:t>
      </w:r>
    </w:p>
    <w:p w:rsidR="00CE6B36" w:rsidRPr="00CE6B36" w:rsidRDefault="00CE6B36" w:rsidP="00012439">
      <w:pPr>
        <w:pStyle w:val="ListeParagraf"/>
        <w:numPr>
          <w:ilvl w:val="0"/>
          <w:numId w:val="16"/>
        </w:numPr>
        <w:jc w:val="both"/>
        <w:rPr>
          <w:rFonts w:asciiTheme="majorBidi" w:hAnsiTheme="majorBidi" w:cstheme="majorBidi"/>
          <w:sz w:val="24"/>
          <w:szCs w:val="24"/>
        </w:rPr>
      </w:pPr>
      <w:r w:rsidRPr="00CE6B36">
        <w:rPr>
          <w:rFonts w:asciiTheme="majorBidi" w:hAnsiTheme="majorBidi" w:cstheme="majorBidi"/>
          <w:b/>
          <w:bCs/>
          <w:sz w:val="24"/>
          <w:szCs w:val="24"/>
        </w:rPr>
        <w:t>K</w:t>
      </w:r>
      <w:r w:rsidR="00330B79" w:rsidRPr="00CE6B36">
        <w:rPr>
          <w:rFonts w:asciiTheme="majorBidi" w:hAnsiTheme="majorBidi" w:cstheme="majorBidi"/>
          <w:b/>
          <w:bCs/>
          <w:sz w:val="24"/>
          <w:szCs w:val="24"/>
        </w:rPr>
        <w:t xml:space="preserve">urban </w:t>
      </w:r>
      <w:r w:rsidR="00A302D1" w:rsidRPr="00CE6B36">
        <w:rPr>
          <w:rFonts w:asciiTheme="majorBidi" w:hAnsiTheme="majorBidi" w:cstheme="majorBidi"/>
          <w:b/>
          <w:bCs/>
          <w:sz w:val="24"/>
          <w:szCs w:val="24"/>
        </w:rPr>
        <w:t>Çeşitleri</w:t>
      </w:r>
    </w:p>
    <w:p w:rsidR="00B43353" w:rsidRDefault="004E179C" w:rsidP="00B43353">
      <w:pPr>
        <w:jc w:val="both"/>
        <w:rPr>
          <w:rFonts w:asciiTheme="majorBidi" w:hAnsiTheme="majorBidi" w:cstheme="majorBidi"/>
          <w:b/>
          <w:bCs/>
          <w:sz w:val="24"/>
          <w:szCs w:val="24"/>
        </w:rPr>
      </w:pPr>
      <w:r>
        <w:rPr>
          <w:rFonts w:asciiTheme="majorBidi" w:hAnsiTheme="majorBidi" w:cstheme="majorBidi"/>
          <w:b/>
          <w:bCs/>
          <w:sz w:val="24"/>
          <w:szCs w:val="24"/>
        </w:rPr>
        <w:t xml:space="preserve">          </w:t>
      </w:r>
      <w:r w:rsidR="00B43353">
        <w:rPr>
          <w:rFonts w:asciiTheme="majorBidi" w:hAnsiTheme="majorBidi" w:cstheme="majorBidi"/>
          <w:b/>
          <w:bCs/>
          <w:sz w:val="24"/>
          <w:szCs w:val="24"/>
        </w:rPr>
        <w:t xml:space="preserve">Udhiye Kurbanı: </w:t>
      </w:r>
      <w:r w:rsidR="00B43353" w:rsidRPr="00B43353">
        <w:rPr>
          <w:rFonts w:asciiTheme="majorBidi" w:hAnsiTheme="majorBidi" w:cstheme="majorBidi"/>
          <w:sz w:val="24"/>
          <w:szCs w:val="24"/>
        </w:rPr>
        <w:t>Konusu üzerinde olduğumuz kurban olup yukarıda tanımlandı.</w:t>
      </w:r>
    </w:p>
    <w:p w:rsidR="0072134B" w:rsidRPr="00D22531" w:rsidRDefault="00330B79" w:rsidP="00BA01AD">
      <w:pPr>
        <w:ind w:firstLine="567"/>
        <w:jc w:val="both"/>
        <w:rPr>
          <w:rFonts w:asciiTheme="majorBidi" w:hAnsiTheme="majorBidi" w:cstheme="majorBidi"/>
          <w:b/>
          <w:bCs/>
          <w:sz w:val="24"/>
          <w:szCs w:val="24"/>
        </w:rPr>
      </w:pPr>
      <w:r w:rsidRPr="00CE6B36">
        <w:rPr>
          <w:rFonts w:asciiTheme="majorBidi" w:hAnsiTheme="majorBidi" w:cstheme="majorBidi"/>
          <w:b/>
          <w:bCs/>
          <w:sz w:val="24"/>
          <w:szCs w:val="24"/>
        </w:rPr>
        <w:t>Adak/</w:t>
      </w:r>
      <w:r w:rsidR="00B43353">
        <w:rPr>
          <w:rFonts w:asciiTheme="majorBidi" w:hAnsiTheme="majorBidi" w:cstheme="majorBidi"/>
          <w:b/>
          <w:bCs/>
          <w:sz w:val="24"/>
          <w:szCs w:val="24"/>
        </w:rPr>
        <w:t>Nezir</w:t>
      </w:r>
      <w:r w:rsidRPr="00CE6B36">
        <w:rPr>
          <w:rFonts w:asciiTheme="majorBidi" w:hAnsiTheme="majorBidi" w:cstheme="majorBidi"/>
          <w:b/>
          <w:bCs/>
          <w:sz w:val="24"/>
          <w:szCs w:val="24"/>
        </w:rPr>
        <w:t xml:space="preserve"> kurba</w:t>
      </w:r>
      <w:r w:rsidR="00B43353">
        <w:rPr>
          <w:rFonts w:asciiTheme="majorBidi" w:hAnsiTheme="majorBidi" w:cstheme="majorBidi"/>
          <w:b/>
          <w:bCs/>
          <w:sz w:val="24"/>
          <w:szCs w:val="24"/>
        </w:rPr>
        <w:t xml:space="preserve">nı: </w:t>
      </w:r>
      <w:r w:rsidR="00B43353" w:rsidRPr="00B43353">
        <w:rPr>
          <w:rFonts w:asciiTheme="majorBidi" w:hAnsiTheme="majorBidi" w:cstheme="majorBidi"/>
          <w:sz w:val="24"/>
          <w:szCs w:val="24"/>
        </w:rPr>
        <w:t>Sırf</w:t>
      </w:r>
      <w:r w:rsidR="00B43353">
        <w:rPr>
          <w:rFonts w:asciiTheme="majorBidi" w:hAnsiTheme="majorBidi" w:cstheme="majorBidi"/>
          <w:sz w:val="24"/>
          <w:szCs w:val="24"/>
        </w:rPr>
        <w:t xml:space="preserve"> </w:t>
      </w:r>
      <w:r w:rsidRPr="00CE6B36">
        <w:rPr>
          <w:rFonts w:asciiTheme="majorBidi" w:hAnsiTheme="majorBidi" w:cstheme="majorBidi"/>
          <w:sz w:val="24"/>
          <w:szCs w:val="24"/>
        </w:rPr>
        <w:t xml:space="preserve">Allah </w:t>
      </w:r>
      <w:r w:rsidR="00B43353">
        <w:rPr>
          <w:rFonts w:asciiTheme="majorBidi" w:hAnsiTheme="majorBidi" w:cstheme="majorBidi"/>
          <w:sz w:val="24"/>
          <w:szCs w:val="24"/>
        </w:rPr>
        <w:t xml:space="preserve">rızası </w:t>
      </w:r>
      <w:r w:rsidRPr="00CE6B36">
        <w:rPr>
          <w:rFonts w:asciiTheme="majorBidi" w:hAnsiTheme="majorBidi" w:cstheme="majorBidi"/>
          <w:sz w:val="24"/>
          <w:szCs w:val="24"/>
        </w:rPr>
        <w:t>için mu</w:t>
      </w:r>
      <w:r w:rsidR="00B43353">
        <w:rPr>
          <w:rFonts w:asciiTheme="majorBidi" w:hAnsiTheme="majorBidi" w:cstheme="majorBidi"/>
          <w:sz w:val="24"/>
          <w:szCs w:val="24"/>
        </w:rPr>
        <w:t>tl</w:t>
      </w:r>
      <w:r w:rsidRPr="00CE6B36">
        <w:rPr>
          <w:rFonts w:asciiTheme="majorBidi" w:hAnsiTheme="majorBidi" w:cstheme="majorBidi"/>
          <w:sz w:val="24"/>
          <w:szCs w:val="24"/>
        </w:rPr>
        <w:t>ak</w:t>
      </w:r>
      <w:r w:rsidR="00B43353">
        <w:rPr>
          <w:rFonts w:asciiTheme="majorBidi" w:hAnsiTheme="majorBidi" w:cstheme="majorBidi"/>
          <w:sz w:val="24"/>
          <w:szCs w:val="24"/>
        </w:rPr>
        <w:t xml:space="preserve"> (genel)</w:t>
      </w:r>
      <w:r w:rsidRPr="00CE6B36">
        <w:rPr>
          <w:rFonts w:asciiTheme="majorBidi" w:hAnsiTheme="majorBidi" w:cstheme="majorBidi"/>
          <w:sz w:val="24"/>
          <w:szCs w:val="24"/>
        </w:rPr>
        <w:t xml:space="preserve"> olarak adan</w:t>
      </w:r>
      <w:r w:rsidR="00CE6B36">
        <w:rPr>
          <w:rFonts w:asciiTheme="majorBidi" w:hAnsiTheme="majorBidi" w:cstheme="majorBidi"/>
          <w:sz w:val="24"/>
          <w:szCs w:val="24"/>
        </w:rPr>
        <w:t xml:space="preserve">an veya bir </w:t>
      </w:r>
      <w:r w:rsidR="00694B10">
        <w:rPr>
          <w:rFonts w:asciiTheme="majorBidi" w:hAnsiTheme="majorBidi" w:cstheme="majorBidi"/>
          <w:sz w:val="24"/>
          <w:szCs w:val="24"/>
        </w:rPr>
        <w:t>ş</w:t>
      </w:r>
      <w:r w:rsidR="00CE6B36">
        <w:rPr>
          <w:rFonts w:asciiTheme="majorBidi" w:hAnsiTheme="majorBidi" w:cstheme="majorBidi"/>
          <w:sz w:val="24"/>
          <w:szCs w:val="24"/>
        </w:rPr>
        <w:t>ey</w:t>
      </w:r>
      <w:r w:rsidR="00B43353">
        <w:rPr>
          <w:rFonts w:asciiTheme="majorBidi" w:hAnsiTheme="majorBidi" w:cstheme="majorBidi"/>
          <w:sz w:val="24"/>
          <w:szCs w:val="24"/>
        </w:rPr>
        <w:t>i</w:t>
      </w:r>
      <w:r w:rsidR="00CE6B36">
        <w:rPr>
          <w:rFonts w:asciiTheme="majorBidi" w:hAnsiTheme="majorBidi" w:cstheme="majorBidi"/>
          <w:sz w:val="24"/>
          <w:szCs w:val="24"/>
        </w:rPr>
        <w:t>n olmas</w:t>
      </w:r>
      <w:r w:rsidR="00B43353">
        <w:rPr>
          <w:rFonts w:asciiTheme="majorBidi" w:hAnsiTheme="majorBidi" w:cstheme="majorBidi"/>
          <w:sz w:val="24"/>
          <w:szCs w:val="24"/>
        </w:rPr>
        <w:t>ına</w:t>
      </w:r>
      <w:r w:rsidR="00CE6B36">
        <w:rPr>
          <w:rFonts w:asciiTheme="majorBidi" w:hAnsiTheme="majorBidi" w:cstheme="majorBidi"/>
          <w:sz w:val="24"/>
          <w:szCs w:val="24"/>
        </w:rPr>
        <w:t xml:space="preserve"> ya da </w:t>
      </w:r>
      <w:r w:rsidRPr="00CE6B36">
        <w:rPr>
          <w:rFonts w:asciiTheme="majorBidi" w:hAnsiTheme="majorBidi" w:cstheme="majorBidi"/>
          <w:sz w:val="24"/>
          <w:szCs w:val="24"/>
        </w:rPr>
        <w:t>olmamas</w:t>
      </w:r>
      <w:r w:rsidR="00B43353">
        <w:rPr>
          <w:rFonts w:asciiTheme="majorBidi" w:hAnsiTheme="majorBidi" w:cstheme="majorBidi"/>
          <w:sz w:val="24"/>
          <w:szCs w:val="24"/>
        </w:rPr>
        <w:t>ın</w:t>
      </w:r>
      <w:r w:rsidRPr="00CE6B36">
        <w:rPr>
          <w:rFonts w:asciiTheme="majorBidi" w:hAnsiTheme="majorBidi" w:cstheme="majorBidi"/>
          <w:sz w:val="24"/>
          <w:szCs w:val="24"/>
        </w:rPr>
        <w:t>a ba</w:t>
      </w:r>
      <w:r w:rsidR="00B43353">
        <w:rPr>
          <w:rFonts w:asciiTheme="majorBidi" w:hAnsiTheme="majorBidi" w:cstheme="majorBidi"/>
          <w:sz w:val="24"/>
          <w:szCs w:val="24"/>
        </w:rPr>
        <w:t>ğlanarak (ta’lik)</w:t>
      </w:r>
      <w:r w:rsidRPr="00CE6B36">
        <w:rPr>
          <w:rFonts w:asciiTheme="majorBidi" w:hAnsiTheme="majorBidi" w:cstheme="majorBidi"/>
          <w:sz w:val="24"/>
          <w:szCs w:val="24"/>
        </w:rPr>
        <w:t xml:space="preserve"> adanan kurband</w:t>
      </w:r>
      <w:r w:rsidR="00B43353">
        <w:rPr>
          <w:rFonts w:asciiTheme="majorBidi" w:hAnsiTheme="majorBidi" w:cstheme="majorBidi"/>
          <w:sz w:val="24"/>
          <w:szCs w:val="24"/>
        </w:rPr>
        <w:t>ı</w:t>
      </w:r>
      <w:r w:rsidRPr="00CE6B36">
        <w:rPr>
          <w:rFonts w:asciiTheme="majorBidi" w:hAnsiTheme="majorBidi" w:cstheme="majorBidi"/>
          <w:sz w:val="24"/>
          <w:szCs w:val="24"/>
        </w:rPr>
        <w:t>r. Adak kurban</w:t>
      </w:r>
      <w:r w:rsidR="00AC145C">
        <w:rPr>
          <w:rFonts w:asciiTheme="majorBidi" w:hAnsiTheme="majorBidi" w:cstheme="majorBidi"/>
          <w:sz w:val="24"/>
          <w:szCs w:val="24"/>
        </w:rPr>
        <w:t>ı, büt</w:t>
      </w:r>
      <w:r w:rsidR="00B43353">
        <w:rPr>
          <w:rFonts w:asciiTheme="majorBidi" w:hAnsiTheme="majorBidi" w:cstheme="majorBidi"/>
          <w:sz w:val="24"/>
          <w:szCs w:val="24"/>
        </w:rPr>
        <w:t>ünüyle fakirlere dağıtılır. Adayan etinden yiyemez. Yediği takdirde ağırlığınca kıymetini yine fakirler sadaka vermek zorundadır (vâcip).</w:t>
      </w:r>
      <w:r w:rsidR="0072134B" w:rsidRPr="0072134B">
        <w:rPr>
          <w:rFonts w:asciiTheme="majorBidi" w:hAnsiTheme="majorBidi" w:cstheme="majorBidi"/>
          <w:i/>
          <w:iCs/>
          <w:sz w:val="24"/>
          <w:szCs w:val="24"/>
        </w:rPr>
        <w:t xml:space="preserve"> </w:t>
      </w:r>
      <w:r w:rsidR="0072134B" w:rsidRPr="00D22531">
        <w:rPr>
          <w:rFonts w:asciiTheme="majorBidi" w:hAnsiTheme="majorBidi" w:cstheme="majorBidi"/>
          <w:sz w:val="24"/>
          <w:szCs w:val="24"/>
        </w:rPr>
        <w:t xml:space="preserve">Kurban günlerinde, kurban kesmeyi adayan bir fakir, kurban kesilen günlerde zengin olursa; onun üzerine iki kurban kesmek </w:t>
      </w:r>
      <w:r w:rsidR="0072134B">
        <w:rPr>
          <w:rFonts w:asciiTheme="majorBidi" w:hAnsiTheme="majorBidi" w:cstheme="majorBidi"/>
          <w:sz w:val="24"/>
          <w:szCs w:val="24"/>
        </w:rPr>
        <w:t xml:space="preserve">vacip olur. Çünkü o nezrederek fakirliğinden dolayı vacip olmayan bir kurbanı kendine vacip kıldı. </w:t>
      </w:r>
      <w:r w:rsidR="0072134B" w:rsidRPr="00D22531">
        <w:rPr>
          <w:rFonts w:asciiTheme="majorBidi" w:hAnsiTheme="majorBidi" w:cstheme="majorBidi"/>
          <w:sz w:val="24"/>
          <w:szCs w:val="24"/>
        </w:rPr>
        <w:t>Aynı günlerde</w:t>
      </w:r>
      <w:r w:rsidR="00BA01AD">
        <w:rPr>
          <w:rFonts w:asciiTheme="majorBidi" w:hAnsiTheme="majorBidi" w:cstheme="majorBidi"/>
          <w:sz w:val="24"/>
          <w:szCs w:val="24"/>
        </w:rPr>
        <w:t xml:space="preserve"> bir de zengin olunca (bir kurban nezri, bir kurban da udhiye için)</w:t>
      </w:r>
      <w:r w:rsidR="0072134B" w:rsidRPr="00D22531">
        <w:rPr>
          <w:rFonts w:asciiTheme="majorBidi" w:hAnsiTheme="majorBidi" w:cstheme="majorBidi"/>
          <w:sz w:val="24"/>
          <w:szCs w:val="24"/>
        </w:rPr>
        <w:t xml:space="preserve"> iki kurban kesmesi gerekir.</w:t>
      </w:r>
      <w:r w:rsidR="0072134B" w:rsidRPr="0066061B">
        <w:rPr>
          <w:rFonts w:asciiTheme="majorBidi" w:hAnsiTheme="majorBidi" w:cstheme="majorBidi"/>
          <w:sz w:val="24"/>
          <w:szCs w:val="24"/>
        </w:rPr>
        <w:t xml:space="preserve"> </w:t>
      </w:r>
    </w:p>
    <w:p w:rsidR="00CE6B36" w:rsidRDefault="00330B79" w:rsidP="004E179C">
      <w:pPr>
        <w:ind w:firstLine="567"/>
        <w:jc w:val="both"/>
        <w:rPr>
          <w:rFonts w:asciiTheme="majorBidi" w:hAnsiTheme="majorBidi" w:cstheme="majorBidi"/>
          <w:sz w:val="24"/>
          <w:szCs w:val="24"/>
        </w:rPr>
      </w:pPr>
      <w:r w:rsidRPr="00CE6B36">
        <w:rPr>
          <w:rFonts w:asciiTheme="majorBidi" w:hAnsiTheme="majorBidi" w:cstheme="majorBidi"/>
          <w:b/>
          <w:bCs/>
          <w:sz w:val="24"/>
          <w:szCs w:val="24"/>
        </w:rPr>
        <w:t>Ak</w:t>
      </w:r>
      <w:r w:rsidR="00AC145C">
        <w:rPr>
          <w:rFonts w:asciiTheme="majorBidi" w:hAnsiTheme="majorBidi" w:cstheme="majorBidi"/>
          <w:b/>
          <w:bCs/>
          <w:sz w:val="24"/>
          <w:szCs w:val="24"/>
        </w:rPr>
        <w:t>ika</w:t>
      </w:r>
      <w:r w:rsidRPr="00CE6B36">
        <w:rPr>
          <w:rFonts w:asciiTheme="majorBidi" w:hAnsiTheme="majorBidi" w:cstheme="majorBidi"/>
          <w:b/>
          <w:bCs/>
          <w:sz w:val="24"/>
          <w:szCs w:val="24"/>
        </w:rPr>
        <w:t xml:space="preserve"> </w:t>
      </w:r>
      <w:r w:rsidR="00AC145C">
        <w:rPr>
          <w:rFonts w:asciiTheme="majorBidi" w:hAnsiTheme="majorBidi" w:cstheme="majorBidi"/>
          <w:b/>
          <w:bCs/>
          <w:sz w:val="24"/>
          <w:szCs w:val="24"/>
        </w:rPr>
        <w:t>K</w:t>
      </w:r>
      <w:r w:rsidRPr="00CE6B36">
        <w:rPr>
          <w:rFonts w:asciiTheme="majorBidi" w:hAnsiTheme="majorBidi" w:cstheme="majorBidi"/>
          <w:b/>
          <w:bCs/>
          <w:sz w:val="24"/>
          <w:szCs w:val="24"/>
        </w:rPr>
        <w:t>urba</w:t>
      </w:r>
      <w:r w:rsidR="00AC145C">
        <w:rPr>
          <w:rFonts w:asciiTheme="majorBidi" w:hAnsiTheme="majorBidi" w:cstheme="majorBidi"/>
          <w:b/>
          <w:bCs/>
          <w:sz w:val="24"/>
          <w:szCs w:val="24"/>
        </w:rPr>
        <w:t>nı/</w:t>
      </w:r>
      <w:r w:rsidRPr="00CE6B36">
        <w:rPr>
          <w:rFonts w:asciiTheme="majorBidi" w:hAnsiTheme="majorBidi" w:cstheme="majorBidi"/>
          <w:b/>
          <w:bCs/>
          <w:sz w:val="24"/>
          <w:szCs w:val="24"/>
        </w:rPr>
        <w:t>Nes</w:t>
      </w:r>
      <w:r w:rsidR="00AC145C">
        <w:rPr>
          <w:rFonts w:asciiTheme="majorBidi" w:hAnsiTheme="majorBidi" w:cstheme="majorBidi"/>
          <w:b/>
          <w:bCs/>
          <w:sz w:val="24"/>
          <w:szCs w:val="24"/>
        </w:rPr>
        <w:t>îke Ku</w:t>
      </w:r>
      <w:r w:rsidRPr="00CE6B36">
        <w:rPr>
          <w:rFonts w:asciiTheme="majorBidi" w:hAnsiTheme="majorBidi" w:cstheme="majorBidi"/>
          <w:b/>
          <w:bCs/>
          <w:sz w:val="24"/>
          <w:szCs w:val="24"/>
        </w:rPr>
        <w:t>rba</w:t>
      </w:r>
      <w:r w:rsidR="00AC145C">
        <w:rPr>
          <w:rFonts w:asciiTheme="majorBidi" w:hAnsiTheme="majorBidi" w:cstheme="majorBidi"/>
          <w:b/>
          <w:bCs/>
          <w:sz w:val="24"/>
          <w:szCs w:val="24"/>
        </w:rPr>
        <w:t>nı:</w:t>
      </w:r>
      <w:r w:rsidRPr="00CE6B36">
        <w:rPr>
          <w:rFonts w:asciiTheme="majorBidi" w:hAnsiTheme="majorBidi" w:cstheme="majorBidi"/>
          <w:sz w:val="24"/>
          <w:szCs w:val="24"/>
        </w:rPr>
        <w:t xml:space="preserve"> </w:t>
      </w:r>
      <w:r w:rsidR="002906F1" w:rsidRPr="00CE6B36">
        <w:rPr>
          <w:rFonts w:asciiTheme="majorBidi" w:hAnsiTheme="majorBidi" w:cstheme="majorBidi"/>
          <w:sz w:val="24"/>
          <w:szCs w:val="24"/>
        </w:rPr>
        <w:t>Çocuğun</w:t>
      </w:r>
      <w:r w:rsidR="002906F1">
        <w:rPr>
          <w:rFonts w:asciiTheme="majorBidi" w:hAnsiTheme="majorBidi" w:cstheme="majorBidi"/>
          <w:sz w:val="24"/>
          <w:szCs w:val="24"/>
        </w:rPr>
        <w:t xml:space="preserve"> doğum</w:t>
      </w:r>
      <w:r w:rsidR="007E026C">
        <w:rPr>
          <w:rFonts w:asciiTheme="majorBidi" w:hAnsiTheme="majorBidi" w:cstheme="majorBidi"/>
          <w:sz w:val="24"/>
          <w:szCs w:val="24"/>
        </w:rPr>
        <w:t xml:space="preserve">undan sonra onu </w:t>
      </w:r>
      <w:r w:rsidR="002906F1">
        <w:rPr>
          <w:rFonts w:asciiTheme="majorBidi" w:hAnsiTheme="majorBidi" w:cstheme="majorBidi"/>
          <w:sz w:val="24"/>
          <w:szCs w:val="24"/>
        </w:rPr>
        <w:t>lütfeden Allah’a</w:t>
      </w:r>
      <w:r w:rsidR="00CE6B36">
        <w:rPr>
          <w:rFonts w:asciiTheme="majorBidi" w:hAnsiTheme="majorBidi" w:cstheme="majorBidi"/>
          <w:sz w:val="24"/>
          <w:szCs w:val="24"/>
        </w:rPr>
        <w:t xml:space="preserve"> </w:t>
      </w:r>
      <w:r w:rsidR="002906F1">
        <w:rPr>
          <w:rFonts w:asciiTheme="majorBidi" w:hAnsiTheme="majorBidi" w:cstheme="majorBidi"/>
          <w:sz w:val="24"/>
          <w:szCs w:val="24"/>
        </w:rPr>
        <w:t>ş</w:t>
      </w:r>
      <w:r w:rsidR="00CE6B36">
        <w:rPr>
          <w:rFonts w:asciiTheme="majorBidi" w:hAnsiTheme="majorBidi" w:cstheme="majorBidi"/>
          <w:sz w:val="24"/>
          <w:szCs w:val="24"/>
        </w:rPr>
        <w:t xml:space="preserve">ükür </w:t>
      </w:r>
      <w:r w:rsidR="003E07A3">
        <w:rPr>
          <w:rFonts w:asciiTheme="majorBidi" w:hAnsiTheme="majorBidi" w:cstheme="majorBidi"/>
          <w:sz w:val="24"/>
          <w:szCs w:val="24"/>
        </w:rPr>
        <w:t>nişa</w:t>
      </w:r>
      <w:r w:rsidR="003E07A3" w:rsidRPr="00CE6B36">
        <w:rPr>
          <w:rFonts w:asciiTheme="majorBidi" w:hAnsiTheme="majorBidi" w:cstheme="majorBidi"/>
          <w:sz w:val="24"/>
          <w:szCs w:val="24"/>
        </w:rPr>
        <w:t>nes</w:t>
      </w:r>
      <w:r w:rsidR="003E07A3">
        <w:rPr>
          <w:rFonts w:asciiTheme="majorBidi" w:hAnsiTheme="majorBidi" w:cstheme="majorBidi"/>
          <w:sz w:val="24"/>
          <w:szCs w:val="24"/>
        </w:rPr>
        <w:t>i</w:t>
      </w:r>
      <w:r w:rsidR="002906F1">
        <w:rPr>
          <w:rFonts w:asciiTheme="majorBidi" w:hAnsiTheme="majorBidi" w:cstheme="majorBidi"/>
          <w:sz w:val="24"/>
          <w:szCs w:val="24"/>
        </w:rPr>
        <w:t xml:space="preserve"> olarak kesilen kurbandı</w:t>
      </w:r>
      <w:r w:rsidRPr="00CE6B36">
        <w:rPr>
          <w:rFonts w:asciiTheme="majorBidi" w:hAnsiTheme="majorBidi" w:cstheme="majorBidi"/>
          <w:sz w:val="24"/>
          <w:szCs w:val="24"/>
        </w:rPr>
        <w:t xml:space="preserve">r. </w:t>
      </w:r>
      <w:r w:rsidR="007E026C">
        <w:rPr>
          <w:rFonts w:asciiTheme="majorBidi" w:hAnsiTheme="majorBidi" w:cstheme="majorBidi"/>
          <w:sz w:val="24"/>
          <w:szCs w:val="24"/>
        </w:rPr>
        <w:t xml:space="preserve">“Akika” kelimesi Arapça’da doğan çocuğun saçlarını ifade eder. Kurbanın kesildiği gün, çocuğun saçları tıraş edilerek ağırlığınca sadaka da verildiği için bu kurbana akîka kurban denmiştir. </w:t>
      </w:r>
      <w:r w:rsidR="0082094A">
        <w:rPr>
          <w:rFonts w:asciiTheme="majorBidi" w:hAnsiTheme="majorBidi" w:cstheme="majorBidi"/>
          <w:sz w:val="24"/>
          <w:szCs w:val="24"/>
        </w:rPr>
        <w:t xml:space="preserve">Akika kurbanı, </w:t>
      </w:r>
      <w:r w:rsidR="009168A1">
        <w:rPr>
          <w:rFonts w:asciiTheme="majorBidi" w:hAnsiTheme="majorBidi" w:cstheme="majorBidi"/>
          <w:sz w:val="24"/>
          <w:szCs w:val="24"/>
        </w:rPr>
        <w:t>“sadaka belayı defeder</w:t>
      </w:r>
      <w:r w:rsidR="00A3583A">
        <w:rPr>
          <w:rStyle w:val="DipnotBavurusu"/>
          <w:rFonts w:asciiTheme="majorBidi" w:hAnsiTheme="majorBidi" w:cstheme="majorBidi"/>
          <w:sz w:val="24"/>
          <w:szCs w:val="24"/>
        </w:rPr>
        <w:footnoteReference w:id="124"/>
      </w:r>
      <w:r w:rsidR="009168A1">
        <w:rPr>
          <w:rFonts w:asciiTheme="majorBidi" w:hAnsiTheme="majorBidi" w:cstheme="majorBidi"/>
          <w:sz w:val="24"/>
          <w:szCs w:val="24"/>
        </w:rPr>
        <w:t xml:space="preserve">.” </w:t>
      </w:r>
      <w:r w:rsidR="0082094A">
        <w:rPr>
          <w:rFonts w:asciiTheme="majorBidi" w:hAnsiTheme="majorBidi" w:cstheme="majorBidi"/>
          <w:sz w:val="24"/>
          <w:szCs w:val="24"/>
        </w:rPr>
        <w:t>hadisi mucibince çocu</w:t>
      </w:r>
      <w:r w:rsidR="007A3B17">
        <w:rPr>
          <w:rFonts w:asciiTheme="majorBidi" w:hAnsiTheme="majorBidi" w:cstheme="majorBidi"/>
          <w:sz w:val="24"/>
          <w:szCs w:val="24"/>
        </w:rPr>
        <w:t>ktan ezayı gidermek</w:t>
      </w:r>
      <w:r w:rsidR="007A3B17">
        <w:rPr>
          <w:rStyle w:val="DipnotBavurusu"/>
          <w:rFonts w:asciiTheme="majorBidi" w:hAnsiTheme="majorBidi" w:cstheme="majorBidi"/>
          <w:sz w:val="24"/>
          <w:szCs w:val="24"/>
        </w:rPr>
        <w:footnoteReference w:id="125"/>
      </w:r>
      <w:r w:rsidR="007A3B17">
        <w:rPr>
          <w:rFonts w:asciiTheme="majorBidi" w:hAnsiTheme="majorBidi" w:cstheme="majorBidi"/>
          <w:sz w:val="24"/>
          <w:szCs w:val="24"/>
        </w:rPr>
        <w:t xml:space="preserve"> </w:t>
      </w:r>
      <w:r w:rsidR="009168A1">
        <w:rPr>
          <w:rFonts w:asciiTheme="majorBidi" w:hAnsiTheme="majorBidi" w:cstheme="majorBidi"/>
          <w:sz w:val="24"/>
          <w:szCs w:val="24"/>
        </w:rPr>
        <w:t>için kesilir.</w:t>
      </w:r>
      <w:r w:rsidR="0082094A">
        <w:rPr>
          <w:rFonts w:asciiTheme="majorBidi" w:hAnsiTheme="majorBidi" w:cstheme="majorBidi"/>
          <w:sz w:val="24"/>
          <w:szCs w:val="24"/>
        </w:rPr>
        <w:t xml:space="preserve"> </w:t>
      </w:r>
      <w:r w:rsidRPr="00CE6B36">
        <w:rPr>
          <w:rFonts w:asciiTheme="majorBidi" w:hAnsiTheme="majorBidi" w:cstheme="majorBidi"/>
          <w:sz w:val="24"/>
          <w:szCs w:val="24"/>
        </w:rPr>
        <w:t>Ak</w:t>
      </w:r>
      <w:r w:rsidR="00A77D76" w:rsidRPr="00CE6B36">
        <w:rPr>
          <w:rFonts w:asciiTheme="majorBidi" w:hAnsiTheme="majorBidi" w:cstheme="majorBidi"/>
          <w:sz w:val="24"/>
          <w:szCs w:val="24"/>
        </w:rPr>
        <w:t>i</w:t>
      </w:r>
      <w:r w:rsidR="002906F1">
        <w:rPr>
          <w:rFonts w:asciiTheme="majorBidi" w:hAnsiTheme="majorBidi" w:cstheme="majorBidi"/>
          <w:sz w:val="24"/>
          <w:szCs w:val="24"/>
        </w:rPr>
        <w:t xml:space="preserve">ka </w:t>
      </w:r>
      <w:r w:rsidR="00637FBA">
        <w:rPr>
          <w:rFonts w:asciiTheme="majorBidi" w:hAnsiTheme="majorBidi" w:cstheme="majorBidi"/>
          <w:sz w:val="24"/>
          <w:szCs w:val="24"/>
        </w:rPr>
        <w:t>kurb</w:t>
      </w:r>
      <w:r w:rsidR="00637FBA" w:rsidRPr="00CE6B36">
        <w:rPr>
          <w:rFonts w:asciiTheme="majorBidi" w:hAnsiTheme="majorBidi" w:cstheme="majorBidi"/>
          <w:sz w:val="24"/>
          <w:szCs w:val="24"/>
        </w:rPr>
        <w:t>an</w:t>
      </w:r>
      <w:r w:rsidR="00637FBA">
        <w:rPr>
          <w:rFonts w:asciiTheme="majorBidi" w:hAnsiTheme="majorBidi" w:cstheme="majorBidi"/>
          <w:sz w:val="24"/>
          <w:szCs w:val="24"/>
        </w:rPr>
        <w:t xml:space="preserve">ı, </w:t>
      </w:r>
      <w:r w:rsidR="00637FBA" w:rsidRPr="00CE6B36">
        <w:rPr>
          <w:rFonts w:asciiTheme="majorBidi" w:hAnsiTheme="majorBidi" w:cstheme="majorBidi"/>
          <w:sz w:val="24"/>
          <w:szCs w:val="24"/>
        </w:rPr>
        <w:t>Hanefilere</w:t>
      </w:r>
      <w:r w:rsidRPr="00CE6B36">
        <w:rPr>
          <w:rFonts w:asciiTheme="majorBidi" w:hAnsiTheme="majorBidi" w:cstheme="majorBidi"/>
          <w:sz w:val="24"/>
          <w:szCs w:val="24"/>
        </w:rPr>
        <w:t xml:space="preserve"> g</w:t>
      </w:r>
      <w:r w:rsidR="00A77D76" w:rsidRPr="00CE6B36">
        <w:rPr>
          <w:rFonts w:asciiTheme="majorBidi" w:hAnsiTheme="majorBidi" w:cstheme="majorBidi"/>
          <w:sz w:val="24"/>
          <w:szCs w:val="24"/>
        </w:rPr>
        <w:t>ö</w:t>
      </w:r>
      <w:r w:rsidRPr="00CE6B36">
        <w:rPr>
          <w:rFonts w:asciiTheme="majorBidi" w:hAnsiTheme="majorBidi" w:cstheme="majorBidi"/>
          <w:sz w:val="24"/>
          <w:szCs w:val="24"/>
        </w:rPr>
        <w:t>r</w:t>
      </w:r>
      <w:r w:rsidR="00CE6B36">
        <w:rPr>
          <w:rFonts w:asciiTheme="majorBidi" w:hAnsiTheme="majorBidi" w:cstheme="majorBidi"/>
          <w:sz w:val="24"/>
          <w:szCs w:val="24"/>
        </w:rPr>
        <w:t xml:space="preserve">e mubah veya mendup, </w:t>
      </w:r>
      <w:r w:rsidR="002906F1">
        <w:rPr>
          <w:rFonts w:asciiTheme="majorBidi" w:hAnsiTheme="majorBidi" w:cstheme="majorBidi"/>
          <w:sz w:val="24"/>
          <w:szCs w:val="24"/>
        </w:rPr>
        <w:t>diğer</w:t>
      </w:r>
      <w:r w:rsidR="00CE6B36">
        <w:rPr>
          <w:rFonts w:asciiTheme="majorBidi" w:hAnsiTheme="majorBidi" w:cstheme="majorBidi"/>
          <w:sz w:val="24"/>
          <w:szCs w:val="24"/>
        </w:rPr>
        <w:t xml:space="preserve"> </w:t>
      </w:r>
      <w:r w:rsidR="002906F1">
        <w:rPr>
          <w:rFonts w:asciiTheme="majorBidi" w:hAnsiTheme="majorBidi" w:cstheme="majorBidi"/>
          <w:sz w:val="24"/>
          <w:szCs w:val="24"/>
        </w:rPr>
        <w:t>mez</w:t>
      </w:r>
      <w:r w:rsidR="002906F1" w:rsidRPr="00CE6B36">
        <w:rPr>
          <w:rFonts w:asciiTheme="majorBidi" w:hAnsiTheme="majorBidi" w:cstheme="majorBidi"/>
          <w:sz w:val="24"/>
          <w:szCs w:val="24"/>
        </w:rPr>
        <w:t>heplere</w:t>
      </w:r>
      <w:r w:rsidRPr="00CE6B36">
        <w:rPr>
          <w:rFonts w:asciiTheme="majorBidi" w:hAnsiTheme="majorBidi" w:cstheme="majorBidi"/>
          <w:sz w:val="24"/>
          <w:szCs w:val="24"/>
        </w:rPr>
        <w:t xml:space="preserve"> </w:t>
      </w:r>
      <w:r w:rsidR="002906F1" w:rsidRPr="00CE6B36">
        <w:rPr>
          <w:rFonts w:asciiTheme="majorBidi" w:hAnsiTheme="majorBidi" w:cstheme="majorBidi"/>
          <w:sz w:val="24"/>
          <w:szCs w:val="24"/>
        </w:rPr>
        <w:t>göre</w:t>
      </w:r>
      <w:r w:rsidRPr="00CE6B36">
        <w:rPr>
          <w:rFonts w:asciiTheme="majorBidi" w:hAnsiTheme="majorBidi" w:cstheme="majorBidi"/>
          <w:sz w:val="24"/>
          <w:szCs w:val="24"/>
        </w:rPr>
        <w:t xml:space="preserve"> </w:t>
      </w:r>
      <w:r w:rsidR="002906F1" w:rsidRPr="00CE6B36">
        <w:rPr>
          <w:rFonts w:asciiTheme="majorBidi" w:hAnsiTheme="majorBidi" w:cstheme="majorBidi"/>
          <w:sz w:val="24"/>
          <w:szCs w:val="24"/>
        </w:rPr>
        <w:t>sünnettir</w:t>
      </w:r>
      <w:r w:rsidR="007E026C">
        <w:rPr>
          <w:rFonts w:asciiTheme="majorBidi" w:hAnsiTheme="majorBidi" w:cstheme="majorBidi"/>
          <w:sz w:val="24"/>
          <w:szCs w:val="24"/>
        </w:rPr>
        <w:t>.</w:t>
      </w:r>
      <w:r w:rsidR="000C41C6">
        <w:rPr>
          <w:rStyle w:val="DipnotBavurusu"/>
          <w:rFonts w:asciiTheme="majorBidi" w:hAnsiTheme="majorBidi" w:cstheme="majorBidi"/>
          <w:sz w:val="24"/>
          <w:szCs w:val="24"/>
        </w:rPr>
        <w:footnoteReference w:id="126"/>
      </w:r>
      <w:r w:rsidR="007E026C">
        <w:rPr>
          <w:rFonts w:asciiTheme="majorBidi" w:hAnsiTheme="majorBidi" w:cstheme="majorBidi"/>
          <w:sz w:val="24"/>
          <w:szCs w:val="24"/>
        </w:rPr>
        <w:t xml:space="preserve"> Doğan çocuk erkekse bir veya iki; kız ise bir kurban kesilebileceği hadislerde vardır</w:t>
      </w:r>
      <w:r w:rsidR="007A3B17">
        <w:rPr>
          <w:rStyle w:val="DipnotBavurusu"/>
          <w:rFonts w:asciiTheme="majorBidi" w:hAnsiTheme="majorBidi" w:cstheme="majorBidi"/>
          <w:sz w:val="24"/>
          <w:szCs w:val="24"/>
        </w:rPr>
        <w:footnoteReference w:id="127"/>
      </w:r>
      <w:r w:rsidR="007E026C">
        <w:rPr>
          <w:rFonts w:asciiTheme="majorBidi" w:hAnsiTheme="majorBidi" w:cstheme="majorBidi"/>
          <w:sz w:val="24"/>
          <w:szCs w:val="24"/>
        </w:rPr>
        <w:t xml:space="preserve">. Doğumdan ergenlik çağına kadar kesilebilir. </w:t>
      </w:r>
      <w:r w:rsidR="002906F1">
        <w:rPr>
          <w:rFonts w:asciiTheme="majorBidi" w:hAnsiTheme="majorBidi" w:cstheme="majorBidi"/>
          <w:sz w:val="24"/>
          <w:szCs w:val="24"/>
        </w:rPr>
        <w:t>Şâfil</w:t>
      </w:r>
      <w:r w:rsidRPr="00CE6B36">
        <w:rPr>
          <w:rFonts w:asciiTheme="majorBidi" w:hAnsiTheme="majorBidi" w:cstheme="majorBidi"/>
          <w:sz w:val="24"/>
          <w:szCs w:val="24"/>
        </w:rPr>
        <w:t>er ba</w:t>
      </w:r>
      <w:r w:rsidR="003326DC">
        <w:rPr>
          <w:rFonts w:asciiTheme="majorBidi" w:hAnsiTheme="majorBidi" w:cstheme="majorBidi"/>
          <w:sz w:val="24"/>
          <w:szCs w:val="24"/>
        </w:rPr>
        <w:t>ş</w:t>
      </w:r>
      <w:r w:rsidR="002906F1">
        <w:rPr>
          <w:rFonts w:asciiTheme="majorBidi" w:hAnsiTheme="majorBidi" w:cstheme="majorBidi"/>
          <w:sz w:val="24"/>
          <w:szCs w:val="24"/>
        </w:rPr>
        <w:t>t</w:t>
      </w:r>
      <w:r w:rsidRPr="00CE6B36">
        <w:rPr>
          <w:rFonts w:asciiTheme="majorBidi" w:hAnsiTheme="majorBidi" w:cstheme="majorBidi"/>
          <w:sz w:val="24"/>
          <w:szCs w:val="24"/>
        </w:rPr>
        <w:t>a o</w:t>
      </w:r>
      <w:r w:rsidR="002906F1">
        <w:rPr>
          <w:rFonts w:asciiTheme="majorBidi" w:hAnsiTheme="majorBidi" w:cstheme="majorBidi"/>
          <w:sz w:val="24"/>
          <w:szCs w:val="24"/>
        </w:rPr>
        <w:t>l</w:t>
      </w:r>
      <w:r w:rsidRPr="00CE6B36">
        <w:rPr>
          <w:rFonts w:asciiTheme="majorBidi" w:hAnsiTheme="majorBidi" w:cstheme="majorBidi"/>
          <w:sz w:val="24"/>
          <w:szCs w:val="24"/>
        </w:rPr>
        <w:t>mak üzere baz</w:t>
      </w:r>
      <w:r w:rsidR="002906F1">
        <w:rPr>
          <w:rFonts w:asciiTheme="majorBidi" w:hAnsiTheme="majorBidi" w:cstheme="majorBidi"/>
          <w:sz w:val="24"/>
          <w:szCs w:val="24"/>
        </w:rPr>
        <w:t>ı</w:t>
      </w:r>
      <w:r w:rsidRPr="00CE6B36">
        <w:rPr>
          <w:rFonts w:asciiTheme="majorBidi" w:hAnsiTheme="majorBidi" w:cstheme="majorBidi"/>
          <w:sz w:val="24"/>
          <w:szCs w:val="24"/>
        </w:rPr>
        <w:t xml:space="preserve"> mezhepler </w:t>
      </w:r>
      <w:r w:rsidR="007E026C">
        <w:rPr>
          <w:rFonts w:asciiTheme="majorBidi" w:hAnsiTheme="majorBidi" w:cstheme="majorBidi"/>
          <w:sz w:val="24"/>
          <w:szCs w:val="24"/>
        </w:rPr>
        <w:t xml:space="preserve">akîka kurbanı için </w:t>
      </w:r>
      <w:r w:rsidRPr="00CE6B36">
        <w:rPr>
          <w:rFonts w:asciiTheme="majorBidi" w:hAnsiTheme="majorBidi" w:cstheme="majorBidi"/>
          <w:sz w:val="24"/>
          <w:szCs w:val="24"/>
        </w:rPr>
        <w:t>adakta bulunman</w:t>
      </w:r>
      <w:r w:rsidR="002906F1">
        <w:rPr>
          <w:rFonts w:asciiTheme="majorBidi" w:hAnsiTheme="majorBidi" w:cstheme="majorBidi"/>
          <w:sz w:val="24"/>
          <w:szCs w:val="24"/>
        </w:rPr>
        <w:t>ın</w:t>
      </w:r>
      <w:r w:rsidRPr="00CE6B36">
        <w:rPr>
          <w:rFonts w:asciiTheme="majorBidi" w:hAnsiTheme="majorBidi" w:cstheme="majorBidi"/>
          <w:sz w:val="24"/>
          <w:szCs w:val="24"/>
        </w:rPr>
        <w:t xml:space="preserve"> </w:t>
      </w:r>
      <w:r w:rsidR="002906F1" w:rsidRPr="00CE6B36">
        <w:rPr>
          <w:rFonts w:asciiTheme="majorBidi" w:hAnsiTheme="majorBidi" w:cstheme="majorBidi"/>
          <w:sz w:val="24"/>
          <w:szCs w:val="24"/>
        </w:rPr>
        <w:t>me</w:t>
      </w:r>
      <w:r w:rsidR="002906F1">
        <w:rPr>
          <w:rFonts w:asciiTheme="majorBidi" w:hAnsiTheme="majorBidi" w:cstheme="majorBidi"/>
          <w:sz w:val="24"/>
          <w:szCs w:val="24"/>
        </w:rPr>
        <w:t>kruh</w:t>
      </w:r>
      <w:r w:rsidR="00CE6B36">
        <w:rPr>
          <w:rFonts w:asciiTheme="majorBidi" w:hAnsiTheme="majorBidi" w:cstheme="majorBidi"/>
          <w:sz w:val="24"/>
          <w:szCs w:val="24"/>
        </w:rPr>
        <w:t xml:space="preserve"> </w:t>
      </w:r>
      <w:r w:rsidR="002906F1" w:rsidRPr="00CE6B36">
        <w:rPr>
          <w:rFonts w:asciiTheme="majorBidi" w:hAnsiTheme="majorBidi" w:cstheme="majorBidi"/>
          <w:sz w:val="24"/>
          <w:szCs w:val="24"/>
        </w:rPr>
        <w:t>olduğunu</w:t>
      </w:r>
      <w:r w:rsidR="002906F1">
        <w:rPr>
          <w:rFonts w:asciiTheme="majorBidi" w:hAnsiTheme="majorBidi" w:cstheme="majorBidi"/>
          <w:sz w:val="24"/>
          <w:szCs w:val="24"/>
        </w:rPr>
        <w:t xml:space="preserve"> kabul etmişlerdir.</w:t>
      </w:r>
    </w:p>
    <w:p w:rsidR="00CE6B36" w:rsidRDefault="00330B79" w:rsidP="004E179C">
      <w:pPr>
        <w:ind w:firstLine="567"/>
        <w:jc w:val="both"/>
        <w:rPr>
          <w:rFonts w:asciiTheme="majorBidi" w:hAnsiTheme="majorBidi" w:cstheme="majorBidi"/>
          <w:sz w:val="24"/>
          <w:szCs w:val="24"/>
        </w:rPr>
      </w:pPr>
      <w:r w:rsidRPr="00CE6B36">
        <w:rPr>
          <w:rFonts w:asciiTheme="majorBidi" w:hAnsiTheme="majorBidi" w:cstheme="majorBidi"/>
          <w:b/>
          <w:bCs/>
          <w:sz w:val="24"/>
          <w:szCs w:val="24"/>
        </w:rPr>
        <w:t xml:space="preserve">Hedy </w:t>
      </w:r>
      <w:r w:rsidR="00AC145C">
        <w:rPr>
          <w:rFonts w:asciiTheme="majorBidi" w:hAnsiTheme="majorBidi" w:cstheme="majorBidi"/>
          <w:b/>
          <w:bCs/>
          <w:sz w:val="24"/>
          <w:szCs w:val="24"/>
        </w:rPr>
        <w:t>K</w:t>
      </w:r>
      <w:r w:rsidRPr="00CE6B36">
        <w:rPr>
          <w:rFonts w:asciiTheme="majorBidi" w:hAnsiTheme="majorBidi" w:cstheme="majorBidi"/>
          <w:b/>
          <w:bCs/>
          <w:sz w:val="24"/>
          <w:szCs w:val="24"/>
        </w:rPr>
        <w:t>urba</w:t>
      </w:r>
      <w:r w:rsidR="00AC145C">
        <w:rPr>
          <w:rFonts w:asciiTheme="majorBidi" w:hAnsiTheme="majorBidi" w:cstheme="majorBidi"/>
          <w:b/>
          <w:bCs/>
          <w:sz w:val="24"/>
          <w:szCs w:val="24"/>
        </w:rPr>
        <w:t>nı</w:t>
      </w:r>
      <w:r w:rsidRPr="00CE6B36">
        <w:rPr>
          <w:rFonts w:asciiTheme="majorBidi" w:hAnsiTheme="majorBidi" w:cstheme="majorBidi"/>
          <w:b/>
          <w:bCs/>
          <w:sz w:val="24"/>
          <w:szCs w:val="24"/>
        </w:rPr>
        <w:t>:</w:t>
      </w:r>
      <w:r w:rsidRPr="00CE6B36">
        <w:rPr>
          <w:rFonts w:asciiTheme="majorBidi" w:hAnsiTheme="majorBidi" w:cstheme="majorBidi"/>
          <w:sz w:val="24"/>
          <w:szCs w:val="24"/>
        </w:rPr>
        <w:t xml:space="preserve"> </w:t>
      </w:r>
      <w:r w:rsidR="0081706D">
        <w:rPr>
          <w:rFonts w:asciiTheme="majorBidi" w:hAnsiTheme="majorBidi" w:cstheme="majorBidi"/>
          <w:sz w:val="24"/>
          <w:szCs w:val="24"/>
        </w:rPr>
        <w:t xml:space="preserve">Hedy, Hacc ve Umre yapanların Harem sınırları içinde kestikleri kuranların </w:t>
      </w:r>
      <w:r w:rsidR="003E07A3">
        <w:rPr>
          <w:rFonts w:asciiTheme="majorBidi" w:hAnsiTheme="majorBidi" w:cstheme="majorBidi"/>
          <w:sz w:val="24"/>
          <w:szCs w:val="24"/>
        </w:rPr>
        <w:t xml:space="preserve">genel adıdır. </w:t>
      </w:r>
      <w:r w:rsidR="007E026C">
        <w:rPr>
          <w:rFonts w:asciiTheme="majorBidi" w:hAnsiTheme="majorBidi" w:cstheme="majorBidi"/>
          <w:sz w:val="24"/>
          <w:szCs w:val="24"/>
        </w:rPr>
        <w:t xml:space="preserve">Vacip ve nafile hedy çeşitleri vardır. </w:t>
      </w:r>
      <w:r w:rsidRPr="00CE6B36">
        <w:rPr>
          <w:rFonts w:asciiTheme="majorBidi" w:hAnsiTheme="majorBidi" w:cstheme="majorBidi"/>
          <w:sz w:val="24"/>
          <w:szCs w:val="24"/>
        </w:rPr>
        <w:t>C</w:t>
      </w:r>
      <w:r w:rsidR="00CE6B36">
        <w:rPr>
          <w:rFonts w:asciiTheme="majorBidi" w:hAnsiTheme="majorBidi" w:cstheme="majorBidi"/>
          <w:sz w:val="24"/>
          <w:szCs w:val="24"/>
        </w:rPr>
        <w:t>eza hedyi, ihsar hedy</w:t>
      </w:r>
      <w:r w:rsidR="003E07A3">
        <w:rPr>
          <w:rFonts w:asciiTheme="majorBidi" w:hAnsiTheme="majorBidi" w:cstheme="majorBidi"/>
          <w:sz w:val="24"/>
          <w:szCs w:val="24"/>
        </w:rPr>
        <w:t>i</w:t>
      </w:r>
      <w:r w:rsidR="0081706D">
        <w:rPr>
          <w:rFonts w:asciiTheme="majorBidi" w:hAnsiTheme="majorBidi" w:cstheme="majorBidi"/>
          <w:sz w:val="24"/>
          <w:szCs w:val="24"/>
        </w:rPr>
        <w:t>, temettü-kıran hedyi ve adak hedyi diye de yapılışına göre çeşitleri vardır. Temettü ve Kıran hedyi bir tür şükür kurbanı sayıldığından etinden ad</w:t>
      </w:r>
      <w:r w:rsidR="0083461C">
        <w:rPr>
          <w:rFonts w:asciiTheme="majorBidi" w:hAnsiTheme="majorBidi" w:cstheme="majorBidi"/>
          <w:sz w:val="24"/>
          <w:szCs w:val="24"/>
        </w:rPr>
        <w:t>ı</w:t>
      </w:r>
      <w:r w:rsidR="0081706D">
        <w:rPr>
          <w:rFonts w:asciiTheme="majorBidi" w:hAnsiTheme="majorBidi" w:cstheme="majorBidi"/>
          <w:sz w:val="24"/>
          <w:szCs w:val="24"/>
        </w:rPr>
        <w:t xml:space="preserve">na kesilen ve yakınları yiyebilir. Ceza, ihsar ve </w:t>
      </w:r>
      <w:r w:rsidR="00CE6B36">
        <w:rPr>
          <w:rFonts w:asciiTheme="majorBidi" w:hAnsiTheme="majorBidi" w:cstheme="majorBidi"/>
          <w:sz w:val="24"/>
          <w:szCs w:val="24"/>
        </w:rPr>
        <w:t xml:space="preserve">adak </w:t>
      </w:r>
      <w:r w:rsidRPr="00CE6B36">
        <w:rPr>
          <w:rFonts w:asciiTheme="majorBidi" w:hAnsiTheme="majorBidi" w:cstheme="majorBidi"/>
          <w:sz w:val="24"/>
          <w:szCs w:val="24"/>
        </w:rPr>
        <w:t>hedy</w:t>
      </w:r>
      <w:r w:rsidR="00A77D76" w:rsidRPr="00CE6B36">
        <w:rPr>
          <w:rFonts w:asciiTheme="majorBidi" w:hAnsiTheme="majorBidi" w:cstheme="majorBidi"/>
          <w:sz w:val="24"/>
          <w:szCs w:val="24"/>
        </w:rPr>
        <w:t>i</w:t>
      </w:r>
      <w:r w:rsidRPr="00CE6B36">
        <w:rPr>
          <w:rFonts w:asciiTheme="majorBidi" w:hAnsiTheme="majorBidi" w:cstheme="majorBidi"/>
          <w:sz w:val="24"/>
          <w:szCs w:val="24"/>
        </w:rPr>
        <w:t>nin</w:t>
      </w:r>
      <w:r w:rsidR="003E07A3">
        <w:rPr>
          <w:rFonts w:asciiTheme="majorBidi" w:hAnsiTheme="majorBidi" w:cstheme="majorBidi"/>
          <w:sz w:val="24"/>
          <w:szCs w:val="24"/>
        </w:rPr>
        <w:t xml:space="preserve"> etinden, </w:t>
      </w:r>
      <w:r w:rsidR="0081706D">
        <w:rPr>
          <w:rFonts w:asciiTheme="majorBidi" w:hAnsiTheme="majorBidi" w:cstheme="majorBidi"/>
          <w:sz w:val="24"/>
          <w:szCs w:val="24"/>
        </w:rPr>
        <w:t>kişi</w:t>
      </w:r>
      <w:r w:rsidR="003E07A3">
        <w:rPr>
          <w:rFonts w:asciiTheme="majorBidi" w:hAnsiTheme="majorBidi" w:cstheme="majorBidi"/>
          <w:sz w:val="24"/>
          <w:szCs w:val="24"/>
        </w:rPr>
        <w:t xml:space="preserve"> ve bakmakla yükümlü olduğu kimseler yiyemezler</w:t>
      </w:r>
      <w:r w:rsidR="007A46DC">
        <w:rPr>
          <w:rStyle w:val="DipnotBavurusu"/>
          <w:rFonts w:asciiTheme="majorBidi" w:hAnsiTheme="majorBidi" w:cstheme="majorBidi"/>
          <w:sz w:val="24"/>
          <w:szCs w:val="24"/>
        </w:rPr>
        <w:footnoteReference w:id="128"/>
      </w:r>
      <w:r w:rsidR="003E07A3">
        <w:rPr>
          <w:rFonts w:asciiTheme="majorBidi" w:hAnsiTheme="majorBidi" w:cstheme="majorBidi"/>
          <w:sz w:val="24"/>
          <w:szCs w:val="24"/>
        </w:rPr>
        <w:t xml:space="preserve">. </w:t>
      </w:r>
    </w:p>
    <w:p w:rsidR="00CE6B36" w:rsidRDefault="00AC145C" w:rsidP="004E179C">
      <w:pPr>
        <w:ind w:firstLine="567"/>
        <w:jc w:val="both"/>
        <w:rPr>
          <w:rFonts w:asciiTheme="majorBidi" w:hAnsiTheme="majorBidi" w:cstheme="majorBidi"/>
          <w:sz w:val="24"/>
          <w:szCs w:val="24"/>
        </w:rPr>
      </w:pPr>
      <w:r>
        <w:rPr>
          <w:rFonts w:asciiTheme="majorBidi" w:hAnsiTheme="majorBidi" w:cstheme="majorBidi"/>
          <w:b/>
          <w:bCs/>
          <w:sz w:val="24"/>
          <w:szCs w:val="24"/>
        </w:rPr>
        <w:t>Ş</w:t>
      </w:r>
      <w:r w:rsidR="00330B79" w:rsidRPr="00CE6B36">
        <w:rPr>
          <w:rFonts w:asciiTheme="majorBidi" w:hAnsiTheme="majorBidi" w:cstheme="majorBidi"/>
          <w:b/>
          <w:bCs/>
          <w:sz w:val="24"/>
          <w:szCs w:val="24"/>
        </w:rPr>
        <w:t>ükür</w:t>
      </w:r>
      <w:r w:rsidR="00B813E2">
        <w:rPr>
          <w:rFonts w:asciiTheme="majorBidi" w:hAnsiTheme="majorBidi" w:cstheme="majorBidi"/>
          <w:b/>
          <w:bCs/>
          <w:sz w:val="24"/>
          <w:szCs w:val="24"/>
        </w:rPr>
        <w:t xml:space="preserve"> ve </w:t>
      </w:r>
      <w:r w:rsidR="00B813E2" w:rsidRPr="00CE6B36">
        <w:rPr>
          <w:rFonts w:asciiTheme="majorBidi" w:hAnsiTheme="majorBidi" w:cstheme="majorBidi"/>
          <w:b/>
          <w:bCs/>
          <w:sz w:val="24"/>
          <w:szCs w:val="24"/>
        </w:rPr>
        <w:t>Ku</w:t>
      </w:r>
      <w:r w:rsidR="00B813E2">
        <w:rPr>
          <w:rFonts w:asciiTheme="majorBidi" w:hAnsiTheme="majorBidi" w:cstheme="majorBidi"/>
          <w:b/>
          <w:bCs/>
          <w:sz w:val="24"/>
          <w:szCs w:val="24"/>
        </w:rPr>
        <w:t>tlama</w:t>
      </w:r>
      <w:r w:rsidR="00B813E2" w:rsidRPr="00CE6B36">
        <w:rPr>
          <w:rFonts w:asciiTheme="majorBidi" w:hAnsiTheme="majorBidi" w:cstheme="majorBidi"/>
          <w:b/>
          <w:bCs/>
          <w:sz w:val="24"/>
          <w:szCs w:val="24"/>
        </w:rPr>
        <w:t xml:space="preserve"> </w:t>
      </w:r>
      <w:r>
        <w:rPr>
          <w:rFonts w:asciiTheme="majorBidi" w:hAnsiTheme="majorBidi" w:cstheme="majorBidi"/>
          <w:b/>
          <w:bCs/>
          <w:sz w:val="24"/>
          <w:szCs w:val="24"/>
        </w:rPr>
        <w:t>Ku</w:t>
      </w:r>
      <w:r w:rsidR="00330B79" w:rsidRPr="00CE6B36">
        <w:rPr>
          <w:rFonts w:asciiTheme="majorBidi" w:hAnsiTheme="majorBidi" w:cstheme="majorBidi"/>
          <w:b/>
          <w:bCs/>
          <w:sz w:val="24"/>
          <w:szCs w:val="24"/>
        </w:rPr>
        <w:t>rban</w:t>
      </w:r>
      <w:r>
        <w:rPr>
          <w:rFonts w:asciiTheme="majorBidi" w:hAnsiTheme="majorBidi" w:cstheme="majorBidi"/>
          <w:b/>
          <w:bCs/>
          <w:sz w:val="24"/>
          <w:szCs w:val="24"/>
        </w:rPr>
        <w:t>ı</w:t>
      </w:r>
      <w:r w:rsidR="00330B79" w:rsidRPr="00CE6B36">
        <w:rPr>
          <w:rFonts w:asciiTheme="majorBidi" w:hAnsiTheme="majorBidi" w:cstheme="majorBidi"/>
          <w:b/>
          <w:bCs/>
          <w:sz w:val="24"/>
          <w:szCs w:val="24"/>
        </w:rPr>
        <w:t>:</w:t>
      </w:r>
      <w:r>
        <w:rPr>
          <w:rFonts w:asciiTheme="majorBidi" w:hAnsiTheme="majorBidi" w:cstheme="majorBidi"/>
          <w:sz w:val="24"/>
          <w:szCs w:val="24"/>
        </w:rPr>
        <w:t xml:space="preserve"> </w:t>
      </w:r>
      <w:r w:rsidR="003E07A3">
        <w:rPr>
          <w:rFonts w:asciiTheme="majorBidi" w:hAnsiTheme="majorBidi" w:cstheme="majorBidi"/>
          <w:sz w:val="24"/>
          <w:szCs w:val="24"/>
        </w:rPr>
        <w:t>Önemli</w:t>
      </w:r>
      <w:r>
        <w:rPr>
          <w:rFonts w:asciiTheme="majorBidi" w:hAnsiTheme="majorBidi" w:cstheme="majorBidi"/>
          <w:sz w:val="24"/>
          <w:szCs w:val="24"/>
        </w:rPr>
        <w:t xml:space="preserve"> ya da sev</w:t>
      </w:r>
      <w:r w:rsidR="00B813E2">
        <w:rPr>
          <w:rFonts w:asciiTheme="majorBidi" w:hAnsiTheme="majorBidi" w:cstheme="majorBidi"/>
          <w:sz w:val="24"/>
          <w:szCs w:val="24"/>
        </w:rPr>
        <w:t>ilen bi</w:t>
      </w:r>
      <w:r>
        <w:rPr>
          <w:rFonts w:asciiTheme="majorBidi" w:hAnsiTheme="majorBidi" w:cstheme="majorBidi"/>
          <w:sz w:val="24"/>
          <w:szCs w:val="24"/>
        </w:rPr>
        <w:t>r ki</w:t>
      </w:r>
      <w:r w:rsidR="00330B79" w:rsidRPr="00CE6B36">
        <w:rPr>
          <w:rFonts w:asciiTheme="majorBidi" w:hAnsiTheme="majorBidi" w:cstheme="majorBidi"/>
          <w:sz w:val="24"/>
          <w:szCs w:val="24"/>
        </w:rPr>
        <w:t xml:space="preserve">mseyi </w:t>
      </w:r>
      <w:r w:rsidR="003E07A3">
        <w:rPr>
          <w:rFonts w:asciiTheme="majorBidi" w:hAnsiTheme="majorBidi" w:cstheme="majorBidi"/>
          <w:sz w:val="24"/>
          <w:szCs w:val="24"/>
        </w:rPr>
        <w:t>karşılamak, temel atmak, açılış yapmak, başarıyı kutlamak, alı</w:t>
      </w:r>
      <w:r w:rsidR="00330B79" w:rsidRPr="00CE6B36">
        <w:rPr>
          <w:rFonts w:asciiTheme="majorBidi" w:hAnsiTheme="majorBidi" w:cstheme="majorBidi"/>
          <w:sz w:val="24"/>
          <w:szCs w:val="24"/>
        </w:rPr>
        <w:t>nan ev ya da araban</w:t>
      </w:r>
      <w:r w:rsidR="003E07A3">
        <w:rPr>
          <w:rFonts w:asciiTheme="majorBidi" w:hAnsiTheme="majorBidi" w:cstheme="majorBidi"/>
          <w:sz w:val="24"/>
          <w:szCs w:val="24"/>
        </w:rPr>
        <w:t>ın</w:t>
      </w:r>
      <w:r w:rsidR="00330B79" w:rsidRPr="00CE6B36">
        <w:rPr>
          <w:rFonts w:asciiTheme="majorBidi" w:hAnsiTheme="majorBidi" w:cstheme="majorBidi"/>
          <w:sz w:val="24"/>
          <w:szCs w:val="24"/>
        </w:rPr>
        <w:t xml:space="preserve"> hay</w:t>
      </w:r>
      <w:r w:rsidR="005D0461">
        <w:rPr>
          <w:rFonts w:asciiTheme="majorBidi" w:hAnsiTheme="majorBidi" w:cstheme="majorBidi"/>
          <w:sz w:val="24"/>
          <w:szCs w:val="24"/>
        </w:rPr>
        <w:t xml:space="preserve">rını </w:t>
      </w:r>
      <w:r w:rsidR="00330B79" w:rsidRPr="00CE6B36">
        <w:rPr>
          <w:rFonts w:asciiTheme="majorBidi" w:hAnsiTheme="majorBidi" w:cstheme="majorBidi"/>
          <w:sz w:val="24"/>
          <w:szCs w:val="24"/>
        </w:rPr>
        <w:t>u</w:t>
      </w:r>
      <w:r w:rsidR="00CE6B36">
        <w:rPr>
          <w:rFonts w:asciiTheme="majorBidi" w:hAnsiTheme="majorBidi" w:cstheme="majorBidi"/>
          <w:sz w:val="24"/>
          <w:szCs w:val="24"/>
        </w:rPr>
        <w:t>mmak ve benze</w:t>
      </w:r>
      <w:r w:rsidR="005D0461">
        <w:rPr>
          <w:rFonts w:asciiTheme="majorBidi" w:hAnsiTheme="majorBidi" w:cstheme="majorBidi"/>
          <w:sz w:val="24"/>
          <w:szCs w:val="24"/>
        </w:rPr>
        <w:t>ri</w:t>
      </w:r>
      <w:r w:rsidR="00CE6B36">
        <w:rPr>
          <w:rFonts w:asciiTheme="majorBidi" w:hAnsiTheme="majorBidi" w:cstheme="majorBidi"/>
          <w:sz w:val="24"/>
          <w:szCs w:val="24"/>
        </w:rPr>
        <w:t xml:space="preserve"> amaçlarla </w:t>
      </w:r>
      <w:r w:rsidR="00993D6E">
        <w:rPr>
          <w:rFonts w:asciiTheme="majorBidi" w:hAnsiTheme="majorBidi" w:cstheme="majorBidi"/>
          <w:sz w:val="24"/>
          <w:szCs w:val="24"/>
        </w:rPr>
        <w:t>kesilen</w:t>
      </w:r>
      <w:r w:rsidR="000E7567">
        <w:rPr>
          <w:rFonts w:asciiTheme="majorBidi" w:hAnsiTheme="majorBidi" w:cstheme="majorBidi"/>
          <w:sz w:val="24"/>
          <w:szCs w:val="24"/>
        </w:rPr>
        <w:t xml:space="preserve"> </w:t>
      </w:r>
      <w:r w:rsidR="00993D6E">
        <w:rPr>
          <w:rFonts w:asciiTheme="majorBidi" w:hAnsiTheme="majorBidi" w:cstheme="majorBidi"/>
          <w:sz w:val="24"/>
          <w:szCs w:val="24"/>
        </w:rPr>
        <w:t>kurbanlardır</w:t>
      </w:r>
      <w:r w:rsidR="000E7567">
        <w:rPr>
          <w:rFonts w:asciiTheme="majorBidi" w:hAnsiTheme="majorBidi" w:cstheme="majorBidi"/>
          <w:sz w:val="24"/>
          <w:szCs w:val="24"/>
        </w:rPr>
        <w:t>.</w:t>
      </w:r>
      <w:r w:rsidR="00643155">
        <w:rPr>
          <w:rFonts w:asciiTheme="majorBidi" w:hAnsiTheme="majorBidi" w:cstheme="majorBidi"/>
          <w:sz w:val="24"/>
          <w:szCs w:val="24"/>
        </w:rPr>
        <w:t xml:space="preserve"> İsraf ve gösteriş amaçlı yapılan törenlerde kesilen kurbanlardan kesilmesi haramdır. Hz. Peygamber sahab</w:t>
      </w:r>
      <w:r w:rsidR="004E46B6">
        <w:rPr>
          <w:rFonts w:asciiTheme="majorBidi" w:hAnsiTheme="majorBidi" w:cstheme="majorBidi"/>
          <w:sz w:val="24"/>
          <w:szCs w:val="24"/>
        </w:rPr>
        <w:t>i</w:t>
      </w:r>
      <w:r w:rsidR="00643155">
        <w:rPr>
          <w:rFonts w:asciiTheme="majorBidi" w:hAnsiTheme="majorBidi" w:cstheme="majorBidi"/>
          <w:sz w:val="24"/>
          <w:szCs w:val="24"/>
        </w:rPr>
        <w:t>lere bedevilerin cömertlik yarışı için kestikleri hayvanın etini yemekten nehy etmiştir</w:t>
      </w:r>
      <w:r w:rsidR="00643155">
        <w:rPr>
          <w:rStyle w:val="DipnotBavurusu"/>
          <w:rFonts w:asciiTheme="majorBidi" w:hAnsiTheme="majorBidi" w:cstheme="majorBidi"/>
          <w:sz w:val="24"/>
          <w:szCs w:val="24"/>
        </w:rPr>
        <w:footnoteReference w:id="129"/>
      </w:r>
      <w:r w:rsidR="00643155">
        <w:rPr>
          <w:rFonts w:asciiTheme="majorBidi" w:hAnsiTheme="majorBidi" w:cstheme="majorBidi"/>
          <w:sz w:val="24"/>
          <w:szCs w:val="24"/>
        </w:rPr>
        <w:t>.</w:t>
      </w:r>
    </w:p>
    <w:p w:rsidR="00AC145C" w:rsidRDefault="00AC145C" w:rsidP="009168A1">
      <w:pPr>
        <w:jc w:val="both"/>
        <w:rPr>
          <w:rFonts w:asciiTheme="majorBidi" w:hAnsiTheme="majorBidi" w:cstheme="majorBidi"/>
          <w:sz w:val="24"/>
          <w:szCs w:val="24"/>
        </w:rPr>
      </w:pPr>
      <w:r>
        <w:rPr>
          <w:rFonts w:asciiTheme="majorBidi" w:hAnsiTheme="majorBidi" w:cstheme="majorBidi"/>
          <w:sz w:val="24"/>
          <w:szCs w:val="24"/>
        </w:rPr>
        <w:tab/>
      </w:r>
      <w:r w:rsidR="00993D6E">
        <w:rPr>
          <w:rFonts w:asciiTheme="majorBidi" w:hAnsiTheme="majorBidi" w:cstheme="majorBidi"/>
          <w:sz w:val="24"/>
          <w:szCs w:val="24"/>
        </w:rPr>
        <w:t>Hacda</w:t>
      </w:r>
      <w:r>
        <w:rPr>
          <w:rFonts w:asciiTheme="majorBidi" w:hAnsiTheme="majorBidi" w:cstheme="majorBidi"/>
          <w:sz w:val="24"/>
          <w:szCs w:val="24"/>
        </w:rPr>
        <w:t xml:space="preserve"> yapılan bir takım dînî hatalar (</w:t>
      </w:r>
      <w:r w:rsidR="009168A1">
        <w:rPr>
          <w:rFonts w:asciiTheme="majorBidi" w:hAnsiTheme="majorBidi" w:cstheme="majorBidi"/>
          <w:sz w:val="24"/>
          <w:szCs w:val="24"/>
        </w:rPr>
        <w:t xml:space="preserve">ceza, </w:t>
      </w:r>
      <w:r>
        <w:rPr>
          <w:rFonts w:asciiTheme="majorBidi" w:hAnsiTheme="majorBidi" w:cstheme="majorBidi"/>
          <w:sz w:val="24"/>
          <w:szCs w:val="24"/>
        </w:rPr>
        <w:t xml:space="preserve">cinâyet) </w:t>
      </w:r>
      <w:r w:rsidR="009168A1">
        <w:rPr>
          <w:rFonts w:asciiTheme="majorBidi" w:hAnsiTheme="majorBidi" w:cstheme="majorBidi"/>
          <w:sz w:val="24"/>
          <w:szCs w:val="24"/>
        </w:rPr>
        <w:t xml:space="preserve">için </w:t>
      </w:r>
      <w:r w:rsidR="004E46B6">
        <w:rPr>
          <w:rFonts w:asciiTheme="majorBidi" w:hAnsiTheme="majorBidi" w:cstheme="majorBidi"/>
          <w:sz w:val="24"/>
          <w:szCs w:val="24"/>
        </w:rPr>
        <w:t>keffâret</w:t>
      </w:r>
      <w:r>
        <w:rPr>
          <w:rFonts w:asciiTheme="majorBidi" w:hAnsiTheme="majorBidi" w:cstheme="majorBidi"/>
          <w:sz w:val="24"/>
          <w:szCs w:val="24"/>
        </w:rPr>
        <w:t xml:space="preserve"> olarak kesilen kurbanlar da olup ayrıca onlar</w:t>
      </w:r>
      <w:r w:rsidR="00993D6E">
        <w:rPr>
          <w:rFonts w:asciiTheme="majorBidi" w:hAnsiTheme="majorBidi" w:cstheme="majorBidi"/>
          <w:sz w:val="24"/>
          <w:szCs w:val="24"/>
        </w:rPr>
        <w:t>,</w:t>
      </w:r>
      <w:r>
        <w:rPr>
          <w:rFonts w:asciiTheme="majorBidi" w:hAnsiTheme="majorBidi" w:cstheme="majorBidi"/>
          <w:sz w:val="24"/>
          <w:szCs w:val="24"/>
        </w:rPr>
        <w:t xml:space="preserve"> ilgili bölümde işlenmiştir.</w:t>
      </w:r>
    </w:p>
    <w:p w:rsidR="00CE6B36" w:rsidRPr="00CE6B36" w:rsidRDefault="00CE6B36" w:rsidP="00012439">
      <w:pPr>
        <w:pStyle w:val="ListeParagraf"/>
        <w:numPr>
          <w:ilvl w:val="0"/>
          <w:numId w:val="16"/>
        </w:numPr>
        <w:jc w:val="both"/>
        <w:rPr>
          <w:rFonts w:asciiTheme="majorBidi" w:hAnsiTheme="majorBidi" w:cstheme="majorBidi"/>
          <w:sz w:val="24"/>
          <w:szCs w:val="24"/>
        </w:rPr>
      </w:pPr>
      <w:r w:rsidRPr="00CE6B36">
        <w:rPr>
          <w:rFonts w:asciiTheme="majorBidi" w:hAnsiTheme="majorBidi" w:cstheme="majorBidi"/>
          <w:b/>
          <w:bCs/>
          <w:sz w:val="24"/>
          <w:szCs w:val="24"/>
        </w:rPr>
        <w:t>Kurban İbadetiyle İlgili Bazı Konular</w:t>
      </w:r>
      <w:r>
        <w:rPr>
          <w:rFonts w:asciiTheme="majorBidi" w:hAnsiTheme="majorBidi" w:cstheme="majorBidi"/>
          <w:b/>
          <w:bCs/>
          <w:sz w:val="24"/>
          <w:szCs w:val="24"/>
        </w:rPr>
        <w:t xml:space="preserve"> ve Kurul Fetvaları</w:t>
      </w:r>
    </w:p>
    <w:p w:rsidR="005A3F2D" w:rsidRDefault="00330B79" w:rsidP="00F8748B">
      <w:pPr>
        <w:ind w:firstLine="567"/>
        <w:jc w:val="both"/>
        <w:rPr>
          <w:rFonts w:asciiTheme="majorBidi" w:hAnsiTheme="majorBidi" w:cstheme="majorBidi"/>
          <w:sz w:val="24"/>
          <w:szCs w:val="24"/>
        </w:rPr>
      </w:pPr>
      <w:r w:rsidRPr="00CE6B36">
        <w:rPr>
          <w:rFonts w:asciiTheme="majorBidi" w:hAnsiTheme="majorBidi" w:cstheme="majorBidi"/>
          <w:sz w:val="24"/>
          <w:szCs w:val="24"/>
        </w:rPr>
        <w:t xml:space="preserve">Vasiyeti </w:t>
      </w:r>
      <w:r w:rsidR="005A3F2D" w:rsidRPr="00CE6B36">
        <w:rPr>
          <w:rFonts w:asciiTheme="majorBidi" w:hAnsiTheme="majorBidi" w:cstheme="majorBidi"/>
          <w:sz w:val="24"/>
          <w:szCs w:val="24"/>
        </w:rPr>
        <w:t>olmadıkça</w:t>
      </w:r>
      <w:r w:rsidRPr="00CE6B36">
        <w:rPr>
          <w:rFonts w:asciiTheme="majorBidi" w:hAnsiTheme="majorBidi" w:cstheme="majorBidi"/>
          <w:sz w:val="24"/>
          <w:szCs w:val="24"/>
        </w:rPr>
        <w:t xml:space="preserve"> </w:t>
      </w:r>
      <w:r w:rsidR="005A3F2D" w:rsidRPr="00CE6B36">
        <w:rPr>
          <w:rFonts w:asciiTheme="majorBidi" w:hAnsiTheme="majorBidi" w:cstheme="majorBidi"/>
          <w:sz w:val="24"/>
          <w:szCs w:val="24"/>
        </w:rPr>
        <w:t>ölmüş</w:t>
      </w:r>
      <w:r w:rsidRPr="00CE6B36">
        <w:rPr>
          <w:rFonts w:asciiTheme="majorBidi" w:hAnsiTheme="majorBidi" w:cstheme="majorBidi"/>
          <w:sz w:val="24"/>
          <w:szCs w:val="24"/>
        </w:rPr>
        <w:t xml:space="preserve"> bir </w:t>
      </w:r>
      <w:r w:rsidR="005A3F2D" w:rsidRPr="00CE6B36">
        <w:rPr>
          <w:rFonts w:asciiTheme="majorBidi" w:hAnsiTheme="majorBidi" w:cstheme="majorBidi"/>
          <w:sz w:val="24"/>
          <w:szCs w:val="24"/>
        </w:rPr>
        <w:t>kimse</w:t>
      </w:r>
      <w:r w:rsidRPr="00CE6B36">
        <w:rPr>
          <w:rFonts w:asciiTheme="majorBidi" w:hAnsiTheme="majorBidi" w:cstheme="majorBidi"/>
          <w:sz w:val="24"/>
          <w:szCs w:val="24"/>
        </w:rPr>
        <w:t xml:space="preserve"> ad</w:t>
      </w:r>
      <w:r w:rsidR="005A3F2D">
        <w:rPr>
          <w:rFonts w:asciiTheme="majorBidi" w:hAnsiTheme="majorBidi" w:cstheme="majorBidi"/>
          <w:sz w:val="24"/>
          <w:szCs w:val="24"/>
        </w:rPr>
        <w:t>ına</w:t>
      </w:r>
      <w:r w:rsidRPr="00CE6B36">
        <w:rPr>
          <w:rFonts w:asciiTheme="majorBidi" w:hAnsiTheme="majorBidi" w:cstheme="majorBidi"/>
          <w:sz w:val="24"/>
          <w:szCs w:val="24"/>
        </w:rPr>
        <w:t xml:space="preserve"> kurban kesilmesi do</w:t>
      </w:r>
      <w:r w:rsidR="008812F6" w:rsidRPr="00CE6B36">
        <w:rPr>
          <w:rFonts w:asciiTheme="majorBidi" w:hAnsiTheme="majorBidi" w:cstheme="majorBidi"/>
          <w:sz w:val="24"/>
          <w:szCs w:val="24"/>
        </w:rPr>
        <w:t>ğ</w:t>
      </w:r>
      <w:r w:rsidRPr="00CE6B36">
        <w:rPr>
          <w:rFonts w:asciiTheme="majorBidi" w:hAnsiTheme="majorBidi" w:cstheme="majorBidi"/>
          <w:sz w:val="24"/>
          <w:szCs w:val="24"/>
        </w:rPr>
        <w:t xml:space="preserve">ru </w:t>
      </w:r>
      <w:r w:rsidR="00CE6B36">
        <w:rPr>
          <w:rFonts w:asciiTheme="majorBidi" w:hAnsiTheme="majorBidi" w:cstheme="majorBidi"/>
          <w:sz w:val="24"/>
          <w:szCs w:val="24"/>
        </w:rPr>
        <w:t>bulunmam</w:t>
      </w:r>
      <w:r w:rsidR="005A3F2D">
        <w:rPr>
          <w:rFonts w:asciiTheme="majorBidi" w:hAnsiTheme="majorBidi" w:cstheme="majorBidi"/>
          <w:sz w:val="24"/>
          <w:szCs w:val="24"/>
        </w:rPr>
        <w:t>ıştır</w:t>
      </w:r>
      <w:r w:rsidR="008778F7">
        <w:rPr>
          <w:rStyle w:val="DipnotBavurusu"/>
          <w:rFonts w:asciiTheme="majorBidi" w:hAnsiTheme="majorBidi" w:cstheme="majorBidi"/>
          <w:sz w:val="24"/>
          <w:szCs w:val="24"/>
        </w:rPr>
        <w:footnoteReference w:id="130"/>
      </w:r>
      <w:r w:rsidR="005A3F2D">
        <w:rPr>
          <w:rFonts w:asciiTheme="majorBidi" w:hAnsiTheme="majorBidi" w:cstheme="majorBidi"/>
          <w:sz w:val="24"/>
          <w:szCs w:val="24"/>
        </w:rPr>
        <w:t>.</w:t>
      </w:r>
      <w:r w:rsidR="00E4638B">
        <w:rPr>
          <w:rFonts w:asciiTheme="majorBidi" w:hAnsiTheme="majorBidi" w:cstheme="majorBidi"/>
          <w:sz w:val="24"/>
          <w:szCs w:val="24"/>
        </w:rPr>
        <w:t xml:space="preserve"> Hz. Ali (r.a), iki kurban kesip birini </w:t>
      </w:r>
      <w:r w:rsidR="004E46B6">
        <w:rPr>
          <w:rFonts w:asciiTheme="majorBidi" w:hAnsiTheme="majorBidi" w:cstheme="majorBidi"/>
          <w:sz w:val="24"/>
          <w:szCs w:val="24"/>
        </w:rPr>
        <w:t>Resûlullâh’ın</w:t>
      </w:r>
      <w:r w:rsidR="00E4638B">
        <w:rPr>
          <w:rFonts w:asciiTheme="majorBidi" w:hAnsiTheme="majorBidi" w:cstheme="majorBidi"/>
          <w:sz w:val="24"/>
          <w:szCs w:val="24"/>
        </w:rPr>
        <w:t xml:space="preserve"> vasiyeti üzerine kestiğini söylemiştir</w:t>
      </w:r>
      <w:r w:rsidR="0092246F">
        <w:rPr>
          <w:rStyle w:val="DipnotBavurusu"/>
          <w:rFonts w:asciiTheme="majorBidi" w:hAnsiTheme="majorBidi" w:cstheme="majorBidi"/>
          <w:sz w:val="24"/>
          <w:szCs w:val="24"/>
        </w:rPr>
        <w:footnoteReference w:id="131"/>
      </w:r>
      <w:r w:rsidR="00E4638B">
        <w:rPr>
          <w:rFonts w:asciiTheme="majorBidi" w:hAnsiTheme="majorBidi" w:cstheme="majorBidi"/>
          <w:sz w:val="24"/>
          <w:szCs w:val="24"/>
        </w:rPr>
        <w:t xml:space="preserve">.  </w:t>
      </w:r>
      <w:r w:rsidR="00CE6B36">
        <w:rPr>
          <w:rFonts w:asciiTheme="majorBidi" w:hAnsiTheme="majorBidi" w:cstheme="majorBidi"/>
          <w:sz w:val="24"/>
          <w:szCs w:val="24"/>
        </w:rPr>
        <w:t>Yap</w:t>
      </w:r>
      <w:r w:rsidR="005A3F2D">
        <w:rPr>
          <w:rFonts w:asciiTheme="majorBidi" w:hAnsiTheme="majorBidi" w:cstheme="majorBidi"/>
          <w:sz w:val="24"/>
          <w:szCs w:val="24"/>
        </w:rPr>
        <w:t>ı</w:t>
      </w:r>
      <w:r w:rsidR="00CE6B36">
        <w:rPr>
          <w:rFonts w:asciiTheme="majorBidi" w:hAnsiTheme="majorBidi" w:cstheme="majorBidi"/>
          <w:sz w:val="24"/>
          <w:szCs w:val="24"/>
        </w:rPr>
        <w:t>lan bedeni ve</w:t>
      </w:r>
      <w:r w:rsidR="005A3F2D">
        <w:rPr>
          <w:rFonts w:asciiTheme="majorBidi" w:hAnsiTheme="majorBidi" w:cstheme="majorBidi"/>
          <w:sz w:val="24"/>
          <w:szCs w:val="24"/>
        </w:rPr>
        <w:t xml:space="preserve"> mâlî</w:t>
      </w:r>
      <w:r w:rsidRPr="00CE6B36">
        <w:rPr>
          <w:rFonts w:asciiTheme="majorBidi" w:hAnsiTheme="majorBidi" w:cstheme="majorBidi"/>
          <w:sz w:val="24"/>
          <w:szCs w:val="24"/>
        </w:rPr>
        <w:t xml:space="preserve"> ibadetlerden sade</w:t>
      </w:r>
      <w:r w:rsidR="005A3F2D">
        <w:rPr>
          <w:rFonts w:asciiTheme="majorBidi" w:hAnsiTheme="majorBidi" w:cstheme="majorBidi"/>
          <w:sz w:val="24"/>
          <w:szCs w:val="24"/>
        </w:rPr>
        <w:t>c</w:t>
      </w:r>
      <w:r w:rsidRPr="00CE6B36">
        <w:rPr>
          <w:rFonts w:asciiTheme="majorBidi" w:hAnsiTheme="majorBidi" w:cstheme="majorBidi"/>
          <w:sz w:val="24"/>
          <w:szCs w:val="24"/>
        </w:rPr>
        <w:t>e yapanla</w:t>
      </w:r>
      <w:r w:rsidR="005A3F2D">
        <w:rPr>
          <w:rFonts w:asciiTheme="majorBidi" w:hAnsiTheme="majorBidi" w:cstheme="majorBidi"/>
          <w:sz w:val="24"/>
          <w:szCs w:val="24"/>
        </w:rPr>
        <w:t>r</w:t>
      </w:r>
      <w:r w:rsidRPr="00CE6B36">
        <w:rPr>
          <w:rFonts w:asciiTheme="majorBidi" w:hAnsiTheme="majorBidi" w:cstheme="majorBidi"/>
          <w:sz w:val="24"/>
          <w:szCs w:val="24"/>
        </w:rPr>
        <w:t xml:space="preserve"> kazan</w:t>
      </w:r>
      <w:r w:rsidR="005A3F2D">
        <w:rPr>
          <w:rFonts w:asciiTheme="majorBidi" w:hAnsiTheme="majorBidi" w:cstheme="majorBidi"/>
          <w:sz w:val="24"/>
          <w:szCs w:val="24"/>
        </w:rPr>
        <w:t>ı</w:t>
      </w:r>
      <w:r w:rsidRPr="00CE6B36">
        <w:rPr>
          <w:rFonts w:asciiTheme="majorBidi" w:hAnsiTheme="majorBidi" w:cstheme="majorBidi"/>
          <w:sz w:val="24"/>
          <w:szCs w:val="24"/>
        </w:rPr>
        <w:t xml:space="preserve">rlar. Fakat böyle bir vasiyeti </w:t>
      </w:r>
      <w:r w:rsidR="00CE6B36">
        <w:rPr>
          <w:rFonts w:asciiTheme="majorBidi" w:hAnsiTheme="majorBidi" w:cstheme="majorBidi"/>
          <w:sz w:val="24"/>
          <w:szCs w:val="24"/>
        </w:rPr>
        <w:t>varsa</w:t>
      </w:r>
      <w:r w:rsidR="00F8748B">
        <w:rPr>
          <w:rFonts w:asciiTheme="majorBidi" w:hAnsiTheme="majorBidi" w:cstheme="majorBidi"/>
          <w:sz w:val="24"/>
          <w:szCs w:val="24"/>
        </w:rPr>
        <w:t xml:space="preserve"> bedeli</w:t>
      </w:r>
      <w:r w:rsidR="005A3F2D">
        <w:rPr>
          <w:rFonts w:asciiTheme="majorBidi" w:hAnsiTheme="majorBidi" w:cstheme="majorBidi"/>
          <w:sz w:val="24"/>
          <w:szCs w:val="24"/>
        </w:rPr>
        <w:t xml:space="preserve"> ölenin kendi malınd</w:t>
      </w:r>
      <w:r w:rsidRPr="00CE6B36">
        <w:rPr>
          <w:rFonts w:asciiTheme="majorBidi" w:hAnsiTheme="majorBidi" w:cstheme="majorBidi"/>
          <w:sz w:val="24"/>
          <w:szCs w:val="24"/>
        </w:rPr>
        <w:t>an al</w:t>
      </w:r>
      <w:r w:rsidR="005A3F2D">
        <w:rPr>
          <w:rFonts w:asciiTheme="majorBidi" w:hAnsiTheme="majorBidi" w:cstheme="majorBidi"/>
          <w:sz w:val="24"/>
          <w:szCs w:val="24"/>
        </w:rPr>
        <w:t xml:space="preserve">ınmak üzere kurban kesilebilir. </w:t>
      </w:r>
      <w:r w:rsidRPr="00CE6B36">
        <w:rPr>
          <w:rFonts w:asciiTheme="majorBidi" w:hAnsiTheme="majorBidi" w:cstheme="majorBidi"/>
          <w:sz w:val="24"/>
          <w:szCs w:val="24"/>
        </w:rPr>
        <w:t>G</w:t>
      </w:r>
      <w:r w:rsidR="005A3F2D">
        <w:rPr>
          <w:rFonts w:asciiTheme="majorBidi" w:hAnsiTheme="majorBidi" w:cstheme="majorBidi"/>
          <w:sz w:val="24"/>
          <w:szCs w:val="24"/>
        </w:rPr>
        <w:t xml:space="preserve">ünümüzde </w:t>
      </w:r>
      <w:r w:rsidRPr="00CE6B36">
        <w:rPr>
          <w:rFonts w:asciiTheme="majorBidi" w:hAnsiTheme="majorBidi" w:cstheme="majorBidi"/>
          <w:sz w:val="24"/>
          <w:szCs w:val="24"/>
        </w:rPr>
        <w:t>Hz. Peygamber</w:t>
      </w:r>
      <w:r w:rsidR="00CE6B36">
        <w:rPr>
          <w:rFonts w:asciiTheme="majorBidi" w:hAnsiTheme="majorBidi" w:cstheme="majorBidi"/>
          <w:sz w:val="24"/>
          <w:szCs w:val="24"/>
        </w:rPr>
        <w:t xml:space="preserve"> ad</w:t>
      </w:r>
      <w:r w:rsidR="005A3F2D">
        <w:rPr>
          <w:rFonts w:asciiTheme="majorBidi" w:hAnsiTheme="majorBidi" w:cstheme="majorBidi"/>
          <w:sz w:val="24"/>
          <w:szCs w:val="24"/>
        </w:rPr>
        <w:t>ına, falanın ruhaniyetine</w:t>
      </w:r>
      <w:r w:rsidR="00CE6B36">
        <w:rPr>
          <w:rFonts w:asciiTheme="majorBidi" w:hAnsiTheme="majorBidi" w:cstheme="majorBidi"/>
          <w:sz w:val="24"/>
          <w:szCs w:val="24"/>
        </w:rPr>
        <w:t xml:space="preserve"> yap</w:t>
      </w:r>
      <w:r w:rsidR="005A3F2D">
        <w:rPr>
          <w:rFonts w:asciiTheme="majorBidi" w:hAnsiTheme="majorBidi" w:cstheme="majorBidi"/>
          <w:sz w:val="24"/>
          <w:szCs w:val="24"/>
        </w:rPr>
        <w:t xml:space="preserve">ılan </w:t>
      </w:r>
      <w:r w:rsidR="00CE6B36">
        <w:rPr>
          <w:rFonts w:asciiTheme="majorBidi" w:hAnsiTheme="majorBidi" w:cstheme="majorBidi"/>
          <w:sz w:val="24"/>
          <w:szCs w:val="24"/>
        </w:rPr>
        <w:t>kurban kes</w:t>
      </w:r>
      <w:r w:rsidR="005A3F2D">
        <w:rPr>
          <w:rFonts w:asciiTheme="majorBidi" w:hAnsiTheme="majorBidi" w:cstheme="majorBidi"/>
          <w:sz w:val="24"/>
          <w:szCs w:val="24"/>
        </w:rPr>
        <w:t>imi</w:t>
      </w:r>
      <w:r w:rsidR="00342C3A">
        <w:rPr>
          <w:rStyle w:val="DipnotBavurusu"/>
          <w:rFonts w:asciiTheme="majorBidi" w:hAnsiTheme="majorBidi" w:cstheme="majorBidi"/>
          <w:sz w:val="24"/>
          <w:szCs w:val="24"/>
        </w:rPr>
        <w:footnoteReference w:id="132"/>
      </w:r>
      <w:r w:rsidR="005A3F2D">
        <w:rPr>
          <w:rFonts w:asciiTheme="majorBidi" w:hAnsiTheme="majorBidi" w:cstheme="majorBidi"/>
          <w:sz w:val="24"/>
          <w:szCs w:val="24"/>
        </w:rPr>
        <w:t xml:space="preserve"> d</w:t>
      </w:r>
      <w:r w:rsidR="005A3F2D" w:rsidRPr="00CE6B36">
        <w:rPr>
          <w:rFonts w:asciiTheme="majorBidi" w:hAnsiTheme="majorBidi" w:cstheme="majorBidi"/>
          <w:sz w:val="24"/>
          <w:szCs w:val="24"/>
        </w:rPr>
        <w:t>oğru</w:t>
      </w:r>
      <w:r w:rsidRPr="00CE6B36">
        <w:rPr>
          <w:rFonts w:asciiTheme="majorBidi" w:hAnsiTheme="majorBidi" w:cstheme="majorBidi"/>
          <w:sz w:val="24"/>
          <w:szCs w:val="24"/>
        </w:rPr>
        <w:t xml:space="preserve"> bir uygulama de</w:t>
      </w:r>
      <w:r w:rsidR="005A3F2D">
        <w:rPr>
          <w:rFonts w:asciiTheme="majorBidi" w:hAnsiTheme="majorBidi" w:cstheme="majorBidi"/>
          <w:sz w:val="24"/>
          <w:szCs w:val="24"/>
        </w:rPr>
        <w:t>ğ</w:t>
      </w:r>
      <w:r w:rsidRPr="00CE6B36">
        <w:rPr>
          <w:rFonts w:asciiTheme="majorBidi" w:hAnsiTheme="majorBidi" w:cstheme="majorBidi"/>
          <w:sz w:val="24"/>
          <w:szCs w:val="24"/>
        </w:rPr>
        <w:t>ildir ve t</w:t>
      </w:r>
      <w:r w:rsidR="005A3F2D">
        <w:rPr>
          <w:rFonts w:asciiTheme="majorBidi" w:hAnsiTheme="majorBidi" w:cstheme="majorBidi"/>
          <w:sz w:val="24"/>
          <w:szCs w:val="24"/>
        </w:rPr>
        <w:t>e</w:t>
      </w:r>
      <w:r w:rsidRPr="00CE6B36">
        <w:rPr>
          <w:rFonts w:asciiTheme="majorBidi" w:hAnsiTheme="majorBidi" w:cstheme="majorBidi"/>
          <w:sz w:val="24"/>
          <w:szCs w:val="24"/>
        </w:rPr>
        <w:t>rk</w:t>
      </w:r>
      <w:r w:rsidR="005A3F2D">
        <w:rPr>
          <w:rFonts w:asciiTheme="majorBidi" w:hAnsiTheme="majorBidi" w:cstheme="majorBidi"/>
          <w:sz w:val="24"/>
          <w:szCs w:val="24"/>
        </w:rPr>
        <w:t xml:space="preserve"> edilmesi gerekmektedir.</w:t>
      </w:r>
      <w:r w:rsidR="00F8748B" w:rsidRPr="00F8748B">
        <w:t xml:space="preserve"> </w:t>
      </w:r>
      <w:r w:rsidR="00F8748B" w:rsidRPr="00F8748B">
        <w:rPr>
          <w:rFonts w:asciiTheme="majorBidi" w:hAnsiTheme="majorBidi" w:cstheme="majorBidi"/>
          <w:sz w:val="24"/>
          <w:szCs w:val="24"/>
        </w:rPr>
        <w:t>Ölenin kendisi için kurban kesilmesine dair vasiyeti yoksa kesen kimse, bu kurban etini fakirlere yedirebileceği gibi, kendisi ve zenginler de yiyebilir. Ancak ölen kişinin vasiyeti varsa, tamamen fakirlere yedirilmesi veya dağıtılması gerekir</w:t>
      </w:r>
      <w:r w:rsidR="00F8748B">
        <w:rPr>
          <w:rStyle w:val="DipnotBavurusu"/>
          <w:rFonts w:asciiTheme="majorBidi" w:hAnsiTheme="majorBidi" w:cstheme="majorBidi"/>
          <w:sz w:val="24"/>
          <w:szCs w:val="24"/>
        </w:rPr>
        <w:footnoteReference w:id="133"/>
      </w:r>
      <w:r w:rsidR="00F8748B" w:rsidRPr="00F8748B">
        <w:rPr>
          <w:rFonts w:asciiTheme="majorBidi" w:hAnsiTheme="majorBidi" w:cstheme="majorBidi"/>
          <w:sz w:val="24"/>
          <w:szCs w:val="24"/>
        </w:rPr>
        <w:t xml:space="preserve"> </w:t>
      </w:r>
    </w:p>
    <w:p w:rsidR="005C6C09" w:rsidRDefault="00330B79" w:rsidP="005C6C09">
      <w:pPr>
        <w:ind w:firstLine="567"/>
        <w:jc w:val="both"/>
        <w:rPr>
          <w:rFonts w:asciiTheme="majorBidi" w:hAnsiTheme="majorBidi" w:cstheme="majorBidi"/>
          <w:sz w:val="24"/>
          <w:szCs w:val="24"/>
        </w:rPr>
      </w:pPr>
      <w:r w:rsidRPr="00CE6B36">
        <w:rPr>
          <w:rFonts w:asciiTheme="majorBidi" w:hAnsiTheme="majorBidi" w:cstheme="majorBidi"/>
          <w:sz w:val="24"/>
          <w:szCs w:val="24"/>
        </w:rPr>
        <w:t>Kurban</w:t>
      </w:r>
      <w:r w:rsidR="00180516">
        <w:rPr>
          <w:rFonts w:asciiTheme="majorBidi" w:hAnsiTheme="majorBidi" w:cstheme="majorBidi"/>
          <w:sz w:val="24"/>
          <w:szCs w:val="24"/>
        </w:rPr>
        <w:t>lık</w:t>
      </w:r>
      <w:r w:rsidRPr="00CE6B36">
        <w:rPr>
          <w:rFonts w:asciiTheme="majorBidi" w:hAnsiTheme="majorBidi" w:cstheme="majorBidi"/>
          <w:sz w:val="24"/>
          <w:szCs w:val="24"/>
        </w:rPr>
        <w:t xml:space="preserve"> hayvanlar</w:t>
      </w:r>
      <w:r w:rsidR="00180516">
        <w:rPr>
          <w:rFonts w:asciiTheme="majorBidi" w:hAnsiTheme="majorBidi" w:cstheme="majorBidi"/>
          <w:sz w:val="24"/>
          <w:szCs w:val="24"/>
        </w:rPr>
        <w:t>ın alım</w:t>
      </w:r>
      <w:r w:rsidRPr="00CE6B36">
        <w:rPr>
          <w:rFonts w:asciiTheme="majorBidi" w:hAnsiTheme="majorBidi" w:cstheme="majorBidi"/>
          <w:sz w:val="24"/>
          <w:szCs w:val="24"/>
        </w:rPr>
        <w:t xml:space="preserve"> ve sa</w:t>
      </w:r>
      <w:r w:rsidR="00180516">
        <w:rPr>
          <w:rFonts w:asciiTheme="majorBidi" w:hAnsiTheme="majorBidi" w:cstheme="majorBidi"/>
          <w:sz w:val="24"/>
          <w:szCs w:val="24"/>
        </w:rPr>
        <w:t xml:space="preserve">tımında pazarlık </w:t>
      </w:r>
      <w:r w:rsidR="007E026C">
        <w:rPr>
          <w:rFonts w:asciiTheme="majorBidi" w:hAnsiTheme="majorBidi" w:cstheme="majorBidi"/>
          <w:sz w:val="24"/>
          <w:szCs w:val="24"/>
        </w:rPr>
        <w:t>câiz</w:t>
      </w:r>
      <w:r w:rsidR="00180516">
        <w:rPr>
          <w:rFonts w:asciiTheme="majorBidi" w:hAnsiTheme="majorBidi" w:cstheme="majorBidi"/>
          <w:sz w:val="24"/>
          <w:szCs w:val="24"/>
        </w:rPr>
        <w:t>dir.  Vadel</w:t>
      </w:r>
      <w:r w:rsidR="005C6C09">
        <w:rPr>
          <w:rFonts w:asciiTheme="majorBidi" w:hAnsiTheme="majorBidi" w:cstheme="majorBidi"/>
          <w:sz w:val="24"/>
          <w:szCs w:val="24"/>
        </w:rPr>
        <w:t>i</w:t>
      </w:r>
      <w:r w:rsidR="00180516">
        <w:rPr>
          <w:rFonts w:asciiTheme="majorBidi" w:hAnsiTheme="majorBidi" w:cstheme="majorBidi"/>
          <w:sz w:val="24"/>
          <w:szCs w:val="24"/>
        </w:rPr>
        <w:t xml:space="preserve"> satış</w:t>
      </w:r>
      <w:r w:rsidRPr="00CE6B36">
        <w:rPr>
          <w:rFonts w:asciiTheme="majorBidi" w:hAnsiTheme="majorBidi" w:cstheme="majorBidi"/>
          <w:sz w:val="24"/>
          <w:szCs w:val="24"/>
        </w:rPr>
        <w:t xml:space="preserve"> yap</w:t>
      </w:r>
      <w:r w:rsidR="005C6C09">
        <w:rPr>
          <w:rFonts w:asciiTheme="majorBidi" w:hAnsiTheme="majorBidi" w:cstheme="majorBidi"/>
          <w:sz w:val="24"/>
          <w:szCs w:val="24"/>
        </w:rPr>
        <w:t>ılabilir, f</w:t>
      </w:r>
      <w:r w:rsidRPr="00CE6B36">
        <w:rPr>
          <w:rFonts w:asciiTheme="majorBidi" w:hAnsiTheme="majorBidi" w:cstheme="majorBidi"/>
          <w:sz w:val="24"/>
          <w:szCs w:val="24"/>
        </w:rPr>
        <w:t>a</w:t>
      </w:r>
      <w:r w:rsidR="00180516">
        <w:rPr>
          <w:rFonts w:asciiTheme="majorBidi" w:hAnsiTheme="majorBidi" w:cstheme="majorBidi"/>
          <w:sz w:val="24"/>
          <w:szCs w:val="24"/>
        </w:rPr>
        <w:t>i</w:t>
      </w:r>
      <w:r w:rsidRPr="00CE6B36">
        <w:rPr>
          <w:rFonts w:asciiTheme="majorBidi" w:hAnsiTheme="majorBidi" w:cstheme="majorBidi"/>
          <w:sz w:val="24"/>
          <w:szCs w:val="24"/>
        </w:rPr>
        <w:t>ze</w:t>
      </w:r>
      <w:r w:rsidR="00CE6B36">
        <w:rPr>
          <w:rFonts w:asciiTheme="majorBidi" w:hAnsiTheme="majorBidi" w:cstheme="majorBidi"/>
          <w:sz w:val="24"/>
          <w:szCs w:val="24"/>
        </w:rPr>
        <w:t xml:space="preserve"> bulaşmamak </w:t>
      </w:r>
      <w:r w:rsidR="00180516">
        <w:rPr>
          <w:rFonts w:asciiTheme="majorBidi" w:hAnsiTheme="majorBidi" w:cstheme="majorBidi"/>
          <w:sz w:val="24"/>
          <w:szCs w:val="24"/>
        </w:rPr>
        <w:t xml:space="preserve">şartıyla </w:t>
      </w:r>
      <w:r w:rsidRPr="00CE6B36">
        <w:rPr>
          <w:rFonts w:asciiTheme="majorBidi" w:hAnsiTheme="majorBidi" w:cstheme="majorBidi"/>
          <w:sz w:val="24"/>
          <w:szCs w:val="24"/>
        </w:rPr>
        <w:t>kredi ka</w:t>
      </w:r>
      <w:r w:rsidR="00180516">
        <w:rPr>
          <w:rFonts w:asciiTheme="majorBidi" w:hAnsiTheme="majorBidi" w:cstheme="majorBidi"/>
          <w:sz w:val="24"/>
          <w:szCs w:val="24"/>
        </w:rPr>
        <w:t>rtıyla da ödeme yapılabilir</w:t>
      </w:r>
      <w:r w:rsidR="00276BA9">
        <w:rPr>
          <w:rStyle w:val="DipnotBavurusu"/>
          <w:rFonts w:asciiTheme="majorBidi" w:hAnsiTheme="majorBidi" w:cstheme="majorBidi"/>
          <w:sz w:val="24"/>
          <w:szCs w:val="24"/>
        </w:rPr>
        <w:footnoteReference w:id="134"/>
      </w:r>
      <w:r w:rsidR="00180516">
        <w:rPr>
          <w:rFonts w:asciiTheme="majorBidi" w:hAnsiTheme="majorBidi" w:cstheme="majorBidi"/>
          <w:sz w:val="24"/>
          <w:szCs w:val="24"/>
        </w:rPr>
        <w:t xml:space="preserve">. </w:t>
      </w:r>
      <w:r w:rsidR="00637F5C">
        <w:rPr>
          <w:rFonts w:asciiTheme="majorBidi" w:hAnsiTheme="majorBidi" w:cstheme="majorBidi"/>
          <w:sz w:val="24"/>
          <w:szCs w:val="24"/>
        </w:rPr>
        <w:t>Borç alınarak kurban kesilebilir. Banka kredisiyle faize girileceğinden caiz değildir</w:t>
      </w:r>
      <w:r w:rsidR="00637F5C">
        <w:rPr>
          <w:rStyle w:val="DipnotBavurusu"/>
          <w:rFonts w:asciiTheme="majorBidi" w:hAnsiTheme="majorBidi" w:cstheme="majorBidi"/>
          <w:sz w:val="24"/>
          <w:szCs w:val="24"/>
        </w:rPr>
        <w:footnoteReference w:id="135"/>
      </w:r>
      <w:r w:rsidR="00637F5C">
        <w:rPr>
          <w:rFonts w:asciiTheme="majorBidi" w:hAnsiTheme="majorBidi" w:cstheme="majorBidi"/>
          <w:sz w:val="24"/>
          <w:szCs w:val="24"/>
        </w:rPr>
        <w:t xml:space="preserve">. </w:t>
      </w:r>
    </w:p>
    <w:p w:rsidR="007317D2" w:rsidRDefault="00330B79" w:rsidP="00B2570D">
      <w:pPr>
        <w:ind w:firstLine="567"/>
        <w:jc w:val="both"/>
        <w:rPr>
          <w:rFonts w:asciiTheme="majorBidi" w:hAnsiTheme="majorBidi" w:cstheme="majorBidi"/>
          <w:sz w:val="24"/>
          <w:szCs w:val="24"/>
        </w:rPr>
      </w:pPr>
      <w:r w:rsidRPr="00CE6B36">
        <w:rPr>
          <w:rFonts w:asciiTheme="majorBidi" w:hAnsiTheme="majorBidi" w:cstheme="majorBidi"/>
          <w:sz w:val="24"/>
          <w:szCs w:val="24"/>
        </w:rPr>
        <w:t xml:space="preserve">Kurban </w:t>
      </w:r>
      <w:r w:rsidR="00B2570D">
        <w:rPr>
          <w:rFonts w:asciiTheme="majorBidi" w:hAnsiTheme="majorBidi" w:cstheme="majorBidi"/>
          <w:sz w:val="24"/>
          <w:szCs w:val="24"/>
        </w:rPr>
        <w:t xml:space="preserve">çeşitlerinden kabir kurbanı ve </w:t>
      </w:r>
      <w:r w:rsidR="00180516" w:rsidRPr="00CE6B36">
        <w:rPr>
          <w:rFonts w:asciiTheme="majorBidi" w:hAnsiTheme="majorBidi" w:cstheme="majorBidi"/>
          <w:sz w:val="24"/>
          <w:szCs w:val="24"/>
        </w:rPr>
        <w:t>kesiminin</w:t>
      </w:r>
      <w:r w:rsidRPr="00CE6B36">
        <w:rPr>
          <w:rFonts w:asciiTheme="majorBidi" w:hAnsiTheme="majorBidi" w:cstheme="majorBidi"/>
          <w:sz w:val="24"/>
          <w:szCs w:val="24"/>
        </w:rPr>
        <w:t xml:space="preserve"> </w:t>
      </w:r>
      <w:r w:rsidR="00180516" w:rsidRPr="00CE6B36">
        <w:rPr>
          <w:rFonts w:asciiTheme="majorBidi" w:hAnsiTheme="majorBidi" w:cstheme="majorBidi"/>
          <w:sz w:val="24"/>
          <w:szCs w:val="24"/>
        </w:rPr>
        <w:t>ar</w:t>
      </w:r>
      <w:r w:rsidR="00180516">
        <w:rPr>
          <w:rFonts w:asciiTheme="majorBidi" w:hAnsiTheme="majorBidi" w:cstheme="majorBidi"/>
          <w:sz w:val="24"/>
          <w:szCs w:val="24"/>
        </w:rPr>
        <w:t xml:space="preserve">dından </w:t>
      </w:r>
      <w:r w:rsidRPr="00CE6B36">
        <w:rPr>
          <w:rFonts w:asciiTheme="majorBidi" w:hAnsiTheme="majorBidi" w:cstheme="majorBidi"/>
          <w:sz w:val="24"/>
          <w:szCs w:val="24"/>
        </w:rPr>
        <w:t xml:space="preserve">kurban </w:t>
      </w:r>
      <w:r w:rsidR="00180516" w:rsidRPr="00CE6B36">
        <w:rPr>
          <w:rFonts w:asciiTheme="majorBidi" w:hAnsiTheme="majorBidi" w:cstheme="majorBidi"/>
          <w:sz w:val="24"/>
          <w:szCs w:val="24"/>
        </w:rPr>
        <w:t>namazı</w:t>
      </w:r>
      <w:r w:rsidR="00180516">
        <w:rPr>
          <w:rFonts w:asciiTheme="majorBidi" w:hAnsiTheme="majorBidi" w:cstheme="majorBidi"/>
          <w:sz w:val="24"/>
          <w:szCs w:val="24"/>
        </w:rPr>
        <w:t xml:space="preserve"> adın</w:t>
      </w:r>
      <w:r w:rsidRPr="00CE6B36">
        <w:rPr>
          <w:rFonts w:asciiTheme="majorBidi" w:hAnsiTheme="majorBidi" w:cstheme="majorBidi"/>
          <w:sz w:val="24"/>
          <w:szCs w:val="24"/>
        </w:rPr>
        <w:t>da herhangi b</w:t>
      </w:r>
      <w:r w:rsidR="00180516">
        <w:rPr>
          <w:rFonts w:asciiTheme="majorBidi" w:hAnsiTheme="majorBidi" w:cstheme="majorBidi"/>
          <w:sz w:val="24"/>
          <w:szCs w:val="24"/>
        </w:rPr>
        <w:t>i</w:t>
      </w:r>
      <w:r w:rsidRPr="00CE6B36">
        <w:rPr>
          <w:rFonts w:asciiTheme="majorBidi" w:hAnsiTheme="majorBidi" w:cstheme="majorBidi"/>
          <w:sz w:val="24"/>
          <w:szCs w:val="24"/>
        </w:rPr>
        <w:t xml:space="preserve">r </w:t>
      </w:r>
      <w:r w:rsidR="00B2570D">
        <w:rPr>
          <w:rFonts w:asciiTheme="majorBidi" w:hAnsiTheme="majorBidi" w:cstheme="majorBidi"/>
          <w:sz w:val="24"/>
          <w:szCs w:val="24"/>
        </w:rPr>
        <w:t xml:space="preserve">ibadet çeşidi yoktur. </w:t>
      </w:r>
      <w:r w:rsidR="00CE6B36">
        <w:rPr>
          <w:rFonts w:asciiTheme="majorBidi" w:hAnsiTheme="majorBidi" w:cstheme="majorBidi"/>
          <w:sz w:val="24"/>
          <w:szCs w:val="24"/>
        </w:rPr>
        <w:t xml:space="preserve">Bu </w:t>
      </w:r>
      <w:r w:rsidR="00180516">
        <w:rPr>
          <w:rFonts w:asciiTheme="majorBidi" w:hAnsiTheme="majorBidi" w:cstheme="majorBidi"/>
          <w:sz w:val="24"/>
          <w:szCs w:val="24"/>
        </w:rPr>
        <w:t>şekildeki b</w:t>
      </w:r>
      <w:r w:rsidR="00CE6B36">
        <w:rPr>
          <w:rFonts w:asciiTheme="majorBidi" w:hAnsiTheme="majorBidi" w:cstheme="majorBidi"/>
          <w:sz w:val="24"/>
          <w:szCs w:val="24"/>
        </w:rPr>
        <w:t xml:space="preserve">ir </w:t>
      </w:r>
      <w:r w:rsidR="00180516">
        <w:rPr>
          <w:rFonts w:asciiTheme="majorBidi" w:hAnsiTheme="majorBidi" w:cstheme="majorBidi"/>
          <w:sz w:val="24"/>
          <w:szCs w:val="24"/>
        </w:rPr>
        <w:t>namazın aslı yoktur</w:t>
      </w:r>
      <w:r w:rsidR="00276BA9">
        <w:rPr>
          <w:rStyle w:val="DipnotBavurusu"/>
          <w:rFonts w:asciiTheme="majorBidi" w:hAnsiTheme="majorBidi" w:cstheme="majorBidi"/>
          <w:sz w:val="24"/>
          <w:szCs w:val="24"/>
        </w:rPr>
        <w:footnoteReference w:id="136"/>
      </w:r>
      <w:r w:rsidR="00180516">
        <w:rPr>
          <w:rFonts w:asciiTheme="majorBidi" w:hAnsiTheme="majorBidi" w:cstheme="majorBidi"/>
          <w:sz w:val="24"/>
          <w:szCs w:val="24"/>
        </w:rPr>
        <w:t>.</w:t>
      </w:r>
      <w:r w:rsidRPr="00CE6B36">
        <w:rPr>
          <w:rFonts w:asciiTheme="majorBidi" w:hAnsiTheme="majorBidi" w:cstheme="majorBidi"/>
          <w:sz w:val="24"/>
          <w:szCs w:val="24"/>
        </w:rPr>
        <w:cr/>
      </w:r>
    </w:p>
    <w:p w:rsidR="007317D2" w:rsidRPr="00396DFD" w:rsidRDefault="00396DFD" w:rsidP="00396DFD">
      <w:pPr>
        <w:pStyle w:val="ListeParagraf"/>
        <w:numPr>
          <w:ilvl w:val="0"/>
          <w:numId w:val="29"/>
        </w:numPr>
        <w:ind w:hanging="371"/>
        <w:rPr>
          <w:rFonts w:asciiTheme="majorBidi" w:hAnsiTheme="majorBidi" w:cstheme="majorBidi"/>
          <w:b/>
          <w:bCs/>
          <w:sz w:val="32"/>
          <w:szCs w:val="32"/>
        </w:rPr>
      </w:pPr>
      <w:r>
        <w:rPr>
          <w:rFonts w:asciiTheme="majorBidi" w:hAnsiTheme="majorBidi" w:cstheme="majorBidi"/>
          <w:b/>
          <w:bCs/>
          <w:sz w:val="32"/>
          <w:szCs w:val="32"/>
        </w:rPr>
        <w:t xml:space="preserve"> </w:t>
      </w:r>
      <w:r w:rsidR="007317D2" w:rsidRPr="00396DFD">
        <w:rPr>
          <w:rFonts w:asciiTheme="majorBidi" w:hAnsiTheme="majorBidi" w:cstheme="majorBidi"/>
          <w:b/>
          <w:bCs/>
          <w:sz w:val="32"/>
          <w:szCs w:val="32"/>
        </w:rPr>
        <w:t>AV</w:t>
      </w:r>
      <w:r w:rsidR="00A63ADC" w:rsidRPr="00396DFD">
        <w:rPr>
          <w:rFonts w:asciiTheme="majorBidi" w:hAnsiTheme="majorBidi" w:cstheme="majorBidi"/>
          <w:b/>
          <w:bCs/>
          <w:sz w:val="32"/>
          <w:szCs w:val="32"/>
        </w:rPr>
        <w:t xml:space="preserve"> ve AVLANMA</w:t>
      </w:r>
      <w:r w:rsidR="00B20C9D" w:rsidRPr="00396DFD">
        <w:rPr>
          <w:rStyle w:val="DipnotBavurusu"/>
          <w:rFonts w:asciiTheme="majorBidi" w:hAnsiTheme="majorBidi" w:cstheme="majorBidi"/>
          <w:b/>
          <w:bCs/>
          <w:sz w:val="32"/>
          <w:szCs w:val="32"/>
        </w:rPr>
        <w:footnoteReference w:id="137"/>
      </w:r>
    </w:p>
    <w:p w:rsidR="00126017" w:rsidRPr="00AB3A83" w:rsidRDefault="007317D2" w:rsidP="00AB3A83">
      <w:pPr>
        <w:ind w:firstLine="567"/>
        <w:jc w:val="both"/>
        <w:rPr>
          <w:rFonts w:asciiTheme="majorBidi" w:hAnsiTheme="majorBidi" w:cstheme="majorBidi"/>
          <w:sz w:val="24"/>
          <w:szCs w:val="24"/>
          <w:shd w:val="clear" w:color="auto" w:fill="FFFFFF"/>
          <w:lang w:bidi="tr-TR"/>
        </w:rPr>
      </w:pPr>
      <w:r w:rsidRPr="007317D2">
        <w:rPr>
          <w:rFonts w:ascii="Calibri" w:hAnsi="Calibri" w:cs="Calibri"/>
          <w:color w:val="494D55"/>
          <w:sz w:val="29"/>
          <w:szCs w:val="29"/>
          <w:shd w:val="clear" w:color="auto" w:fill="FFFFFF"/>
        </w:rPr>
        <w:t xml:space="preserve"> </w:t>
      </w:r>
      <w:r w:rsidRPr="007317D2">
        <w:rPr>
          <w:rFonts w:asciiTheme="majorBidi" w:hAnsiTheme="majorBidi" w:cstheme="majorBidi"/>
          <w:sz w:val="24"/>
          <w:szCs w:val="24"/>
          <w:shd w:val="clear" w:color="auto" w:fill="FFFFFF"/>
        </w:rPr>
        <w:t xml:space="preserve">Arapça karşılığı </w:t>
      </w:r>
      <w:r w:rsidRPr="00A25618">
        <w:rPr>
          <w:rFonts w:asciiTheme="majorBidi" w:hAnsiTheme="majorBidi" w:cstheme="majorBidi"/>
          <w:i/>
          <w:iCs/>
          <w:sz w:val="24"/>
          <w:szCs w:val="24"/>
          <w:shd w:val="clear" w:color="auto" w:fill="FFFFFF"/>
        </w:rPr>
        <w:t>sayd</w:t>
      </w:r>
      <w:r w:rsidRPr="007317D2">
        <w:rPr>
          <w:rFonts w:asciiTheme="majorBidi" w:hAnsiTheme="majorBidi" w:cstheme="majorBidi"/>
          <w:sz w:val="24"/>
          <w:szCs w:val="24"/>
          <w:shd w:val="clear" w:color="auto" w:fill="FFFFFF"/>
        </w:rPr>
        <w:t xml:space="preserve"> olan </w:t>
      </w:r>
      <w:r w:rsidRPr="00A25618">
        <w:rPr>
          <w:rFonts w:asciiTheme="majorBidi" w:hAnsiTheme="majorBidi" w:cstheme="majorBidi"/>
          <w:i/>
          <w:iCs/>
          <w:sz w:val="24"/>
          <w:szCs w:val="24"/>
          <w:shd w:val="clear" w:color="auto" w:fill="FFFFFF"/>
        </w:rPr>
        <w:t>av,</w:t>
      </w:r>
      <w:r w:rsidRPr="007317D2">
        <w:rPr>
          <w:rFonts w:asciiTheme="majorBidi" w:hAnsiTheme="majorBidi" w:cstheme="majorBidi"/>
          <w:sz w:val="24"/>
          <w:szCs w:val="24"/>
          <w:shd w:val="clear" w:color="auto" w:fill="FFFFFF"/>
        </w:rPr>
        <w:t xml:space="preserve"> İslâm’da belirli şartlarla </w:t>
      </w:r>
      <w:r w:rsidR="006A196D">
        <w:rPr>
          <w:rFonts w:asciiTheme="majorBidi" w:hAnsiTheme="majorBidi" w:cstheme="majorBidi"/>
          <w:sz w:val="24"/>
          <w:szCs w:val="24"/>
          <w:shd w:val="clear" w:color="auto" w:fill="FFFFFF"/>
        </w:rPr>
        <w:t>Maide 5/2, 96</w:t>
      </w:r>
      <w:r w:rsidR="00B20C9D">
        <w:rPr>
          <w:rFonts w:asciiTheme="majorBidi" w:hAnsiTheme="majorBidi" w:cstheme="majorBidi"/>
          <w:sz w:val="24"/>
          <w:szCs w:val="24"/>
          <w:shd w:val="clear" w:color="auto" w:fill="FFFFFF"/>
        </w:rPr>
        <w:t>, Bakara 2/29</w:t>
      </w:r>
      <w:r w:rsidR="006A196D">
        <w:rPr>
          <w:rFonts w:asciiTheme="majorBidi" w:hAnsiTheme="majorBidi" w:cstheme="majorBidi"/>
          <w:sz w:val="24"/>
          <w:szCs w:val="24"/>
          <w:shd w:val="clear" w:color="auto" w:fill="FFFFFF"/>
        </w:rPr>
        <w:t xml:space="preserve"> vb. ayetlerle </w:t>
      </w:r>
      <w:r w:rsidRPr="007317D2">
        <w:rPr>
          <w:rFonts w:asciiTheme="majorBidi" w:hAnsiTheme="majorBidi" w:cstheme="majorBidi"/>
          <w:sz w:val="24"/>
          <w:szCs w:val="24"/>
          <w:shd w:val="clear" w:color="auto" w:fill="FFFFFF"/>
        </w:rPr>
        <w:t xml:space="preserve">mubah kılınmıştır; bu husus </w:t>
      </w:r>
      <w:r w:rsidR="004E46B6">
        <w:rPr>
          <w:rFonts w:asciiTheme="majorBidi" w:hAnsiTheme="majorBidi" w:cstheme="majorBidi"/>
          <w:sz w:val="24"/>
          <w:szCs w:val="24"/>
          <w:shd w:val="clear" w:color="auto" w:fill="FFFFFF"/>
        </w:rPr>
        <w:t>K</w:t>
      </w:r>
      <w:r w:rsidRPr="007317D2">
        <w:rPr>
          <w:rFonts w:asciiTheme="majorBidi" w:hAnsiTheme="majorBidi" w:cstheme="majorBidi"/>
          <w:sz w:val="24"/>
          <w:szCs w:val="24"/>
          <w:shd w:val="clear" w:color="auto" w:fill="FFFFFF"/>
        </w:rPr>
        <w:t xml:space="preserve">itap, </w:t>
      </w:r>
      <w:r w:rsidR="004E46B6">
        <w:rPr>
          <w:rFonts w:asciiTheme="majorBidi" w:hAnsiTheme="majorBidi" w:cstheme="majorBidi"/>
          <w:sz w:val="24"/>
          <w:szCs w:val="24"/>
          <w:shd w:val="clear" w:color="auto" w:fill="FFFFFF"/>
        </w:rPr>
        <w:t>S</w:t>
      </w:r>
      <w:r w:rsidRPr="007317D2">
        <w:rPr>
          <w:rFonts w:asciiTheme="majorBidi" w:hAnsiTheme="majorBidi" w:cstheme="majorBidi"/>
          <w:sz w:val="24"/>
          <w:szCs w:val="24"/>
          <w:shd w:val="clear" w:color="auto" w:fill="FFFFFF"/>
        </w:rPr>
        <w:t xml:space="preserve">ünnet ve </w:t>
      </w:r>
      <w:r w:rsidR="004E46B6" w:rsidRPr="007317D2">
        <w:rPr>
          <w:rFonts w:asciiTheme="majorBidi" w:hAnsiTheme="majorBidi" w:cstheme="majorBidi"/>
          <w:sz w:val="24"/>
          <w:szCs w:val="24"/>
          <w:shd w:val="clear" w:color="auto" w:fill="FFFFFF"/>
        </w:rPr>
        <w:t>İcma</w:t>
      </w:r>
      <w:r w:rsidRPr="007317D2">
        <w:rPr>
          <w:rFonts w:asciiTheme="majorBidi" w:hAnsiTheme="majorBidi" w:cstheme="majorBidi"/>
          <w:sz w:val="24"/>
          <w:szCs w:val="24"/>
          <w:shd w:val="clear" w:color="auto" w:fill="FFFFFF"/>
        </w:rPr>
        <w:t xml:space="preserve"> ile sabittir. Ancak Mekke ve Medine’nin harem</w:t>
      </w:r>
      <w:r w:rsidR="00F90D25">
        <w:rPr>
          <w:rFonts w:asciiTheme="majorBidi" w:hAnsiTheme="majorBidi" w:cstheme="majorBidi"/>
          <w:sz w:val="24"/>
          <w:szCs w:val="24"/>
          <w:shd w:val="clear" w:color="auto" w:fill="FFFFFF"/>
        </w:rPr>
        <w:t xml:space="preserve"> </w:t>
      </w:r>
      <w:r w:rsidRPr="007317D2">
        <w:rPr>
          <w:rFonts w:asciiTheme="majorBidi" w:hAnsiTheme="majorBidi" w:cstheme="majorBidi"/>
          <w:sz w:val="24"/>
          <w:szCs w:val="24"/>
          <w:shd w:val="clear" w:color="auto" w:fill="FFFFFF"/>
        </w:rPr>
        <w:t xml:space="preserve">sınırları içerisinde avcılık yapılamaz. </w:t>
      </w:r>
      <w:r w:rsidR="00AB3A83" w:rsidRPr="007317D2">
        <w:rPr>
          <w:rFonts w:asciiTheme="majorBidi" w:hAnsiTheme="majorBidi" w:cstheme="majorBidi"/>
          <w:sz w:val="24"/>
          <w:szCs w:val="24"/>
          <w:shd w:val="clear" w:color="auto" w:fill="FFFFFF"/>
        </w:rPr>
        <w:t>Gerek hac gerekse umre için</w:t>
      </w:r>
      <w:r w:rsidR="00AB3A83" w:rsidRPr="00AB3A83">
        <w:rPr>
          <w:rFonts w:asciiTheme="majorBidi" w:hAnsiTheme="majorBidi" w:cstheme="majorBidi"/>
          <w:sz w:val="24"/>
          <w:szCs w:val="24"/>
          <w:shd w:val="clear" w:color="auto" w:fill="FFFFFF"/>
          <w:lang w:bidi="tr-TR"/>
        </w:rPr>
        <w:t xml:space="preserve"> </w:t>
      </w:r>
      <w:r w:rsidR="00AB3A83">
        <w:rPr>
          <w:rFonts w:asciiTheme="majorBidi" w:hAnsiTheme="majorBidi" w:cstheme="majorBidi"/>
          <w:sz w:val="24"/>
          <w:szCs w:val="24"/>
          <w:shd w:val="clear" w:color="auto" w:fill="FFFFFF"/>
          <w:lang w:bidi="tr-TR"/>
        </w:rPr>
        <w:t>d</w:t>
      </w:r>
      <w:r w:rsidR="00AB3A83" w:rsidRPr="00AB3A83">
        <w:rPr>
          <w:rFonts w:asciiTheme="majorBidi" w:hAnsiTheme="majorBidi" w:cstheme="majorBidi"/>
          <w:sz w:val="24"/>
          <w:szCs w:val="24"/>
          <w:shd w:val="clear" w:color="auto" w:fill="FFFFFF"/>
          <w:lang w:bidi="tr-TR"/>
        </w:rPr>
        <w:t>eniz avı yapılması, denizden avlanılan şeylerin yenilmesi, satılması ve satın alınması, ihramlı olan ve ihramlı olmayan kimselere helaldir</w:t>
      </w:r>
      <w:r w:rsidR="005A16DC">
        <w:rPr>
          <w:rStyle w:val="DipnotBavurusu"/>
          <w:rFonts w:asciiTheme="majorBidi" w:hAnsiTheme="majorBidi" w:cstheme="majorBidi"/>
          <w:sz w:val="24"/>
          <w:szCs w:val="24"/>
          <w:shd w:val="clear" w:color="auto" w:fill="FFFFFF"/>
          <w:lang w:bidi="tr-TR"/>
        </w:rPr>
        <w:footnoteReference w:id="138"/>
      </w:r>
      <w:r w:rsidR="00AB3A83" w:rsidRPr="00AB3A83">
        <w:rPr>
          <w:rFonts w:asciiTheme="majorBidi" w:hAnsiTheme="majorBidi" w:cstheme="majorBidi"/>
          <w:sz w:val="24"/>
          <w:szCs w:val="24"/>
          <w:shd w:val="clear" w:color="auto" w:fill="FFFFFF"/>
          <w:lang w:bidi="tr-TR"/>
        </w:rPr>
        <w:t>.</w:t>
      </w:r>
      <w:r w:rsidRPr="007317D2">
        <w:rPr>
          <w:rFonts w:asciiTheme="majorBidi" w:hAnsiTheme="majorBidi" w:cstheme="majorBidi"/>
          <w:sz w:val="24"/>
          <w:szCs w:val="24"/>
          <w:shd w:val="clear" w:color="auto" w:fill="FFFFFF"/>
        </w:rPr>
        <w:t xml:space="preserve"> </w:t>
      </w:r>
      <w:r w:rsidR="00637FBA">
        <w:rPr>
          <w:rFonts w:asciiTheme="majorBidi" w:hAnsiTheme="majorBidi" w:cstheme="majorBidi"/>
          <w:sz w:val="24"/>
          <w:szCs w:val="24"/>
          <w:shd w:val="clear" w:color="auto" w:fill="FFFFFF"/>
        </w:rPr>
        <w:t>İ</w:t>
      </w:r>
      <w:r w:rsidR="00637FBA" w:rsidRPr="007317D2">
        <w:rPr>
          <w:rFonts w:asciiTheme="majorBidi" w:hAnsiTheme="majorBidi" w:cstheme="majorBidi"/>
          <w:sz w:val="24"/>
          <w:szCs w:val="24"/>
          <w:shd w:val="clear" w:color="auto" w:fill="FFFFFF"/>
        </w:rPr>
        <w:t>hramlı</w:t>
      </w:r>
      <w:r w:rsidRPr="007317D2">
        <w:rPr>
          <w:rFonts w:asciiTheme="majorBidi" w:hAnsiTheme="majorBidi" w:cstheme="majorBidi"/>
          <w:sz w:val="24"/>
          <w:szCs w:val="24"/>
          <w:shd w:val="clear" w:color="auto" w:fill="FFFFFF"/>
        </w:rPr>
        <w:t xml:space="preserve"> olan kimseler deniz avı yapabilirlerse de kara avı yapamazlar. “İhramdan çıktığınız zaman (</w:t>
      </w:r>
      <w:r w:rsidR="00276F8E">
        <w:rPr>
          <w:rFonts w:asciiTheme="majorBidi" w:hAnsiTheme="majorBidi" w:cstheme="majorBidi"/>
          <w:sz w:val="24"/>
          <w:szCs w:val="24"/>
          <w:shd w:val="clear" w:color="auto" w:fill="FFFFFF"/>
        </w:rPr>
        <w:t>dilerseniz</w:t>
      </w:r>
      <w:r w:rsidRPr="007317D2">
        <w:rPr>
          <w:rFonts w:asciiTheme="majorBidi" w:hAnsiTheme="majorBidi" w:cstheme="majorBidi"/>
          <w:sz w:val="24"/>
          <w:szCs w:val="24"/>
          <w:shd w:val="clear" w:color="auto" w:fill="FFFFFF"/>
        </w:rPr>
        <w:t>) avlanın”</w:t>
      </w:r>
      <w:r w:rsidR="00A63ADC">
        <w:rPr>
          <w:rStyle w:val="DipnotBavurusu"/>
          <w:rFonts w:asciiTheme="majorBidi" w:hAnsiTheme="majorBidi" w:cstheme="majorBidi"/>
          <w:sz w:val="24"/>
          <w:szCs w:val="24"/>
          <w:shd w:val="clear" w:color="auto" w:fill="FFFFFF"/>
        </w:rPr>
        <w:footnoteReference w:id="139"/>
      </w:r>
      <w:r w:rsidRPr="007317D2">
        <w:rPr>
          <w:rFonts w:asciiTheme="majorBidi" w:hAnsiTheme="majorBidi" w:cstheme="majorBidi"/>
          <w:sz w:val="24"/>
          <w:szCs w:val="24"/>
          <w:shd w:val="clear" w:color="auto" w:fill="FFFFFF"/>
        </w:rPr>
        <w:t xml:space="preserve"> âyeti, ihramlılar dışındaki kimselere genel bir av izni vermektedir</w:t>
      </w:r>
      <w:r w:rsidR="00A63ADC">
        <w:rPr>
          <w:rStyle w:val="DipnotBavurusu"/>
          <w:rFonts w:asciiTheme="majorBidi" w:hAnsiTheme="majorBidi" w:cstheme="majorBidi"/>
          <w:sz w:val="24"/>
          <w:szCs w:val="24"/>
          <w:shd w:val="clear" w:color="auto" w:fill="FFFFFF"/>
        </w:rPr>
        <w:footnoteReference w:id="140"/>
      </w:r>
      <w:r w:rsidR="00A63ADC">
        <w:rPr>
          <w:rFonts w:asciiTheme="majorBidi" w:hAnsiTheme="majorBidi" w:cstheme="majorBidi"/>
          <w:sz w:val="24"/>
          <w:szCs w:val="24"/>
          <w:shd w:val="clear" w:color="auto" w:fill="FFFFFF"/>
        </w:rPr>
        <w:t>.</w:t>
      </w:r>
      <w:r w:rsidRPr="007317D2">
        <w:rPr>
          <w:rFonts w:asciiTheme="majorBidi" w:hAnsiTheme="majorBidi" w:cstheme="majorBidi"/>
          <w:sz w:val="24"/>
          <w:szCs w:val="24"/>
          <w:shd w:val="clear" w:color="auto" w:fill="FFFFFF"/>
        </w:rPr>
        <w:t xml:space="preserve"> Av bir mülkiyeti kazanma sebebidir; kişi avladığı sahipsiz hayvana ihrâz</w:t>
      </w:r>
      <w:r w:rsidR="00A63ADC">
        <w:rPr>
          <w:rStyle w:val="DipnotBavurusu"/>
          <w:rFonts w:asciiTheme="majorBidi" w:hAnsiTheme="majorBidi" w:cstheme="majorBidi"/>
          <w:sz w:val="24"/>
          <w:szCs w:val="24"/>
          <w:shd w:val="clear" w:color="auto" w:fill="FFFFFF"/>
        </w:rPr>
        <w:footnoteReference w:id="141"/>
      </w:r>
      <w:r w:rsidRPr="007317D2">
        <w:rPr>
          <w:rFonts w:asciiTheme="majorBidi" w:hAnsiTheme="majorBidi" w:cstheme="majorBidi"/>
          <w:sz w:val="24"/>
          <w:szCs w:val="24"/>
          <w:shd w:val="clear" w:color="auto" w:fill="FFFFFF"/>
        </w:rPr>
        <w:t xml:space="preserve"> yoluyla sahip olur. </w:t>
      </w:r>
      <w:r w:rsidR="00AB3A83" w:rsidRPr="00AB3A83">
        <w:rPr>
          <w:rFonts w:asciiTheme="majorBidi" w:hAnsiTheme="majorBidi" w:cstheme="majorBidi"/>
          <w:sz w:val="24"/>
          <w:szCs w:val="24"/>
          <w:shd w:val="clear" w:color="auto" w:fill="FFFFFF"/>
          <w:lang w:bidi="tr-TR"/>
        </w:rPr>
        <w:t>Deniz avı yapılması, denizden avlanılan şeylerin yenilmesi, satılması ve satın alınması, ihramlı olan ve ihramlı olmayan kimselere helaldir.</w:t>
      </w:r>
    </w:p>
    <w:p w:rsidR="00126017" w:rsidRDefault="007317D2" w:rsidP="00643155">
      <w:pPr>
        <w:ind w:firstLine="567"/>
        <w:jc w:val="both"/>
        <w:rPr>
          <w:rFonts w:asciiTheme="majorBidi" w:hAnsiTheme="majorBidi" w:cstheme="majorBidi"/>
          <w:sz w:val="24"/>
          <w:szCs w:val="24"/>
        </w:rPr>
      </w:pPr>
      <w:r w:rsidRPr="00126017">
        <w:rPr>
          <w:rFonts w:asciiTheme="majorBidi" w:hAnsiTheme="majorBidi" w:cstheme="majorBidi"/>
          <w:sz w:val="24"/>
          <w:szCs w:val="24"/>
          <w:shd w:val="clear" w:color="auto" w:fill="FFFFFF"/>
        </w:rPr>
        <w:t>İslâm’da boğazlama (tezkiye) ihtiyarî ve ıztırarî olmak üzere ikiye ayrılır. İhtiyarî boğazlama evcil bir hayvanı usulüne (dinî kaidelere) uygun bir şekilde kesmektir. Iztırarî boğazlama ise evcil olmayan bir hayvanı silâhla veya av köpeği, şahin ve doğan gibi eğitilmiş hayvanlar vasıtasıyla avlayıp İhtiyarî boğazlamanın mümkün olmadığı yerlerde ıztırarî boğazlamaya başvurulur. Nitekim kaçmış bir evcil hayvan yakalanamıyorsa veya kuyu ve benzeri bir yere düşmüş de kesmek için çıkarma imkânı bulunamıyorsa av aleti</w:t>
      </w:r>
      <w:r w:rsidR="00501C9A">
        <w:rPr>
          <w:rFonts w:asciiTheme="majorBidi" w:hAnsiTheme="majorBidi" w:cstheme="majorBidi"/>
          <w:sz w:val="24"/>
          <w:szCs w:val="24"/>
          <w:shd w:val="clear" w:color="auto" w:fill="FFFFFF"/>
        </w:rPr>
        <w:t xml:space="preserve"> (silah kurşunu, ok vb.)</w:t>
      </w:r>
      <w:r w:rsidRPr="00126017">
        <w:rPr>
          <w:rFonts w:asciiTheme="majorBidi" w:hAnsiTheme="majorBidi" w:cstheme="majorBidi"/>
          <w:sz w:val="24"/>
          <w:szCs w:val="24"/>
          <w:shd w:val="clear" w:color="auto" w:fill="FFFFFF"/>
        </w:rPr>
        <w:t xml:space="preserve"> ile vurulabilir</w:t>
      </w:r>
      <w:r w:rsidR="00501C9A">
        <w:rPr>
          <w:rStyle w:val="DipnotBavurusu"/>
          <w:rFonts w:asciiTheme="majorBidi" w:hAnsiTheme="majorBidi" w:cstheme="majorBidi"/>
          <w:sz w:val="24"/>
          <w:szCs w:val="24"/>
          <w:shd w:val="clear" w:color="auto" w:fill="FFFFFF"/>
        </w:rPr>
        <w:footnoteReference w:id="142"/>
      </w:r>
      <w:r w:rsidRPr="00126017">
        <w:rPr>
          <w:rFonts w:asciiTheme="majorBidi" w:hAnsiTheme="majorBidi" w:cstheme="majorBidi"/>
          <w:sz w:val="24"/>
          <w:szCs w:val="24"/>
          <w:shd w:val="clear" w:color="auto" w:fill="FFFFFF"/>
        </w:rPr>
        <w:t>.</w:t>
      </w:r>
      <w:r w:rsidR="00643155">
        <w:rPr>
          <w:rFonts w:asciiTheme="majorBidi" w:hAnsiTheme="majorBidi" w:cstheme="majorBidi"/>
          <w:sz w:val="24"/>
          <w:szCs w:val="24"/>
          <w:shd w:val="clear" w:color="auto" w:fill="FFFFFF"/>
        </w:rPr>
        <w:t xml:space="preserve"> Nitekim önemli olan kan çıkarmaktır. Iztırar halinde boğazından şart değildir.</w:t>
      </w:r>
      <w:r w:rsidRPr="00126017">
        <w:rPr>
          <w:rFonts w:asciiTheme="majorBidi" w:hAnsiTheme="majorBidi" w:cstheme="majorBidi"/>
          <w:sz w:val="24"/>
          <w:szCs w:val="24"/>
          <w:shd w:val="clear" w:color="auto" w:fill="FFFFFF"/>
        </w:rPr>
        <w:t> </w:t>
      </w:r>
      <w:r w:rsidR="00335CE8">
        <w:rPr>
          <w:rFonts w:asciiTheme="majorBidi" w:hAnsiTheme="majorBidi" w:cstheme="majorBidi"/>
          <w:sz w:val="24"/>
          <w:szCs w:val="24"/>
          <w:shd w:val="clear" w:color="auto" w:fill="FFFFFF"/>
        </w:rPr>
        <w:t>Kabaları gibi bir başka yerinden de kan çıkartılırsa boğazlanmış gibi olur.</w:t>
      </w:r>
    </w:p>
    <w:p w:rsidR="00B20C9D" w:rsidRDefault="007317D2" w:rsidP="00B20C9D">
      <w:pPr>
        <w:ind w:firstLine="567"/>
        <w:jc w:val="both"/>
        <w:rPr>
          <w:rFonts w:asciiTheme="majorBidi" w:hAnsiTheme="majorBidi" w:cstheme="majorBidi"/>
          <w:sz w:val="24"/>
          <w:szCs w:val="24"/>
        </w:rPr>
      </w:pPr>
      <w:r w:rsidRPr="00126017">
        <w:rPr>
          <w:rFonts w:asciiTheme="majorBidi" w:hAnsiTheme="majorBidi" w:cstheme="majorBidi"/>
          <w:sz w:val="24"/>
          <w:szCs w:val="24"/>
          <w:shd w:val="clear" w:color="auto" w:fill="FFFFFF"/>
        </w:rPr>
        <w:t>Av hayvanları</w:t>
      </w:r>
      <w:r w:rsidR="006A196D">
        <w:rPr>
          <w:rFonts w:asciiTheme="majorBidi" w:hAnsiTheme="majorBidi" w:cstheme="majorBidi"/>
          <w:sz w:val="24"/>
          <w:szCs w:val="24"/>
          <w:shd w:val="clear" w:color="auto" w:fill="FFFFFF"/>
        </w:rPr>
        <w:t>, e</w:t>
      </w:r>
      <w:r w:rsidRPr="00126017">
        <w:rPr>
          <w:rFonts w:asciiTheme="majorBidi" w:hAnsiTheme="majorBidi" w:cstheme="majorBidi"/>
          <w:sz w:val="24"/>
          <w:szCs w:val="24"/>
          <w:shd w:val="clear" w:color="auto" w:fill="FFFFFF"/>
        </w:rPr>
        <w:t>ti yenenler ve yenmeyenler olmak üzere ikiye ayrılır. Birincisi etini yemek, ikincisi post, kürk veya bazı organlarından faydalanmak yahut zararlarından korunmak için avlanır.</w:t>
      </w:r>
      <w:r w:rsidR="00B20C9D">
        <w:rPr>
          <w:rFonts w:asciiTheme="majorBidi" w:hAnsiTheme="majorBidi" w:cstheme="majorBidi"/>
          <w:sz w:val="24"/>
          <w:szCs w:val="24"/>
          <w:shd w:val="clear" w:color="auto" w:fill="FFFFFF"/>
        </w:rPr>
        <w:t xml:space="preserve"> Avlanmak bir kazanç çeşididir.</w:t>
      </w:r>
      <w:r w:rsidRPr="00126017">
        <w:rPr>
          <w:rFonts w:asciiTheme="majorBidi" w:hAnsiTheme="majorBidi" w:cstheme="majorBidi"/>
          <w:sz w:val="24"/>
          <w:szCs w:val="24"/>
          <w:shd w:val="clear" w:color="auto" w:fill="FFFFFF"/>
        </w:rPr>
        <w:t xml:space="preserve"> Bunun dışında zevk ve eğlence için yapılan av mekruh sayılmıştır.</w:t>
      </w:r>
      <w:r w:rsidR="00B20C9D">
        <w:rPr>
          <w:rFonts w:asciiTheme="majorBidi" w:hAnsiTheme="majorBidi" w:cstheme="majorBidi"/>
          <w:sz w:val="24"/>
          <w:szCs w:val="24"/>
          <w:shd w:val="clear" w:color="auto" w:fill="FFFFFF"/>
        </w:rPr>
        <w:t xml:space="preserve"> Avlanan hayvanın eti yenilebilmesi için helal </w:t>
      </w:r>
      <w:r w:rsidR="00845E12">
        <w:rPr>
          <w:rFonts w:asciiTheme="majorBidi" w:hAnsiTheme="majorBidi" w:cstheme="majorBidi"/>
          <w:sz w:val="24"/>
          <w:szCs w:val="24"/>
          <w:shd w:val="clear" w:color="auto" w:fill="FFFFFF"/>
        </w:rPr>
        <w:t xml:space="preserve">ve evcil </w:t>
      </w:r>
      <w:r w:rsidR="00BB55B1">
        <w:rPr>
          <w:rFonts w:asciiTheme="majorBidi" w:hAnsiTheme="majorBidi" w:cstheme="majorBidi"/>
          <w:sz w:val="24"/>
          <w:szCs w:val="24"/>
          <w:shd w:val="clear" w:color="auto" w:fill="FFFFFF"/>
        </w:rPr>
        <w:t>olmayan hayvanlardan</w:t>
      </w:r>
      <w:r w:rsidR="00B20C9D">
        <w:rPr>
          <w:rFonts w:asciiTheme="majorBidi" w:hAnsiTheme="majorBidi" w:cstheme="majorBidi"/>
          <w:sz w:val="24"/>
          <w:szCs w:val="24"/>
          <w:shd w:val="clear" w:color="auto" w:fill="FFFFFF"/>
        </w:rPr>
        <w:t xml:space="preserve"> olması gerekir. Hangi hayvanların etinin yenilip </w:t>
      </w:r>
      <w:r w:rsidR="00BB55B1">
        <w:rPr>
          <w:rFonts w:asciiTheme="majorBidi" w:hAnsiTheme="majorBidi" w:cstheme="majorBidi"/>
          <w:sz w:val="24"/>
          <w:szCs w:val="24"/>
          <w:shd w:val="clear" w:color="auto" w:fill="FFFFFF"/>
        </w:rPr>
        <w:t>yenilemeyeceği</w:t>
      </w:r>
      <w:r w:rsidR="00B20C9D">
        <w:rPr>
          <w:rFonts w:asciiTheme="majorBidi" w:hAnsiTheme="majorBidi" w:cstheme="majorBidi"/>
          <w:sz w:val="24"/>
          <w:szCs w:val="24"/>
          <w:shd w:val="clear" w:color="auto" w:fill="FFFFFF"/>
        </w:rPr>
        <w:t xml:space="preserve"> konusu </w:t>
      </w:r>
      <w:r w:rsidR="00BB55B1">
        <w:rPr>
          <w:rFonts w:asciiTheme="majorBidi" w:hAnsiTheme="majorBidi" w:cstheme="majorBidi"/>
          <w:sz w:val="24"/>
          <w:szCs w:val="24"/>
          <w:shd w:val="clear" w:color="auto" w:fill="FFFFFF"/>
        </w:rPr>
        <w:t xml:space="preserve">ayrıntılı olarak </w:t>
      </w:r>
      <w:r w:rsidR="00845E12" w:rsidRPr="00845E12">
        <w:rPr>
          <w:rFonts w:asciiTheme="majorBidi" w:hAnsiTheme="majorBidi" w:cstheme="majorBidi"/>
          <w:i/>
          <w:iCs/>
          <w:sz w:val="24"/>
          <w:szCs w:val="24"/>
          <w:shd w:val="clear" w:color="auto" w:fill="FFFFFF"/>
        </w:rPr>
        <w:t>helaller ve haramlar</w:t>
      </w:r>
      <w:r w:rsidR="00845E12">
        <w:rPr>
          <w:rFonts w:asciiTheme="majorBidi" w:hAnsiTheme="majorBidi" w:cstheme="majorBidi"/>
          <w:sz w:val="24"/>
          <w:szCs w:val="24"/>
          <w:shd w:val="clear" w:color="auto" w:fill="FFFFFF"/>
        </w:rPr>
        <w:t xml:space="preserve"> kısmında </w:t>
      </w:r>
      <w:r w:rsidR="00B20C9D">
        <w:rPr>
          <w:rFonts w:asciiTheme="majorBidi" w:hAnsiTheme="majorBidi" w:cstheme="majorBidi"/>
          <w:sz w:val="24"/>
          <w:szCs w:val="24"/>
          <w:shd w:val="clear" w:color="auto" w:fill="FFFFFF"/>
        </w:rPr>
        <w:t xml:space="preserve">açıklanmıştır. Bu konu klasik kitaplarda </w:t>
      </w:r>
      <w:r w:rsidR="00B20C9D" w:rsidRPr="00B20C9D">
        <w:rPr>
          <w:rFonts w:asciiTheme="majorBidi" w:hAnsiTheme="majorBidi" w:cstheme="majorBidi"/>
          <w:i/>
          <w:iCs/>
          <w:sz w:val="24"/>
          <w:szCs w:val="24"/>
          <w:shd w:val="clear" w:color="auto" w:fill="FFFFFF"/>
        </w:rPr>
        <w:t>Zebâih</w:t>
      </w:r>
      <w:r w:rsidR="00B20C9D">
        <w:rPr>
          <w:rFonts w:asciiTheme="majorBidi" w:hAnsiTheme="majorBidi" w:cstheme="majorBidi"/>
          <w:sz w:val="24"/>
          <w:szCs w:val="24"/>
          <w:shd w:val="clear" w:color="auto" w:fill="FFFFFF"/>
        </w:rPr>
        <w:t xml:space="preserve"> konusu içinde ele alınmaktadır. </w:t>
      </w:r>
      <w:r w:rsidR="00B20C9D" w:rsidRPr="00126017">
        <w:rPr>
          <w:rFonts w:asciiTheme="majorBidi" w:hAnsiTheme="majorBidi" w:cstheme="majorBidi"/>
          <w:sz w:val="24"/>
          <w:szCs w:val="24"/>
          <w:shd w:val="clear" w:color="auto" w:fill="FFFFFF"/>
        </w:rPr>
        <w:t>Kara avında av etinin helâl olup yenebilmesi için avcıyla, av aletiyle (silâh, eğitilmiş av hayvanı) ve avla ilgili belirli şartların gerçekleşmiş olması gerekir; deniz avında ise bu şartlar aranmaz</w:t>
      </w:r>
      <w:r w:rsidR="00B20C9D">
        <w:rPr>
          <w:rFonts w:asciiTheme="majorBidi" w:hAnsiTheme="majorBidi" w:cstheme="majorBidi"/>
          <w:sz w:val="24"/>
          <w:szCs w:val="24"/>
          <w:shd w:val="clear" w:color="auto" w:fill="FFFFFF"/>
        </w:rPr>
        <w:t xml:space="preserve"> </w:t>
      </w:r>
    </w:p>
    <w:p w:rsidR="00A63ADC" w:rsidRPr="00126017" w:rsidRDefault="00126017" w:rsidP="006A196D">
      <w:pPr>
        <w:ind w:firstLine="567"/>
        <w:jc w:val="both"/>
        <w:rPr>
          <w:rFonts w:asciiTheme="majorBidi" w:hAnsiTheme="majorBidi" w:cstheme="majorBidi"/>
          <w:sz w:val="24"/>
          <w:szCs w:val="24"/>
        </w:rPr>
      </w:pPr>
      <w:r w:rsidRPr="00126017">
        <w:rPr>
          <w:rFonts w:asciiTheme="majorBidi" w:hAnsiTheme="majorBidi" w:cstheme="majorBidi"/>
          <w:b/>
          <w:bCs/>
          <w:sz w:val="24"/>
          <w:szCs w:val="24"/>
          <w:shd w:val="clear" w:color="auto" w:fill="FFFFFF"/>
        </w:rPr>
        <w:t xml:space="preserve">1. </w:t>
      </w:r>
      <w:r w:rsidR="007317D2" w:rsidRPr="00126017">
        <w:rPr>
          <w:rFonts w:asciiTheme="majorBidi" w:hAnsiTheme="majorBidi" w:cstheme="majorBidi"/>
          <w:b/>
          <w:bCs/>
          <w:sz w:val="24"/>
          <w:szCs w:val="24"/>
          <w:shd w:val="clear" w:color="auto" w:fill="FFFFFF"/>
        </w:rPr>
        <w:t>Avcı ile İlgili Şartlar</w:t>
      </w:r>
      <w:r w:rsidR="00A63ADC" w:rsidRPr="00126017">
        <w:rPr>
          <w:rFonts w:asciiTheme="majorBidi" w:hAnsiTheme="majorBidi" w:cstheme="majorBidi"/>
          <w:b/>
          <w:bCs/>
          <w:sz w:val="24"/>
          <w:szCs w:val="24"/>
          <w:shd w:val="clear" w:color="auto" w:fill="FFFFFF"/>
        </w:rPr>
        <w:t>:</w:t>
      </w:r>
      <w:r w:rsidR="007317D2" w:rsidRPr="00126017">
        <w:rPr>
          <w:rFonts w:asciiTheme="majorBidi" w:hAnsiTheme="majorBidi" w:cstheme="majorBidi"/>
          <w:sz w:val="24"/>
          <w:szCs w:val="24"/>
          <w:shd w:val="clear" w:color="auto" w:fill="FFFFFF"/>
        </w:rPr>
        <w:t xml:space="preserve"> </w:t>
      </w:r>
    </w:p>
    <w:p w:rsidR="00A63ADC" w:rsidRDefault="007317D2" w:rsidP="006866C5">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 xml:space="preserve">1. Avcının dinen hayvan kesmeye ehil kimse olması gerekir. Müslümanların ve Ehl-i </w:t>
      </w:r>
      <w:r w:rsidR="00830EEB" w:rsidRPr="007317D2">
        <w:rPr>
          <w:rFonts w:asciiTheme="majorBidi" w:hAnsiTheme="majorBidi" w:cstheme="majorBidi"/>
          <w:sz w:val="24"/>
          <w:szCs w:val="24"/>
          <w:shd w:val="clear" w:color="auto" w:fill="FFFFFF"/>
        </w:rPr>
        <w:t>Kitap’ın</w:t>
      </w:r>
      <w:r w:rsidRPr="007317D2">
        <w:rPr>
          <w:rFonts w:asciiTheme="majorBidi" w:hAnsiTheme="majorBidi" w:cstheme="majorBidi"/>
          <w:sz w:val="24"/>
          <w:szCs w:val="24"/>
          <w:shd w:val="clear" w:color="auto" w:fill="FFFFFF"/>
        </w:rPr>
        <w:t xml:space="preserve"> avladıkları yenir, </w:t>
      </w:r>
      <w:r w:rsidR="00A20FC6" w:rsidRPr="007317D2">
        <w:rPr>
          <w:rFonts w:asciiTheme="majorBidi" w:hAnsiTheme="majorBidi" w:cstheme="majorBidi"/>
          <w:sz w:val="24"/>
          <w:szCs w:val="24"/>
          <w:shd w:val="clear" w:color="auto" w:fill="FFFFFF"/>
        </w:rPr>
        <w:t>Mecusilerle</w:t>
      </w:r>
      <w:r w:rsidRPr="007317D2">
        <w:rPr>
          <w:rFonts w:asciiTheme="majorBidi" w:hAnsiTheme="majorBidi" w:cstheme="majorBidi"/>
          <w:sz w:val="24"/>
          <w:szCs w:val="24"/>
          <w:shd w:val="clear" w:color="auto" w:fill="FFFFFF"/>
        </w:rPr>
        <w:t xml:space="preserve"> putperestlerin avladığı yenmez. Ayrıca avlanma ehliyetine sahip </w:t>
      </w:r>
      <w:r w:rsidR="006866C5">
        <w:rPr>
          <w:rFonts w:asciiTheme="majorBidi" w:hAnsiTheme="majorBidi" w:cstheme="majorBidi"/>
          <w:sz w:val="24"/>
          <w:szCs w:val="24"/>
          <w:shd w:val="clear" w:color="auto" w:fill="FFFFFF"/>
        </w:rPr>
        <w:t>olanların</w:t>
      </w:r>
      <w:r w:rsidRPr="007317D2">
        <w:rPr>
          <w:rFonts w:asciiTheme="majorBidi" w:hAnsiTheme="majorBidi" w:cstheme="majorBidi"/>
          <w:sz w:val="24"/>
          <w:szCs w:val="24"/>
          <w:shd w:val="clear" w:color="auto" w:fill="FFFFFF"/>
        </w:rPr>
        <w:t>, avladığı yenmeyen</w:t>
      </w:r>
      <w:r w:rsidR="006866C5">
        <w:rPr>
          <w:rFonts w:asciiTheme="majorBidi" w:hAnsiTheme="majorBidi" w:cstheme="majorBidi"/>
          <w:sz w:val="24"/>
          <w:szCs w:val="24"/>
          <w:shd w:val="clear" w:color="auto" w:fill="FFFFFF"/>
        </w:rPr>
        <w:t xml:space="preserve">lerle </w:t>
      </w:r>
      <w:r w:rsidRPr="007317D2">
        <w:rPr>
          <w:rFonts w:asciiTheme="majorBidi" w:hAnsiTheme="majorBidi" w:cstheme="majorBidi"/>
          <w:sz w:val="24"/>
          <w:szCs w:val="24"/>
          <w:shd w:val="clear" w:color="auto" w:fill="FFFFFF"/>
        </w:rPr>
        <w:t>ortaklaşa avladıkları</w:t>
      </w:r>
      <w:r w:rsidR="00446030">
        <w:rPr>
          <w:rStyle w:val="DipnotBavurusu"/>
          <w:rFonts w:asciiTheme="majorBidi" w:hAnsiTheme="majorBidi" w:cstheme="majorBidi"/>
          <w:sz w:val="24"/>
          <w:szCs w:val="24"/>
          <w:shd w:val="clear" w:color="auto" w:fill="FFFFFF"/>
        </w:rPr>
        <w:footnoteReference w:id="143"/>
      </w:r>
      <w:r w:rsidRPr="007317D2">
        <w:rPr>
          <w:rFonts w:asciiTheme="majorBidi" w:hAnsiTheme="majorBidi" w:cstheme="majorBidi"/>
          <w:sz w:val="24"/>
          <w:szCs w:val="24"/>
          <w:shd w:val="clear" w:color="auto" w:fill="FFFFFF"/>
        </w:rPr>
        <w:t xml:space="preserve"> avın eti de yen</w:t>
      </w:r>
      <w:r w:rsidR="006866C5">
        <w:rPr>
          <w:rFonts w:asciiTheme="majorBidi" w:hAnsiTheme="majorBidi" w:cstheme="majorBidi"/>
          <w:sz w:val="24"/>
          <w:szCs w:val="24"/>
          <w:shd w:val="clear" w:color="auto" w:fill="FFFFFF"/>
        </w:rPr>
        <w:t>ilmez</w:t>
      </w:r>
      <w:r w:rsidR="006866C5">
        <w:rPr>
          <w:rStyle w:val="DipnotBavurusu"/>
          <w:rFonts w:asciiTheme="majorBidi" w:hAnsiTheme="majorBidi" w:cstheme="majorBidi"/>
          <w:sz w:val="24"/>
          <w:szCs w:val="24"/>
          <w:shd w:val="clear" w:color="auto" w:fill="FFFFFF"/>
        </w:rPr>
        <w:footnoteReference w:id="144"/>
      </w:r>
      <w:r w:rsidR="006866C5">
        <w:rPr>
          <w:rFonts w:asciiTheme="majorBidi" w:hAnsiTheme="majorBidi" w:cstheme="majorBidi"/>
          <w:sz w:val="24"/>
          <w:szCs w:val="24"/>
          <w:shd w:val="clear" w:color="auto" w:fill="FFFFFF"/>
        </w:rPr>
        <w:t xml:space="preserve">. </w:t>
      </w:r>
      <w:r w:rsidRPr="007317D2">
        <w:rPr>
          <w:rFonts w:asciiTheme="majorBidi" w:hAnsiTheme="majorBidi" w:cstheme="majorBidi"/>
          <w:sz w:val="24"/>
          <w:szCs w:val="24"/>
          <w:shd w:val="clear" w:color="auto" w:fill="FFFFFF"/>
        </w:rPr>
        <w:t xml:space="preserve"> </w:t>
      </w:r>
    </w:p>
    <w:p w:rsidR="00906EE6" w:rsidRDefault="007317D2" w:rsidP="00906EE6">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 xml:space="preserve">2. Avcı besmele çekmeyi </w:t>
      </w:r>
      <w:r w:rsidR="006866C5">
        <w:rPr>
          <w:rFonts w:asciiTheme="majorBidi" w:hAnsiTheme="majorBidi" w:cstheme="majorBidi"/>
          <w:sz w:val="24"/>
          <w:szCs w:val="24"/>
          <w:shd w:val="clear" w:color="auto" w:fill="FFFFFF"/>
        </w:rPr>
        <w:t xml:space="preserve">kasten terk etmemeli </w:t>
      </w:r>
      <w:r w:rsidRPr="007317D2">
        <w:rPr>
          <w:rFonts w:asciiTheme="majorBidi" w:hAnsiTheme="majorBidi" w:cstheme="majorBidi"/>
          <w:sz w:val="24"/>
          <w:szCs w:val="24"/>
          <w:shd w:val="clear" w:color="auto" w:fill="FFFFFF"/>
        </w:rPr>
        <w:t xml:space="preserve">ya </w:t>
      </w:r>
      <w:r w:rsidR="006866C5">
        <w:rPr>
          <w:rFonts w:asciiTheme="majorBidi" w:hAnsiTheme="majorBidi" w:cstheme="majorBidi"/>
          <w:sz w:val="24"/>
          <w:szCs w:val="24"/>
          <w:shd w:val="clear" w:color="auto" w:fill="FFFFFF"/>
        </w:rPr>
        <w:t xml:space="preserve">da </w:t>
      </w:r>
      <w:r w:rsidRPr="007317D2">
        <w:rPr>
          <w:rFonts w:asciiTheme="majorBidi" w:hAnsiTheme="majorBidi" w:cstheme="majorBidi"/>
          <w:sz w:val="24"/>
          <w:szCs w:val="24"/>
          <w:shd w:val="clear" w:color="auto" w:fill="FFFFFF"/>
        </w:rPr>
        <w:t xml:space="preserve">silâhını kullanırken veya av hayvanını </w:t>
      </w:r>
      <w:r w:rsidR="006866C5">
        <w:rPr>
          <w:rFonts w:asciiTheme="majorBidi" w:hAnsiTheme="majorBidi" w:cstheme="majorBidi"/>
          <w:sz w:val="24"/>
          <w:szCs w:val="24"/>
          <w:shd w:val="clear" w:color="auto" w:fill="FFFFFF"/>
        </w:rPr>
        <w:t>bırakırken b</w:t>
      </w:r>
      <w:r w:rsidRPr="007317D2">
        <w:rPr>
          <w:rFonts w:asciiTheme="majorBidi" w:hAnsiTheme="majorBidi" w:cstheme="majorBidi"/>
          <w:sz w:val="24"/>
          <w:szCs w:val="24"/>
          <w:shd w:val="clear" w:color="auto" w:fill="FFFFFF"/>
        </w:rPr>
        <w:t>esmele çekm</w:t>
      </w:r>
      <w:r w:rsidR="006866C5">
        <w:rPr>
          <w:rFonts w:asciiTheme="majorBidi" w:hAnsiTheme="majorBidi" w:cstheme="majorBidi"/>
          <w:sz w:val="24"/>
          <w:szCs w:val="24"/>
          <w:shd w:val="clear" w:color="auto" w:fill="FFFFFF"/>
        </w:rPr>
        <w:t>elidir; u</w:t>
      </w:r>
      <w:r w:rsidRPr="007317D2">
        <w:rPr>
          <w:rFonts w:asciiTheme="majorBidi" w:hAnsiTheme="majorBidi" w:cstheme="majorBidi"/>
          <w:sz w:val="24"/>
          <w:szCs w:val="24"/>
          <w:shd w:val="clear" w:color="auto" w:fill="FFFFFF"/>
        </w:rPr>
        <w:t xml:space="preserve">nutmasının ise bir </w:t>
      </w:r>
      <w:r w:rsidR="006866C5">
        <w:rPr>
          <w:rFonts w:asciiTheme="majorBidi" w:hAnsiTheme="majorBidi" w:cstheme="majorBidi"/>
          <w:sz w:val="24"/>
          <w:szCs w:val="24"/>
          <w:shd w:val="clear" w:color="auto" w:fill="FFFFFF"/>
        </w:rPr>
        <w:t xml:space="preserve">sakıncası olmaz. </w:t>
      </w:r>
      <w:r w:rsidRPr="007317D2">
        <w:rPr>
          <w:rFonts w:asciiTheme="majorBidi" w:hAnsiTheme="majorBidi" w:cstheme="majorBidi"/>
          <w:sz w:val="24"/>
          <w:szCs w:val="24"/>
          <w:shd w:val="clear" w:color="auto" w:fill="FFFFFF"/>
        </w:rPr>
        <w:t xml:space="preserve">Âyet-i </w:t>
      </w:r>
      <w:r w:rsidR="00A20FC6" w:rsidRPr="007317D2">
        <w:rPr>
          <w:rFonts w:asciiTheme="majorBidi" w:hAnsiTheme="majorBidi" w:cstheme="majorBidi"/>
          <w:sz w:val="24"/>
          <w:szCs w:val="24"/>
          <w:shd w:val="clear" w:color="auto" w:fill="FFFFFF"/>
        </w:rPr>
        <w:t>Kerime</w:t>
      </w:r>
      <w:r w:rsidR="00A20FC6">
        <w:rPr>
          <w:rFonts w:asciiTheme="majorBidi" w:hAnsiTheme="majorBidi" w:cstheme="majorBidi"/>
          <w:sz w:val="24"/>
          <w:szCs w:val="24"/>
          <w:shd w:val="clear" w:color="auto" w:fill="FFFFFF"/>
        </w:rPr>
        <w:t>’</w:t>
      </w:r>
      <w:r w:rsidR="00A20FC6" w:rsidRPr="007317D2">
        <w:rPr>
          <w:rFonts w:asciiTheme="majorBidi" w:hAnsiTheme="majorBidi" w:cstheme="majorBidi"/>
          <w:sz w:val="24"/>
          <w:szCs w:val="24"/>
          <w:shd w:val="clear" w:color="auto" w:fill="FFFFFF"/>
        </w:rPr>
        <w:t>deki</w:t>
      </w:r>
      <w:r w:rsidRPr="007317D2">
        <w:rPr>
          <w:rFonts w:asciiTheme="majorBidi" w:hAnsiTheme="majorBidi" w:cstheme="majorBidi"/>
          <w:sz w:val="24"/>
          <w:szCs w:val="24"/>
          <w:shd w:val="clear" w:color="auto" w:fill="FFFFFF"/>
        </w:rPr>
        <w:t>, “Allah’ın ismi zikredilmeyen</w:t>
      </w:r>
      <w:r w:rsidR="006866C5">
        <w:rPr>
          <w:rFonts w:asciiTheme="majorBidi" w:hAnsiTheme="majorBidi" w:cstheme="majorBidi"/>
          <w:sz w:val="24"/>
          <w:szCs w:val="24"/>
          <w:shd w:val="clear" w:color="auto" w:fill="FFFFFF"/>
        </w:rPr>
        <w:t>leri</w:t>
      </w:r>
      <w:r w:rsidRPr="007317D2">
        <w:rPr>
          <w:rFonts w:asciiTheme="majorBidi" w:hAnsiTheme="majorBidi" w:cstheme="majorBidi"/>
          <w:sz w:val="24"/>
          <w:szCs w:val="24"/>
          <w:shd w:val="clear" w:color="auto" w:fill="FFFFFF"/>
        </w:rPr>
        <w:t xml:space="preserve"> yemeyiniz</w:t>
      </w:r>
      <w:r w:rsidR="006866C5">
        <w:rPr>
          <w:rFonts w:asciiTheme="majorBidi" w:hAnsiTheme="majorBidi" w:cstheme="majorBidi"/>
          <w:sz w:val="24"/>
          <w:szCs w:val="24"/>
          <w:shd w:val="clear" w:color="auto" w:fill="FFFFFF"/>
        </w:rPr>
        <w:t>!</w:t>
      </w:r>
      <w:r w:rsidRPr="007317D2">
        <w:rPr>
          <w:rFonts w:asciiTheme="majorBidi" w:hAnsiTheme="majorBidi" w:cstheme="majorBidi"/>
          <w:sz w:val="24"/>
          <w:szCs w:val="24"/>
          <w:shd w:val="clear" w:color="auto" w:fill="FFFFFF"/>
        </w:rPr>
        <w:t>”</w:t>
      </w:r>
      <w:r w:rsidR="00A63ADC">
        <w:rPr>
          <w:rStyle w:val="DipnotBavurusu"/>
          <w:rFonts w:asciiTheme="majorBidi" w:hAnsiTheme="majorBidi" w:cstheme="majorBidi"/>
          <w:sz w:val="24"/>
          <w:szCs w:val="24"/>
          <w:shd w:val="clear" w:color="auto" w:fill="FFFFFF"/>
        </w:rPr>
        <w:footnoteReference w:id="145"/>
      </w:r>
      <w:r w:rsidR="006866C5">
        <w:rPr>
          <w:rFonts w:asciiTheme="majorBidi" w:hAnsiTheme="majorBidi" w:cstheme="majorBidi"/>
          <w:sz w:val="24"/>
          <w:szCs w:val="24"/>
          <w:shd w:val="clear" w:color="auto" w:fill="FFFFFF"/>
        </w:rPr>
        <w:t xml:space="preserve"> hükmü, kasten </w:t>
      </w:r>
      <w:r w:rsidRPr="007317D2">
        <w:rPr>
          <w:rFonts w:asciiTheme="majorBidi" w:hAnsiTheme="majorBidi" w:cstheme="majorBidi"/>
          <w:sz w:val="24"/>
          <w:szCs w:val="24"/>
          <w:shd w:val="clear" w:color="auto" w:fill="FFFFFF"/>
        </w:rPr>
        <w:t>besmele çekilme</w:t>
      </w:r>
      <w:r w:rsidR="00906EE6">
        <w:rPr>
          <w:rFonts w:asciiTheme="majorBidi" w:hAnsiTheme="majorBidi" w:cstheme="majorBidi"/>
          <w:sz w:val="24"/>
          <w:szCs w:val="24"/>
          <w:shd w:val="clear" w:color="auto" w:fill="FFFFFF"/>
        </w:rPr>
        <w:t xml:space="preserve">den avlanan av </w:t>
      </w:r>
      <w:r w:rsidRPr="007317D2">
        <w:rPr>
          <w:rFonts w:asciiTheme="majorBidi" w:hAnsiTheme="majorBidi" w:cstheme="majorBidi"/>
          <w:sz w:val="24"/>
          <w:szCs w:val="24"/>
          <w:shd w:val="clear" w:color="auto" w:fill="FFFFFF"/>
        </w:rPr>
        <w:t>hayvanı</w:t>
      </w:r>
      <w:r w:rsidR="00906EE6">
        <w:rPr>
          <w:rFonts w:asciiTheme="majorBidi" w:hAnsiTheme="majorBidi" w:cstheme="majorBidi"/>
          <w:sz w:val="24"/>
          <w:szCs w:val="24"/>
          <w:shd w:val="clear" w:color="auto" w:fill="FFFFFF"/>
        </w:rPr>
        <w:t>nı</w:t>
      </w:r>
      <w:r w:rsidRPr="007317D2">
        <w:rPr>
          <w:rFonts w:asciiTheme="majorBidi" w:hAnsiTheme="majorBidi" w:cstheme="majorBidi"/>
          <w:sz w:val="24"/>
          <w:szCs w:val="24"/>
          <w:shd w:val="clear" w:color="auto" w:fill="FFFFFF"/>
        </w:rPr>
        <w:t xml:space="preserve"> </w:t>
      </w:r>
      <w:r w:rsidR="00906EE6">
        <w:rPr>
          <w:rFonts w:asciiTheme="majorBidi" w:hAnsiTheme="majorBidi" w:cstheme="majorBidi"/>
          <w:sz w:val="24"/>
          <w:szCs w:val="24"/>
          <w:shd w:val="clear" w:color="auto" w:fill="FFFFFF"/>
        </w:rPr>
        <w:t>belirtmektedir.</w:t>
      </w:r>
      <w:r w:rsidRPr="007317D2">
        <w:rPr>
          <w:rFonts w:asciiTheme="majorBidi" w:hAnsiTheme="majorBidi" w:cstheme="majorBidi"/>
          <w:sz w:val="24"/>
          <w:szCs w:val="24"/>
          <w:shd w:val="clear" w:color="auto" w:fill="FFFFFF"/>
        </w:rPr>
        <w:t xml:space="preserve"> Ancak Şâfiîler </w:t>
      </w:r>
      <w:r w:rsidR="00906EE6">
        <w:rPr>
          <w:rFonts w:asciiTheme="majorBidi" w:hAnsiTheme="majorBidi" w:cstheme="majorBidi"/>
          <w:sz w:val="24"/>
          <w:szCs w:val="24"/>
          <w:shd w:val="clear" w:color="auto" w:fill="FFFFFF"/>
        </w:rPr>
        <w:t>bu</w:t>
      </w:r>
      <w:r w:rsidRPr="007317D2">
        <w:rPr>
          <w:rFonts w:asciiTheme="majorBidi" w:hAnsiTheme="majorBidi" w:cstheme="majorBidi"/>
          <w:sz w:val="24"/>
          <w:szCs w:val="24"/>
          <w:shd w:val="clear" w:color="auto" w:fill="FFFFFF"/>
        </w:rPr>
        <w:t xml:space="preserve"> âyeti</w:t>
      </w:r>
      <w:r w:rsidR="00906EE6">
        <w:rPr>
          <w:rFonts w:asciiTheme="majorBidi" w:hAnsiTheme="majorBidi" w:cstheme="majorBidi"/>
          <w:sz w:val="24"/>
          <w:szCs w:val="24"/>
          <w:shd w:val="clear" w:color="auto" w:fill="FFFFFF"/>
        </w:rPr>
        <w:t xml:space="preserve"> </w:t>
      </w:r>
      <w:r w:rsidRPr="00906EE6">
        <w:rPr>
          <w:rFonts w:asciiTheme="majorBidi" w:hAnsiTheme="majorBidi" w:cstheme="majorBidi"/>
          <w:i/>
          <w:iCs/>
          <w:sz w:val="24"/>
          <w:szCs w:val="24"/>
          <w:shd w:val="clear" w:color="auto" w:fill="FFFFFF"/>
        </w:rPr>
        <w:t>Allah’tan başkası adına kesilen</w:t>
      </w:r>
      <w:r w:rsidR="00906EE6" w:rsidRPr="00906EE6">
        <w:rPr>
          <w:rFonts w:asciiTheme="majorBidi" w:hAnsiTheme="majorBidi" w:cstheme="majorBidi"/>
          <w:i/>
          <w:iCs/>
          <w:sz w:val="24"/>
          <w:szCs w:val="24"/>
          <w:shd w:val="clear" w:color="auto" w:fill="FFFFFF"/>
        </w:rPr>
        <w:t>ler</w:t>
      </w:r>
      <w:r w:rsidR="00906EE6" w:rsidRPr="00906EE6">
        <w:rPr>
          <w:rFonts w:asciiTheme="majorBidi" w:hAnsiTheme="majorBidi" w:cstheme="majorBidi"/>
          <w:sz w:val="24"/>
          <w:szCs w:val="24"/>
          <w:shd w:val="clear" w:color="auto" w:fill="FFFFFF"/>
        </w:rPr>
        <w:t>e</w:t>
      </w:r>
      <w:r w:rsidR="00906EE6">
        <w:rPr>
          <w:rFonts w:asciiTheme="majorBidi" w:hAnsiTheme="majorBidi" w:cstheme="majorBidi"/>
          <w:sz w:val="24"/>
          <w:szCs w:val="24"/>
          <w:shd w:val="clear" w:color="auto" w:fill="FFFFFF"/>
        </w:rPr>
        <w:t xml:space="preserve"> hamlederek ve a</w:t>
      </w:r>
      <w:r w:rsidRPr="007317D2">
        <w:rPr>
          <w:rFonts w:asciiTheme="majorBidi" w:hAnsiTheme="majorBidi" w:cstheme="majorBidi"/>
          <w:sz w:val="24"/>
          <w:szCs w:val="24"/>
          <w:shd w:val="clear" w:color="auto" w:fill="FFFFFF"/>
        </w:rPr>
        <w:t>yrıca konuyla ilgili bazı hadislere dayanarak</w:t>
      </w:r>
      <w:r w:rsidR="00A63ADC">
        <w:rPr>
          <w:rStyle w:val="DipnotBavurusu"/>
          <w:rFonts w:asciiTheme="majorBidi" w:hAnsiTheme="majorBidi" w:cstheme="majorBidi"/>
          <w:sz w:val="24"/>
          <w:szCs w:val="24"/>
          <w:shd w:val="clear" w:color="auto" w:fill="FFFFFF"/>
        </w:rPr>
        <w:footnoteReference w:id="146"/>
      </w:r>
      <w:r w:rsidR="00830EEB">
        <w:rPr>
          <w:rFonts w:asciiTheme="majorBidi" w:hAnsiTheme="majorBidi" w:cstheme="majorBidi"/>
          <w:sz w:val="24"/>
          <w:szCs w:val="24"/>
          <w:shd w:val="clear" w:color="auto" w:fill="FFFFFF"/>
        </w:rPr>
        <w:t xml:space="preserve"> </w:t>
      </w:r>
      <w:r w:rsidRPr="007317D2">
        <w:rPr>
          <w:rFonts w:asciiTheme="majorBidi" w:hAnsiTheme="majorBidi" w:cstheme="majorBidi"/>
          <w:sz w:val="24"/>
          <w:szCs w:val="24"/>
          <w:shd w:val="clear" w:color="auto" w:fill="FFFFFF"/>
        </w:rPr>
        <w:t>besmelenin bilerek terk</w:t>
      </w:r>
      <w:r w:rsidR="00906EE6">
        <w:rPr>
          <w:rFonts w:asciiTheme="majorBidi" w:hAnsiTheme="majorBidi" w:cstheme="majorBidi"/>
          <w:sz w:val="24"/>
          <w:szCs w:val="24"/>
          <w:shd w:val="clear" w:color="auto" w:fill="FFFFFF"/>
        </w:rPr>
        <w:t>i</w:t>
      </w:r>
      <w:r w:rsidRPr="007317D2">
        <w:rPr>
          <w:rFonts w:asciiTheme="majorBidi" w:hAnsiTheme="majorBidi" w:cstheme="majorBidi"/>
          <w:sz w:val="24"/>
          <w:szCs w:val="24"/>
          <w:shd w:val="clear" w:color="auto" w:fill="FFFFFF"/>
        </w:rPr>
        <w:t xml:space="preserve"> durumunda da bir </w:t>
      </w:r>
      <w:r w:rsidR="00906EE6">
        <w:rPr>
          <w:rFonts w:asciiTheme="majorBidi" w:hAnsiTheme="majorBidi" w:cstheme="majorBidi"/>
          <w:sz w:val="24"/>
          <w:szCs w:val="24"/>
          <w:shd w:val="clear" w:color="auto" w:fill="FFFFFF"/>
        </w:rPr>
        <w:t xml:space="preserve">sakınca </w:t>
      </w:r>
      <w:r w:rsidRPr="007317D2">
        <w:rPr>
          <w:rFonts w:asciiTheme="majorBidi" w:hAnsiTheme="majorBidi" w:cstheme="majorBidi"/>
          <w:sz w:val="24"/>
          <w:szCs w:val="24"/>
          <w:shd w:val="clear" w:color="auto" w:fill="FFFFFF"/>
        </w:rPr>
        <w:t>olmadığı</w:t>
      </w:r>
      <w:r w:rsidR="00906EE6">
        <w:rPr>
          <w:rFonts w:asciiTheme="majorBidi" w:hAnsiTheme="majorBidi" w:cstheme="majorBidi"/>
          <w:sz w:val="24"/>
          <w:szCs w:val="24"/>
          <w:shd w:val="clear" w:color="auto" w:fill="FFFFFF"/>
        </w:rPr>
        <w:t>nı kabul ederler. Malikiler ve zahiriler unutma durumunda bile haram kabul ederler</w:t>
      </w:r>
      <w:r w:rsidR="00906EE6">
        <w:rPr>
          <w:rStyle w:val="DipnotBavurusu"/>
          <w:rFonts w:asciiTheme="majorBidi" w:hAnsiTheme="majorBidi" w:cstheme="majorBidi"/>
          <w:sz w:val="24"/>
          <w:szCs w:val="24"/>
          <w:shd w:val="clear" w:color="auto" w:fill="FFFFFF"/>
        </w:rPr>
        <w:footnoteReference w:id="147"/>
      </w:r>
      <w:r w:rsidR="00906EE6">
        <w:rPr>
          <w:rFonts w:asciiTheme="majorBidi" w:hAnsiTheme="majorBidi" w:cstheme="majorBidi"/>
          <w:sz w:val="24"/>
          <w:szCs w:val="24"/>
          <w:shd w:val="clear" w:color="auto" w:fill="FFFFFF"/>
        </w:rPr>
        <w:t>.</w:t>
      </w:r>
    </w:p>
    <w:p w:rsidR="00A63ADC" w:rsidRDefault="007317D2" w:rsidP="00906EE6">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3. Avcı av niyetiyle silâhını kullanmalı veya av hayvanını salmalıdır.</w:t>
      </w:r>
      <w:r w:rsidR="00C40A83">
        <w:rPr>
          <w:rFonts w:asciiTheme="majorBidi" w:hAnsiTheme="majorBidi" w:cstheme="majorBidi"/>
          <w:sz w:val="24"/>
          <w:szCs w:val="24"/>
          <w:shd w:val="clear" w:color="auto" w:fill="FFFFFF"/>
        </w:rPr>
        <w:t xml:space="preserve"> Çünkü burada silah ve av hayvanı insanın boğazlaması hükmündedir. Av için gönderilmeyen silah ve av hayvanı zekât/tezkiye yani temizleme şartını gerçekleştirmez</w:t>
      </w:r>
      <w:r w:rsidR="00C40A83">
        <w:rPr>
          <w:rStyle w:val="DipnotBavurusu"/>
          <w:rFonts w:asciiTheme="majorBidi" w:hAnsiTheme="majorBidi" w:cstheme="majorBidi"/>
          <w:sz w:val="24"/>
          <w:szCs w:val="24"/>
          <w:shd w:val="clear" w:color="auto" w:fill="FFFFFF"/>
        </w:rPr>
        <w:footnoteReference w:id="148"/>
      </w:r>
      <w:r w:rsidR="00C40A83">
        <w:rPr>
          <w:rFonts w:asciiTheme="majorBidi" w:hAnsiTheme="majorBidi" w:cstheme="majorBidi"/>
          <w:sz w:val="24"/>
          <w:szCs w:val="24"/>
          <w:shd w:val="clear" w:color="auto" w:fill="FFFFFF"/>
        </w:rPr>
        <w:t>.</w:t>
      </w:r>
      <w:r w:rsidRPr="007317D2">
        <w:rPr>
          <w:rFonts w:asciiTheme="majorBidi" w:hAnsiTheme="majorBidi" w:cstheme="majorBidi"/>
          <w:sz w:val="24"/>
          <w:szCs w:val="24"/>
          <w:shd w:val="clear" w:color="auto" w:fill="FFFFFF"/>
        </w:rPr>
        <w:t xml:space="preserve"> </w:t>
      </w:r>
    </w:p>
    <w:p w:rsidR="00126017" w:rsidRDefault="007317D2" w:rsidP="000B7369">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 xml:space="preserve">4. Avcı silâhını attıktan veya </w:t>
      </w:r>
      <w:r w:rsidR="00C40A83">
        <w:rPr>
          <w:rFonts w:asciiTheme="majorBidi" w:hAnsiTheme="majorBidi" w:cstheme="majorBidi"/>
          <w:sz w:val="24"/>
          <w:szCs w:val="24"/>
          <w:shd w:val="clear" w:color="auto" w:fill="FFFFFF"/>
        </w:rPr>
        <w:t xml:space="preserve">eğitilmiş hayvanı </w:t>
      </w:r>
      <w:r w:rsidRPr="007317D2">
        <w:rPr>
          <w:rFonts w:asciiTheme="majorBidi" w:hAnsiTheme="majorBidi" w:cstheme="majorBidi"/>
          <w:sz w:val="24"/>
          <w:szCs w:val="24"/>
          <w:shd w:val="clear" w:color="auto" w:fill="FFFFFF"/>
        </w:rPr>
        <w:t>saldıktan sonra</w:t>
      </w:r>
      <w:r w:rsidR="00C40A83">
        <w:rPr>
          <w:rFonts w:asciiTheme="majorBidi" w:hAnsiTheme="majorBidi" w:cstheme="majorBidi"/>
          <w:sz w:val="24"/>
          <w:szCs w:val="24"/>
          <w:shd w:val="clear" w:color="auto" w:fill="FFFFFF"/>
        </w:rPr>
        <w:t xml:space="preserve"> beklememeli</w:t>
      </w:r>
      <w:r w:rsidR="00400A99">
        <w:rPr>
          <w:rFonts w:asciiTheme="majorBidi" w:hAnsiTheme="majorBidi" w:cstheme="majorBidi"/>
          <w:sz w:val="24"/>
          <w:szCs w:val="24"/>
          <w:shd w:val="clear" w:color="auto" w:fill="FFFFFF"/>
        </w:rPr>
        <w:t>, başka bir işle meşgul olmamalı,</w:t>
      </w:r>
      <w:r w:rsidR="00C40A83">
        <w:rPr>
          <w:rFonts w:asciiTheme="majorBidi" w:hAnsiTheme="majorBidi" w:cstheme="majorBidi"/>
          <w:sz w:val="24"/>
          <w:szCs w:val="24"/>
          <w:shd w:val="clear" w:color="auto" w:fill="FFFFFF"/>
        </w:rPr>
        <w:t xml:space="preserve"> avın ardından hemen </w:t>
      </w:r>
      <w:r w:rsidRPr="007317D2">
        <w:rPr>
          <w:rFonts w:asciiTheme="majorBidi" w:hAnsiTheme="majorBidi" w:cstheme="majorBidi"/>
          <w:sz w:val="24"/>
          <w:szCs w:val="24"/>
          <w:shd w:val="clear" w:color="auto" w:fill="FFFFFF"/>
        </w:rPr>
        <w:t>gitmelidir. Takip etme</w:t>
      </w:r>
      <w:r w:rsidR="000B7369">
        <w:rPr>
          <w:rFonts w:asciiTheme="majorBidi" w:hAnsiTheme="majorBidi" w:cstheme="majorBidi"/>
          <w:sz w:val="24"/>
          <w:szCs w:val="24"/>
          <w:shd w:val="clear" w:color="auto" w:fill="FFFFFF"/>
        </w:rPr>
        <w:t xml:space="preserve">yip de avı daha sonra bulsa bu durumda av </w:t>
      </w:r>
      <w:r w:rsidRPr="007317D2">
        <w:rPr>
          <w:rFonts w:asciiTheme="majorBidi" w:hAnsiTheme="majorBidi" w:cstheme="majorBidi"/>
          <w:sz w:val="24"/>
          <w:szCs w:val="24"/>
          <w:shd w:val="clear" w:color="auto" w:fill="FFFFFF"/>
        </w:rPr>
        <w:t xml:space="preserve">başka bir sebepten </w:t>
      </w:r>
      <w:r w:rsidR="000B7369">
        <w:rPr>
          <w:rFonts w:asciiTheme="majorBidi" w:hAnsiTheme="majorBidi" w:cstheme="majorBidi"/>
          <w:sz w:val="24"/>
          <w:szCs w:val="24"/>
          <w:shd w:val="clear" w:color="auto" w:fill="FFFFFF"/>
        </w:rPr>
        <w:t xml:space="preserve">mi yoksa </w:t>
      </w:r>
      <w:r w:rsidRPr="007317D2">
        <w:rPr>
          <w:rFonts w:asciiTheme="majorBidi" w:hAnsiTheme="majorBidi" w:cstheme="majorBidi"/>
          <w:sz w:val="24"/>
          <w:szCs w:val="24"/>
          <w:shd w:val="clear" w:color="auto" w:fill="FFFFFF"/>
        </w:rPr>
        <w:t>yaralandığı halde kesilmeden</w:t>
      </w:r>
      <w:r w:rsidR="000B7369">
        <w:rPr>
          <w:rFonts w:asciiTheme="majorBidi" w:hAnsiTheme="majorBidi" w:cstheme="majorBidi"/>
          <w:sz w:val="24"/>
          <w:szCs w:val="24"/>
          <w:shd w:val="clear" w:color="auto" w:fill="FFFFFF"/>
        </w:rPr>
        <w:t xml:space="preserve"> mi</w:t>
      </w:r>
      <w:r w:rsidRPr="007317D2">
        <w:rPr>
          <w:rFonts w:asciiTheme="majorBidi" w:hAnsiTheme="majorBidi" w:cstheme="majorBidi"/>
          <w:sz w:val="24"/>
          <w:szCs w:val="24"/>
          <w:shd w:val="clear" w:color="auto" w:fill="FFFFFF"/>
        </w:rPr>
        <w:t xml:space="preserve"> ölmüş olabileceği </w:t>
      </w:r>
      <w:r w:rsidR="000B7369">
        <w:rPr>
          <w:rFonts w:asciiTheme="majorBidi" w:hAnsiTheme="majorBidi" w:cstheme="majorBidi"/>
          <w:sz w:val="24"/>
          <w:szCs w:val="24"/>
          <w:shd w:val="clear" w:color="auto" w:fill="FFFFFF"/>
        </w:rPr>
        <w:t>bilinemeyeceğinden e</w:t>
      </w:r>
      <w:r w:rsidRPr="007317D2">
        <w:rPr>
          <w:rFonts w:asciiTheme="majorBidi" w:hAnsiTheme="majorBidi" w:cstheme="majorBidi"/>
          <w:sz w:val="24"/>
          <w:szCs w:val="24"/>
          <w:shd w:val="clear" w:color="auto" w:fill="FFFFFF"/>
        </w:rPr>
        <w:t>ti yenmez</w:t>
      </w:r>
      <w:r w:rsidR="000B7369">
        <w:rPr>
          <w:rStyle w:val="DipnotBavurusu"/>
          <w:rFonts w:asciiTheme="majorBidi" w:hAnsiTheme="majorBidi" w:cstheme="majorBidi"/>
          <w:sz w:val="24"/>
          <w:szCs w:val="24"/>
          <w:shd w:val="clear" w:color="auto" w:fill="FFFFFF"/>
        </w:rPr>
        <w:footnoteReference w:id="149"/>
      </w:r>
      <w:r w:rsidRPr="007317D2">
        <w:rPr>
          <w:rFonts w:asciiTheme="majorBidi" w:hAnsiTheme="majorBidi" w:cstheme="majorBidi"/>
          <w:sz w:val="24"/>
          <w:szCs w:val="24"/>
          <w:shd w:val="clear" w:color="auto" w:fill="FFFFFF"/>
        </w:rPr>
        <w:t>. </w:t>
      </w:r>
    </w:p>
    <w:p w:rsidR="00126017" w:rsidRDefault="00126017" w:rsidP="00200006">
      <w:pPr>
        <w:ind w:firstLine="567"/>
        <w:jc w:val="both"/>
        <w:rPr>
          <w:rFonts w:asciiTheme="majorBidi" w:hAnsiTheme="majorBidi" w:cstheme="majorBidi"/>
          <w:sz w:val="24"/>
          <w:szCs w:val="24"/>
        </w:rPr>
      </w:pPr>
      <w:r>
        <w:rPr>
          <w:rFonts w:asciiTheme="majorBidi" w:hAnsiTheme="majorBidi" w:cstheme="majorBidi"/>
          <w:sz w:val="24"/>
          <w:szCs w:val="24"/>
          <w:shd w:val="clear" w:color="auto" w:fill="FFFFFF"/>
        </w:rPr>
        <w:t>5.Kara hayvanı avlayan kiş</w:t>
      </w:r>
      <w:r w:rsidR="00AB3A83">
        <w:rPr>
          <w:rFonts w:asciiTheme="majorBidi" w:hAnsiTheme="majorBidi" w:cstheme="majorBidi"/>
          <w:sz w:val="24"/>
          <w:szCs w:val="24"/>
          <w:shd w:val="clear" w:color="auto" w:fill="FFFFFF"/>
        </w:rPr>
        <w:t>inin o anda hacc ve umre için i</w:t>
      </w:r>
      <w:r>
        <w:rPr>
          <w:rFonts w:asciiTheme="majorBidi" w:hAnsiTheme="majorBidi" w:cstheme="majorBidi"/>
          <w:sz w:val="24"/>
          <w:szCs w:val="24"/>
          <w:shd w:val="clear" w:color="auto" w:fill="FFFFFF"/>
        </w:rPr>
        <w:t>hrama girmemiş olmalıdır</w:t>
      </w:r>
      <w:r>
        <w:rPr>
          <w:rFonts w:asciiTheme="majorBidi" w:hAnsiTheme="majorBidi" w:cstheme="majorBidi"/>
          <w:sz w:val="24"/>
          <w:szCs w:val="24"/>
        </w:rPr>
        <w:t>. Maide 96.</w:t>
      </w:r>
      <w:r w:rsidR="000B7369">
        <w:rPr>
          <w:rFonts w:asciiTheme="majorBidi" w:hAnsiTheme="majorBidi" w:cstheme="majorBidi"/>
          <w:sz w:val="24"/>
          <w:szCs w:val="24"/>
        </w:rPr>
        <w:t>â</w:t>
      </w:r>
      <w:r>
        <w:rPr>
          <w:rFonts w:asciiTheme="majorBidi" w:hAnsiTheme="majorBidi" w:cstheme="majorBidi"/>
          <w:sz w:val="24"/>
          <w:szCs w:val="24"/>
        </w:rPr>
        <w:t xml:space="preserve">yetine göre ihramlının kara avı yapması yasaklanmış olup deniz avı yapabilir. </w:t>
      </w:r>
    </w:p>
    <w:p w:rsidR="00126017" w:rsidRDefault="00126017" w:rsidP="00126017">
      <w:pPr>
        <w:jc w:val="both"/>
        <w:rPr>
          <w:rFonts w:asciiTheme="majorBidi" w:hAnsiTheme="majorBidi" w:cstheme="majorBidi"/>
          <w:sz w:val="24"/>
          <w:szCs w:val="24"/>
          <w:shd w:val="clear" w:color="auto" w:fill="FFFFFF"/>
        </w:rPr>
      </w:pPr>
      <w:r>
        <w:rPr>
          <w:rFonts w:asciiTheme="majorBidi" w:hAnsiTheme="majorBidi" w:cstheme="majorBidi"/>
          <w:b/>
          <w:bCs/>
          <w:sz w:val="24"/>
          <w:szCs w:val="24"/>
          <w:shd w:val="clear" w:color="auto" w:fill="FFFFFF"/>
        </w:rPr>
        <w:t xml:space="preserve">2. </w:t>
      </w:r>
      <w:r w:rsidR="007317D2" w:rsidRPr="00A63ADC">
        <w:rPr>
          <w:rFonts w:asciiTheme="majorBidi" w:hAnsiTheme="majorBidi" w:cstheme="majorBidi"/>
          <w:b/>
          <w:bCs/>
          <w:sz w:val="24"/>
          <w:szCs w:val="24"/>
          <w:shd w:val="clear" w:color="auto" w:fill="FFFFFF"/>
        </w:rPr>
        <w:t>Av Aletiyle İlgili Şartlar</w:t>
      </w:r>
      <w:r w:rsidR="00A63ADC">
        <w:rPr>
          <w:rFonts w:asciiTheme="majorBidi" w:hAnsiTheme="majorBidi" w:cstheme="majorBidi"/>
          <w:b/>
          <w:bCs/>
          <w:sz w:val="24"/>
          <w:szCs w:val="24"/>
          <w:shd w:val="clear" w:color="auto" w:fill="FFFFFF"/>
        </w:rPr>
        <w:t>:</w:t>
      </w:r>
      <w:r w:rsidR="007317D2" w:rsidRPr="007317D2">
        <w:rPr>
          <w:rFonts w:asciiTheme="majorBidi" w:hAnsiTheme="majorBidi" w:cstheme="majorBidi"/>
          <w:sz w:val="24"/>
          <w:szCs w:val="24"/>
          <w:shd w:val="clear" w:color="auto" w:fill="FFFFFF"/>
        </w:rPr>
        <w:t xml:space="preserve"> </w:t>
      </w:r>
    </w:p>
    <w:p w:rsidR="00AB3A83" w:rsidRDefault="007317D2" w:rsidP="001C19ED">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Av ya ok, mızrak, bıçak, av tüfeği gibi yaralayıcı ve öldürücü bir aletle veya köpek, atmaca, şahin, doğan gibi bu iş için eğitilmiş hayvanlarla yapılır</w:t>
      </w:r>
      <w:r w:rsidR="000B7369">
        <w:rPr>
          <w:rStyle w:val="DipnotBavurusu"/>
          <w:rFonts w:asciiTheme="majorBidi" w:hAnsiTheme="majorBidi" w:cstheme="majorBidi"/>
          <w:sz w:val="24"/>
          <w:szCs w:val="24"/>
          <w:shd w:val="clear" w:color="auto" w:fill="FFFFFF"/>
        </w:rPr>
        <w:footnoteReference w:id="150"/>
      </w:r>
      <w:r w:rsidRPr="007317D2">
        <w:rPr>
          <w:rFonts w:asciiTheme="majorBidi" w:hAnsiTheme="majorBidi" w:cstheme="majorBidi"/>
          <w:sz w:val="24"/>
          <w:szCs w:val="24"/>
          <w:shd w:val="clear" w:color="auto" w:fill="FFFFFF"/>
        </w:rPr>
        <w:t>. Kur’ân-ı Kerîm’de eğitilmiş hayvanların yakaladıklarının yenebileceği belirtilmiştir</w:t>
      </w:r>
      <w:r w:rsidR="00830EEB">
        <w:rPr>
          <w:rStyle w:val="DipnotBavurusu"/>
          <w:rFonts w:asciiTheme="majorBidi" w:hAnsiTheme="majorBidi" w:cstheme="majorBidi"/>
          <w:sz w:val="24"/>
          <w:szCs w:val="24"/>
          <w:shd w:val="clear" w:color="auto" w:fill="FFFFFF"/>
        </w:rPr>
        <w:footnoteReference w:id="151"/>
      </w:r>
      <w:r w:rsidR="00830EEB">
        <w:rPr>
          <w:rFonts w:asciiTheme="majorBidi" w:hAnsiTheme="majorBidi" w:cstheme="majorBidi"/>
          <w:sz w:val="24"/>
          <w:szCs w:val="24"/>
          <w:shd w:val="clear" w:color="auto" w:fill="FFFFFF"/>
        </w:rPr>
        <w:t>.</w:t>
      </w:r>
      <w:r w:rsidR="001C19ED">
        <w:rPr>
          <w:rFonts w:asciiTheme="majorBidi" w:hAnsiTheme="majorBidi" w:cstheme="majorBidi"/>
          <w:sz w:val="24"/>
          <w:szCs w:val="24"/>
          <w:shd w:val="clear" w:color="auto" w:fill="FFFFFF"/>
        </w:rPr>
        <w:t xml:space="preserve"> Bura</w:t>
      </w:r>
      <w:r w:rsidR="003503A2">
        <w:rPr>
          <w:rFonts w:asciiTheme="majorBidi" w:hAnsiTheme="majorBidi" w:cstheme="majorBidi"/>
          <w:sz w:val="24"/>
          <w:szCs w:val="24"/>
          <w:shd w:val="clear" w:color="auto" w:fill="FFFFFF"/>
        </w:rPr>
        <w:t>daki hayvanlardan kastedilen</w:t>
      </w:r>
      <w:r w:rsidR="005334E8">
        <w:rPr>
          <w:rFonts w:asciiTheme="majorBidi" w:hAnsiTheme="majorBidi" w:cstheme="majorBidi"/>
          <w:sz w:val="24"/>
          <w:szCs w:val="24"/>
          <w:shd w:val="clear" w:color="auto" w:fill="FFFFFF"/>
        </w:rPr>
        <w:t xml:space="preserve"> İbn Abbas’a göre</w:t>
      </w:r>
      <w:r w:rsidR="003503A2">
        <w:rPr>
          <w:rFonts w:asciiTheme="majorBidi" w:hAnsiTheme="majorBidi" w:cstheme="majorBidi"/>
          <w:sz w:val="24"/>
          <w:szCs w:val="24"/>
          <w:shd w:val="clear" w:color="auto" w:fill="FFFFFF"/>
        </w:rPr>
        <w:t>;</w:t>
      </w:r>
      <w:r w:rsidRPr="007317D2">
        <w:rPr>
          <w:rFonts w:asciiTheme="majorBidi" w:hAnsiTheme="majorBidi" w:cstheme="majorBidi"/>
          <w:sz w:val="24"/>
          <w:szCs w:val="24"/>
          <w:shd w:val="clear" w:color="auto" w:fill="FFFFFF"/>
        </w:rPr>
        <w:t xml:space="preserve"> av için eğitilmiş köpekler, çita ve benzeri hayvanlarla avcı kuşlardır</w:t>
      </w:r>
      <w:r w:rsidR="000B7369">
        <w:rPr>
          <w:rStyle w:val="DipnotBavurusu"/>
          <w:rFonts w:asciiTheme="majorBidi" w:hAnsiTheme="majorBidi" w:cstheme="majorBidi"/>
          <w:sz w:val="24"/>
          <w:szCs w:val="24"/>
          <w:shd w:val="clear" w:color="auto" w:fill="FFFFFF"/>
        </w:rPr>
        <w:footnoteReference w:id="152"/>
      </w:r>
      <w:r w:rsidRPr="007317D2">
        <w:rPr>
          <w:rFonts w:asciiTheme="majorBidi" w:hAnsiTheme="majorBidi" w:cstheme="majorBidi"/>
          <w:sz w:val="24"/>
          <w:szCs w:val="24"/>
          <w:shd w:val="clear" w:color="auto" w:fill="FFFFFF"/>
        </w:rPr>
        <w:t xml:space="preserve">. </w:t>
      </w:r>
      <w:r w:rsidR="005334E8">
        <w:rPr>
          <w:rFonts w:asciiTheme="majorBidi" w:hAnsiTheme="majorBidi" w:cstheme="majorBidi"/>
          <w:sz w:val="24"/>
          <w:szCs w:val="24"/>
          <w:shd w:val="clear" w:color="auto" w:fill="FFFFFF"/>
        </w:rPr>
        <w:t>İbn Abbas’tan avcılığa alıştırılabilen bütün hayvanlar, avlama aleti olabilir görüşü de nakledilmiştir</w:t>
      </w:r>
      <w:r w:rsidR="005334E8">
        <w:rPr>
          <w:rStyle w:val="DipnotBavurusu"/>
          <w:rFonts w:asciiTheme="majorBidi" w:hAnsiTheme="majorBidi" w:cstheme="majorBidi"/>
          <w:sz w:val="24"/>
          <w:szCs w:val="24"/>
          <w:shd w:val="clear" w:color="auto" w:fill="FFFFFF"/>
        </w:rPr>
        <w:footnoteReference w:id="153"/>
      </w:r>
      <w:r w:rsidR="005334E8">
        <w:rPr>
          <w:rFonts w:asciiTheme="majorBidi" w:hAnsiTheme="majorBidi" w:cstheme="majorBidi"/>
          <w:sz w:val="24"/>
          <w:szCs w:val="24"/>
          <w:shd w:val="clear" w:color="auto" w:fill="FFFFFF"/>
        </w:rPr>
        <w:t xml:space="preserve">. </w:t>
      </w:r>
      <w:r w:rsidRPr="007317D2">
        <w:rPr>
          <w:rFonts w:asciiTheme="majorBidi" w:hAnsiTheme="majorBidi" w:cstheme="majorBidi"/>
          <w:sz w:val="24"/>
          <w:szCs w:val="24"/>
          <w:shd w:val="clear" w:color="auto" w:fill="FFFFFF"/>
        </w:rPr>
        <w:t>Hadislerde de avcı hayvanların yakaladıkları avın belirli şartlarda yenebileceği belirtilmiştir</w:t>
      </w:r>
      <w:r w:rsidR="00830EEB">
        <w:rPr>
          <w:rStyle w:val="DipnotBavurusu"/>
          <w:rFonts w:asciiTheme="majorBidi" w:hAnsiTheme="majorBidi" w:cstheme="majorBidi"/>
          <w:sz w:val="24"/>
          <w:szCs w:val="24"/>
          <w:shd w:val="clear" w:color="auto" w:fill="FFFFFF"/>
        </w:rPr>
        <w:footnoteReference w:id="154"/>
      </w:r>
      <w:r w:rsidRPr="007317D2">
        <w:rPr>
          <w:rFonts w:asciiTheme="majorBidi" w:hAnsiTheme="majorBidi" w:cstheme="majorBidi"/>
          <w:sz w:val="24"/>
          <w:szCs w:val="24"/>
          <w:shd w:val="clear" w:color="auto" w:fill="FFFFFF"/>
        </w:rPr>
        <w:t>. Avın helâl olabilmesi için bu hususta belirlenen şartlar şunlardır:</w:t>
      </w:r>
    </w:p>
    <w:p w:rsidR="00AB3A83" w:rsidRPr="00AB3A83" w:rsidRDefault="00AB3A83" w:rsidP="00AB3A83">
      <w:pPr>
        <w:ind w:firstLine="567"/>
        <w:jc w:val="both"/>
        <w:rPr>
          <w:rFonts w:asciiTheme="majorBidi" w:hAnsiTheme="majorBidi" w:cstheme="majorBidi"/>
          <w:b/>
          <w:bCs/>
          <w:sz w:val="24"/>
          <w:szCs w:val="24"/>
          <w:shd w:val="clear" w:color="auto" w:fill="FFFFFF"/>
        </w:rPr>
      </w:pPr>
      <w:r w:rsidRPr="00AB3A83">
        <w:rPr>
          <w:rFonts w:asciiTheme="majorBidi" w:hAnsiTheme="majorBidi" w:cstheme="majorBidi"/>
          <w:b/>
          <w:bCs/>
          <w:sz w:val="24"/>
          <w:szCs w:val="24"/>
          <w:shd w:val="clear" w:color="auto" w:fill="FFFFFF"/>
        </w:rPr>
        <w:t>2.</w:t>
      </w:r>
      <w:r>
        <w:rPr>
          <w:rFonts w:asciiTheme="majorBidi" w:hAnsiTheme="majorBidi" w:cstheme="majorBidi"/>
          <w:b/>
          <w:bCs/>
          <w:sz w:val="24"/>
          <w:szCs w:val="24"/>
          <w:shd w:val="clear" w:color="auto" w:fill="FFFFFF"/>
        </w:rPr>
        <w:t>1</w:t>
      </w:r>
      <w:r w:rsidRPr="00AB3A83">
        <w:rPr>
          <w:rFonts w:asciiTheme="majorBidi" w:hAnsiTheme="majorBidi" w:cstheme="majorBidi"/>
          <w:b/>
          <w:bCs/>
          <w:sz w:val="24"/>
          <w:szCs w:val="24"/>
          <w:shd w:val="clear" w:color="auto" w:fill="FFFFFF"/>
        </w:rPr>
        <w:t>. Silahla Avlanma:</w:t>
      </w:r>
    </w:p>
    <w:p w:rsidR="00AB3A83" w:rsidRDefault="00AB3A83" w:rsidP="00AB3A83">
      <w:pPr>
        <w:ind w:firstLine="567"/>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1</w:t>
      </w:r>
      <w:r w:rsidRPr="007317D2">
        <w:rPr>
          <w:rFonts w:asciiTheme="majorBidi" w:hAnsiTheme="majorBidi" w:cstheme="majorBidi"/>
          <w:sz w:val="24"/>
          <w:szCs w:val="24"/>
          <w:shd w:val="clear" w:color="auto" w:fill="FFFFFF"/>
        </w:rPr>
        <w:t xml:space="preserve">. Avda kullanılan silâhların kesici, delici </w:t>
      </w:r>
      <w:r w:rsidR="00845E12">
        <w:rPr>
          <w:rFonts w:asciiTheme="majorBidi" w:hAnsiTheme="majorBidi" w:cstheme="majorBidi"/>
          <w:sz w:val="24"/>
          <w:szCs w:val="24"/>
          <w:shd w:val="clear" w:color="auto" w:fill="FFFFFF"/>
        </w:rPr>
        <w:t>özellikte olması gerekir. Ok mızrak gibi aletlerin yan tarafı gibi veya s</w:t>
      </w:r>
      <w:r w:rsidRPr="007317D2">
        <w:rPr>
          <w:rFonts w:asciiTheme="majorBidi" w:hAnsiTheme="majorBidi" w:cstheme="majorBidi"/>
          <w:sz w:val="24"/>
          <w:szCs w:val="24"/>
          <w:shd w:val="clear" w:color="auto" w:fill="FFFFFF"/>
        </w:rPr>
        <w:t xml:space="preserve">opa ve taş gibi </w:t>
      </w:r>
      <w:r w:rsidR="00845E12">
        <w:rPr>
          <w:rFonts w:asciiTheme="majorBidi" w:hAnsiTheme="majorBidi" w:cstheme="majorBidi"/>
          <w:sz w:val="24"/>
          <w:szCs w:val="24"/>
          <w:shd w:val="clear" w:color="auto" w:fill="FFFFFF"/>
        </w:rPr>
        <w:t xml:space="preserve">ezerek </w:t>
      </w:r>
      <w:r w:rsidRPr="007317D2">
        <w:rPr>
          <w:rFonts w:asciiTheme="majorBidi" w:hAnsiTheme="majorBidi" w:cstheme="majorBidi"/>
          <w:sz w:val="24"/>
          <w:szCs w:val="24"/>
          <w:shd w:val="clear" w:color="auto" w:fill="FFFFFF"/>
        </w:rPr>
        <w:t>hayvanı öldüren, yara açmayan silâhlarla av yapılmaz</w:t>
      </w:r>
      <w:r w:rsidR="00B77C1C">
        <w:rPr>
          <w:rStyle w:val="DipnotBavurusu"/>
          <w:rFonts w:asciiTheme="majorBidi" w:hAnsiTheme="majorBidi" w:cstheme="majorBidi"/>
          <w:sz w:val="24"/>
          <w:szCs w:val="24"/>
          <w:shd w:val="clear" w:color="auto" w:fill="FFFFFF"/>
        </w:rPr>
        <w:footnoteReference w:id="155"/>
      </w:r>
      <w:r w:rsidRPr="007317D2">
        <w:rPr>
          <w:rFonts w:asciiTheme="majorBidi" w:hAnsiTheme="majorBidi" w:cstheme="majorBidi"/>
          <w:sz w:val="24"/>
          <w:szCs w:val="24"/>
          <w:shd w:val="clear" w:color="auto" w:fill="FFFFFF"/>
        </w:rPr>
        <w:t>. </w:t>
      </w:r>
    </w:p>
    <w:p w:rsidR="00AB3A83" w:rsidRDefault="00AB3A83" w:rsidP="00200006">
      <w:pPr>
        <w:ind w:firstLine="567"/>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2.Av sırasında ava atılan bıçak veya kılıç darbesiyle hayvanın bir parçası kopar, </w:t>
      </w:r>
      <w:r w:rsidR="00845E12">
        <w:rPr>
          <w:rFonts w:asciiTheme="majorBidi" w:hAnsiTheme="majorBidi" w:cstheme="majorBidi"/>
          <w:sz w:val="24"/>
          <w:szCs w:val="24"/>
          <w:shd w:val="clear" w:color="auto" w:fill="FFFFFF"/>
        </w:rPr>
        <w:t>bedeninden kan gelir veya ö</w:t>
      </w:r>
      <w:r>
        <w:rPr>
          <w:rFonts w:asciiTheme="majorBidi" w:hAnsiTheme="majorBidi" w:cstheme="majorBidi"/>
          <w:sz w:val="24"/>
          <w:szCs w:val="24"/>
          <w:shd w:val="clear" w:color="auto" w:fill="FFFFFF"/>
        </w:rPr>
        <w:t>lürse bu onun tezkiyesi</w:t>
      </w:r>
      <w:r w:rsidR="00845E12">
        <w:rPr>
          <w:rFonts w:asciiTheme="majorBidi" w:hAnsiTheme="majorBidi" w:cstheme="majorBidi"/>
          <w:sz w:val="24"/>
          <w:szCs w:val="24"/>
          <w:shd w:val="clear" w:color="auto" w:fill="FFFFFF"/>
        </w:rPr>
        <w:t xml:space="preserve"> sayı</w:t>
      </w:r>
      <w:r>
        <w:rPr>
          <w:rFonts w:asciiTheme="majorBidi" w:hAnsiTheme="majorBidi" w:cstheme="majorBidi"/>
          <w:sz w:val="24"/>
          <w:szCs w:val="24"/>
          <w:shd w:val="clear" w:color="auto" w:fill="FFFFFF"/>
        </w:rPr>
        <w:t xml:space="preserve">lır. Yani avcı onu </w:t>
      </w:r>
      <w:r w:rsidR="00845E12">
        <w:rPr>
          <w:rFonts w:asciiTheme="majorBidi" w:hAnsiTheme="majorBidi" w:cstheme="majorBidi"/>
          <w:sz w:val="24"/>
          <w:szCs w:val="24"/>
          <w:shd w:val="clear" w:color="auto" w:fill="FFFFFF"/>
        </w:rPr>
        <w:t xml:space="preserve">şer’î </w:t>
      </w:r>
      <w:r>
        <w:rPr>
          <w:rFonts w:asciiTheme="majorBidi" w:hAnsiTheme="majorBidi" w:cstheme="majorBidi"/>
          <w:sz w:val="24"/>
          <w:szCs w:val="24"/>
          <w:shd w:val="clear" w:color="auto" w:fill="FFFFFF"/>
        </w:rPr>
        <w:t>usu</w:t>
      </w:r>
      <w:r w:rsidR="00845E12">
        <w:rPr>
          <w:rFonts w:asciiTheme="majorBidi" w:hAnsiTheme="majorBidi" w:cstheme="majorBidi"/>
          <w:sz w:val="24"/>
          <w:szCs w:val="24"/>
          <w:shd w:val="clear" w:color="auto" w:fill="FFFFFF"/>
        </w:rPr>
        <w:t>le</w:t>
      </w:r>
      <w:r>
        <w:rPr>
          <w:rFonts w:asciiTheme="majorBidi" w:hAnsiTheme="majorBidi" w:cstheme="majorBidi"/>
          <w:sz w:val="24"/>
          <w:szCs w:val="24"/>
          <w:shd w:val="clear" w:color="auto" w:fill="FFFFFF"/>
        </w:rPr>
        <w:t xml:space="preserve"> göre kesmiş sayılır</w:t>
      </w:r>
      <w:r w:rsidR="00B77C1C">
        <w:rPr>
          <w:rStyle w:val="DipnotBavurusu"/>
          <w:rFonts w:asciiTheme="majorBidi" w:hAnsiTheme="majorBidi" w:cstheme="majorBidi"/>
          <w:sz w:val="24"/>
          <w:szCs w:val="24"/>
          <w:shd w:val="clear" w:color="auto" w:fill="FFFFFF"/>
        </w:rPr>
        <w:footnoteReference w:id="156"/>
      </w:r>
      <w:r>
        <w:rPr>
          <w:rFonts w:asciiTheme="majorBidi" w:hAnsiTheme="majorBidi" w:cstheme="majorBidi"/>
          <w:sz w:val="24"/>
          <w:szCs w:val="24"/>
          <w:shd w:val="clear" w:color="auto" w:fill="FFFFFF"/>
        </w:rPr>
        <w:t xml:space="preserve">. </w:t>
      </w:r>
    </w:p>
    <w:p w:rsidR="00AB3A83" w:rsidRDefault="00AB3A83" w:rsidP="00200006">
      <w:pPr>
        <w:ind w:firstLine="567"/>
        <w:jc w:val="both"/>
        <w:rPr>
          <w:rFonts w:asciiTheme="majorBidi" w:hAnsiTheme="majorBidi" w:cstheme="majorBidi"/>
          <w:sz w:val="24"/>
          <w:szCs w:val="24"/>
        </w:rPr>
      </w:pPr>
      <w:r>
        <w:rPr>
          <w:rFonts w:asciiTheme="majorBidi" w:hAnsiTheme="majorBidi" w:cstheme="majorBidi"/>
          <w:sz w:val="24"/>
          <w:szCs w:val="24"/>
          <w:shd w:val="clear" w:color="auto" w:fill="FFFFFF"/>
        </w:rPr>
        <w:t>3.Taş sopa ve benzeri şeylerle av yapılabilmesi için onların kesici delici hale getirilmesi gerekir. Kan çıkarmadan öldüren av aletiyle av</w:t>
      </w:r>
      <w:r w:rsidR="00845E12">
        <w:rPr>
          <w:rFonts w:asciiTheme="majorBidi" w:hAnsiTheme="majorBidi" w:cstheme="majorBidi"/>
          <w:sz w:val="24"/>
          <w:szCs w:val="24"/>
          <w:shd w:val="clear" w:color="auto" w:fill="FFFFFF"/>
        </w:rPr>
        <w:t>lanılmaz.</w:t>
      </w:r>
      <w:r>
        <w:rPr>
          <w:rFonts w:asciiTheme="majorBidi" w:hAnsiTheme="majorBidi" w:cstheme="majorBidi"/>
          <w:sz w:val="24"/>
          <w:szCs w:val="24"/>
          <w:shd w:val="clear" w:color="auto" w:fill="FFFFFF"/>
        </w:rPr>
        <w:t xml:space="preserve"> Ava delici, yaralayıcı darbe </w:t>
      </w:r>
      <w:r w:rsidR="00845E12">
        <w:rPr>
          <w:rFonts w:asciiTheme="majorBidi" w:hAnsiTheme="majorBidi" w:cstheme="majorBidi"/>
          <w:sz w:val="24"/>
          <w:szCs w:val="24"/>
          <w:shd w:val="clear" w:color="auto" w:fill="FFFFFF"/>
        </w:rPr>
        <w:t xml:space="preserve">atılmaksızın sadece </w:t>
      </w:r>
      <w:r>
        <w:rPr>
          <w:rFonts w:asciiTheme="majorBidi" w:hAnsiTheme="majorBidi" w:cstheme="majorBidi"/>
          <w:sz w:val="24"/>
          <w:szCs w:val="24"/>
          <w:shd w:val="clear" w:color="auto" w:fill="FFFFFF"/>
        </w:rPr>
        <w:t>vurmakla veya ezerek öldürerek avın ağzından kan gelmişse fakihlerin çoğunluğuna göre av tezkiye olmuş olmaz, murdar olur</w:t>
      </w:r>
      <w:r w:rsidR="00845E12">
        <w:rPr>
          <w:rFonts w:asciiTheme="majorBidi" w:hAnsiTheme="majorBidi" w:cstheme="majorBidi"/>
          <w:sz w:val="24"/>
          <w:szCs w:val="24"/>
          <w:shd w:val="clear" w:color="auto" w:fill="FFFFFF"/>
        </w:rPr>
        <w:t>,</w:t>
      </w:r>
      <w:r>
        <w:rPr>
          <w:rFonts w:asciiTheme="majorBidi" w:hAnsiTheme="majorBidi" w:cstheme="majorBidi"/>
          <w:sz w:val="24"/>
          <w:szCs w:val="24"/>
          <w:shd w:val="clear" w:color="auto" w:fill="FFFFFF"/>
        </w:rPr>
        <w:t xml:space="preserve"> eti yenmez</w:t>
      </w:r>
      <w:r>
        <w:rPr>
          <w:rStyle w:val="DipnotBavurusu"/>
          <w:rFonts w:asciiTheme="majorBidi" w:hAnsiTheme="majorBidi" w:cstheme="majorBidi"/>
          <w:sz w:val="24"/>
          <w:szCs w:val="24"/>
          <w:shd w:val="clear" w:color="auto" w:fill="FFFFFF"/>
        </w:rPr>
        <w:footnoteReference w:id="157"/>
      </w:r>
      <w:r w:rsidR="00200006">
        <w:rPr>
          <w:rFonts w:asciiTheme="majorBidi" w:hAnsiTheme="majorBidi" w:cstheme="majorBidi"/>
          <w:sz w:val="24"/>
          <w:szCs w:val="24"/>
          <w:shd w:val="clear" w:color="auto" w:fill="FFFFFF"/>
        </w:rPr>
        <w:t>.</w:t>
      </w:r>
    </w:p>
    <w:p w:rsidR="00A63ADC" w:rsidRDefault="00126017" w:rsidP="00AB3A83">
      <w:pPr>
        <w:ind w:firstLine="567"/>
        <w:jc w:val="both"/>
        <w:rPr>
          <w:rFonts w:asciiTheme="majorBidi" w:hAnsiTheme="majorBidi" w:cstheme="majorBidi"/>
          <w:sz w:val="24"/>
          <w:szCs w:val="24"/>
          <w:shd w:val="clear" w:color="auto" w:fill="FFFFFF"/>
        </w:rPr>
      </w:pPr>
      <w:r w:rsidRPr="00126017">
        <w:rPr>
          <w:rFonts w:asciiTheme="majorBidi" w:hAnsiTheme="majorBidi" w:cstheme="majorBidi"/>
          <w:b/>
          <w:bCs/>
          <w:sz w:val="24"/>
          <w:szCs w:val="24"/>
          <w:shd w:val="clear" w:color="auto" w:fill="FFFFFF"/>
        </w:rPr>
        <w:t>2.</w:t>
      </w:r>
      <w:r w:rsidR="00AB3A83">
        <w:rPr>
          <w:rFonts w:asciiTheme="majorBidi" w:hAnsiTheme="majorBidi" w:cstheme="majorBidi"/>
          <w:b/>
          <w:bCs/>
          <w:sz w:val="24"/>
          <w:szCs w:val="24"/>
          <w:shd w:val="clear" w:color="auto" w:fill="FFFFFF"/>
        </w:rPr>
        <w:t>2</w:t>
      </w:r>
      <w:r w:rsidRPr="00126017">
        <w:rPr>
          <w:rFonts w:asciiTheme="majorBidi" w:hAnsiTheme="majorBidi" w:cstheme="majorBidi"/>
          <w:b/>
          <w:bCs/>
          <w:sz w:val="24"/>
          <w:szCs w:val="24"/>
          <w:shd w:val="clear" w:color="auto" w:fill="FFFFFF"/>
        </w:rPr>
        <w:t xml:space="preserve">. </w:t>
      </w:r>
      <w:r>
        <w:rPr>
          <w:rFonts w:asciiTheme="majorBidi" w:hAnsiTheme="majorBidi" w:cstheme="majorBidi"/>
          <w:b/>
          <w:bCs/>
          <w:sz w:val="24"/>
          <w:szCs w:val="24"/>
          <w:shd w:val="clear" w:color="auto" w:fill="FFFFFF"/>
        </w:rPr>
        <w:t xml:space="preserve">Avcı Hayvanla </w:t>
      </w:r>
      <w:r w:rsidRPr="00126017">
        <w:rPr>
          <w:rFonts w:asciiTheme="majorBidi" w:hAnsiTheme="majorBidi" w:cstheme="majorBidi"/>
          <w:b/>
          <w:bCs/>
          <w:sz w:val="24"/>
          <w:szCs w:val="24"/>
          <w:shd w:val="clear" w:color="auto" w:fill="FFFFFF"/>
        </w:rPr>
        <w:t>Avlanma:</w:t>
      </w:r>
      <w:r>
        <w:rPr>
          <w:rFonts w:asciiTheme="majorBidi" w:hAnsiTheme="majorBidi" w:cstheme="majorBidi"/>
          <w:sz w:val="24"/>
          <w:szCs w:val="24"/>
          <w:shd w:val="clear" w:color="auto" w:fill="FFFFFF"/>
        </w:rPr>
        <w:t xml:space="preserve"> </w:t>
      </w:r>
      <w:r w:rsidR="007317D2" w:rsidRPr="007317D2">
        <w:rPr>
          <w:rFonts w:asciiTheme="majorBidi" w:hAnsiTheme="majorBidi" w:cstheme="majorBidi"/>
          <w:sz w:val="24"/>
          <w:szCs w:val="24"/>
          <w:shd w:val="clear" w:color="auto" w:fill="FFFFFF"/>
        </w:rPr>
        <w:t xml:space="preserve">1. Avcı hayvanlar eğitilmiş olmalıdır. Köpek ve benzeri hayvanların eğitilmiş olmaları yakaladıkları avdan yememeleriyle, kuşların eğitilmiş olmaları da salıverildikleri zaman gitmeleri, çağrıldıklarında geri dönmeleriyle belli olur. Köpek cinsinden hayvanların eğitilmiş sayılmaları için Şâfiî ve Hanbelîler sadece avı yememesini değil gönderilince gitmesini, alıkonunca itaat etmesini de şart koşarlar. </w:t>
      </w:r>
      <w:r w:rsidR="00A20FC6" w:rsidRPr="007317D2">
        <w:rPr>
          <w:rFonts w:asciiTheme="majorBidi" w:hAnsiTheme="majorBidi" w:cstheme="majorBidi"/>
          <w:sz w:val="24"/>
          <w:szCs w:val="24"/>
          <w:shd w:val="clear" w:color="auto" w:fill="FFFFFF"/>
        </w:rPr>
        <w:t>Malikiler</w:t>
      </w:r>
      <w:r w:rsidR="007317D2" w:rsidRPr="007317D2">
        <w:rPr>
          <w:rFonts w:asciiTheme="majorBidi" w:hAnsiTheme="majorBidi" w:cstheme="majorBidi"/>
          <w:sz w:val="24"/>
          <w:szCs w:val="24"/>
          <w:shd w:val="clear" w:color="auto" w:fill="FFFFFF"/>
        </w:rPr>
        <w:t xml:space="preserve"> ise sadece bu son iki şartı ararlar.</w:t>
      </w:r>
      <w:r w:rsidR="008D69D6">
        <w:rPr>
          <w:rFonts w:asciiTheme="majorBidi" w:hAnsiTheme="majorBidi" w:cstheme="majorBidi"/>
          <w:sz w:val="24"/>
          <w:szCs w:val="24"/>
          <w:shd w:val="clear" w:color="auto" w:fill="FFFFFF"/>
        </w:rPr>
        <w:t xml:space="preserve"> İmam Malik</w:t>
      </w:r>
      <w:r w:rsidR="00857EBC">
        <w:rPr>
          <w:rFonts w:asciiTheme="majorBidi" w:hAnsiTheme="majorBidi" w:cstheme="majorBidi"/>
          <w:sz w:val="24"/>
          <w:szCs w:val="24"/>
          <w:shd w:val="clear" w:color="auto" w:fill="FFFFFF"/>
        </w:rPr>
        <w:t xml:space="preserve"> ilgili hadisten hareketle k</w:t>
      </w:r>
      <w:r w:rsidR="008D69D6">
        <w:rPr>
          <w:rFonts w:asciiTheme="majorBidi" w:hAnsiTheme="majorBidi" w:cstheme="majorBidi"/>
          <w:sz w:val="24"/>
          <w:szCs w:val="24"/>
          <w:shd w:val="clear" w:color="auto" w:fill="FFFFFF"/>
        </w:rPr>
        <w:t>öpeğin yememesi</w:t>
      </w:r>
      <w:r w:rsidR="00857EBC">
        <w:rPr>
          <w:rFonts w:asciiTheme="majorBidi" w:hAnsiTheme="majorBidi" w:cstheme="majorBidi"/>
          <w:sz w:val="24"/>
          <w:szCs w:val="24"/>
          <w:shd w:val="clear" w:color="auto" w:fill="FFFFFF"/>
        </w:rPr>
        <w:t>ni</w:t>
      </w:r>
      <w:r w:rsidR="008D69D6">
        <w:rPr>
          <w:rFonts w:asciiTheme="majorBidi" w:hAnsiTheme="majorBidi" w:cstheme="majorBidi"/>
          <w:sz w:val="24"/>
          <w:szCs w:val="24"/>
          <w:shd w:val="clear" w:color="auto" w:fill="FFFFFF"/>
        </w:rPr>
        <w:t xml:space="preserve"> şar</w:t>
      </w:r>
      <w:r w:rsidR="00857EBC">
        <w:rPr>
          <w:rFonts w:asciiTheme="majorBidi" w:hAnsiTheme="majorBidi" w:cstheme="majorBidi"/>
          <w:sz w:val="24"/>
          <w:szCs w:val="24"/>
          <w:shd w:val="clear" w:color="auto" w:fill="FFFFFF"/>
        </w:rPr>
        <w:t>t kabul etmemiştir</w:t>
      </w:r>
      <w:r w:rsidR="008D69D6">
        <w:rPr>
          <w:rStyle w:val="DipnotBavurusu"/>
          <w:rFonts w:asciiTheme="majorBidi" w:hAnsiTheme="majorBidi" w:cstheme="majorBidi"/>
          <w:sz w:val="24"/>
          <w:szCs w:val="24"/>
          <w:shd w:val="clear" w:color="auto" w:fill="FFFFFF"/>
        </w:rPr>
        <w:footnoteReference w:id="158"/>
      </w:r>
      <w:r w:rsidR="00857EBC">
        <w:rPr>
          <w:rFonts w:asciiTheme="majorBidi" w:hAnsiTheme="majorBidi" w:cstheme="majorBidi"/>
          <w:sz w:val="24"/>
          <w:szCs w:val="24"/>
          <w:shd w:val="clear" w:color="auto" w:fill="FFFFFF"/>
        </w:rPr>
        <w:t>.</w:t>
      </w:r>
      <w:r w:rsidR="007317D2" w:rsidRPr="007317D2">
        <w:rPr>
          <w:rFonts w:asciiTheme="majorBidi" w:hAnsiTheme="majorBidi" w:cstheme="majorBidi"/>
          <w:sz w:val="24"/>
          <w:szCs w:val="24"/>
          <w:shd w:val="clear" w:color="auto" w:fill="FFFFFF"/>
        </w:rPr>
        <w:t xml:space="preserve"> Bu hayvanların belirtilen şartlarla ne zaman eğitilmiş kabul edilecekleri konusunda ise usta avcıların görüşlerinden istifade edileceği genellikle kabul edilmektedir</w:t>
      </w:r>
      <w:r w:rsidR="00BB55B1">
        <w:rPr>
          <w:rStyle w:val="DipnotBavurusu"/>
          <w:rFonts w:asciiTheme="majorBidi" w:hAnsiTheme="majorBidi" w:cstheme="majorBidi"/>
          <w:sz w:val="24"/>
          <w:szCs w:val="24"/>
          <w:shd w:val="clear" w:color="auto" w:fill="FFFFFF"/>
        </w:rPr>
        <w:footnoteReference w:id="159"/>
      </w:r>
      <w:r w:rsidR="007317D2" w:rsidRPr="007317D2">
        <w:rPr>
          <w:rFonts w:asciiTheme="majorBidi" w:hAnsiTheme="majorBidi" w:cstheme="majorBidi"/>
          <w:sz w:val="24"/>
          <w:szCs w:val="24"/>
          <w:shd w:val="clear" w:color="auto" w:fill="FFFFFF"/>
        </w:rPr>
        <w:t xml:space="preserve">. </w:t>
      </w:r>
    </w:p>
    <w:p w:rsidR="00A63ADC" w:rsidRDefault="007317D2" w:rsidP="00A63ADC">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 xml:space="preserve">2. Avcı hayvanların sahipleri tarafından av </w:t>
      </w:r>
      <w:r w:rsidR="00340B89">
        <w:rPr>
          <w:rFonts w:asciiTheme="majorBidi" w:hAnsiTheme="majorBidi" w:cstheme="majorBidi"/>
          <w:sz w:val="24"/>
          <w:szCs w:val="24"/>
          <w:shd w:val="clear" w:color="auto" w:fill="FFFFFF"/>
        </w:rPr>
        <w:t xml:space="preserve">niyetiyle </w:t>
      </w:r>
      <w:r w:rsidRPr="007317D2">
        <w:rPr>
          <w:rFonts w:asciiTheme="majorBidi" w:hAnsiTheme="majorBidi" w:cstheme="majorBidi"/>
          <w:sz w:val="24"/>
          <w:szCs w:val="24"/>
          <w:shd w:val="clear" w:color="auto" w:fill="FFFFFF"/>
        </w:rPr>
        <w:t xml:space="preserve">salıverilmiş olması gerekir; salıverilmeden kendiliklerinden yakaladıkları avın etinin yenmediği hususunda fakihler görüş birliği içindedir. </w:t>
      </w:r>
      <w:r w:rsidR="00340B89">
        <w:rPr>
          <w:rFonts w:asciiTheme="majorBidi" w:hAnsiTheme="majorBidi" w:cstheme="majorBidi"/>
          <w:sz w:val="24"/>
          <w:szCs w:val="24"/>
          <w:shd w:val="clear" w:color="auto" w:fill="FFFFFF"/>
        </w:rPr>
        <w:t xml:space="preserve">Öte yandan birçok av için değil de belirli bir av için gönderilmesine gelince İmam Malik dışında diğer mezheplerde </w:t>
      </w:r>
      <w:r w:rsidRPr="007317D2">
        <w:rPr>
          <w:rFonts w:asciiTheme="majorBidi" w:hAnsiTheme="majorBidi" w:cstheme="majorBidi"/>
          <w:sz w:val="24"/>
          <w:szCs w:val="24"/>
          <w:shd w:val="clear" w:color="auto" w:fill="FFFFFF"/>
        </w:rPr>
        <w:t xml:space="preserve">avcı hayvanların belirli bir av için </w:t>
      </w:r>
      <w:r w:rsidR="00340B89">
        <w:rPr>
          <w:rFonts w:asciiTheme="majorBidi" w:hAnsiTheme="majorBidi" w:cstheme="majorBidi"/>
          <w:sz w:val="24"/>
          <w:szCs w:val="24"/>
          <w:shd w:val="clear" w:color="auto" w:fill="FFFFFF"/>
        </w:rPr>
        <w:t>gönderilmesi şartı yoktur</w:t>
      </w:r>
      <w:r w:rsidRPr="007317D2">
        <w:rPr>
          <w:rFonts w:asciiTheme="majorBidi" w:hAnsiTheme="majorBidi" w:cstheme="majorBidi"/>
          <w:sz w:val="24"/>
          <w:szCs w:val="24"/>
          <w:shd w:val="clear" w:color="auto" w:fill="FFFFFF"/>
        </w:rPr>
        <w:t xml:space="preserve">. </w:t>
      </w:r>
      <w:r w:rsidR="00340B89">
        <w:rPr>
          <w:rFonts w:asciiTheme="majorBidi" w:hAnsiTheme="majorBidi" w:cstheme="majorBidi"/>
          <w:sz w:val="24"/>
          <w:szCs w:val="24"/>
          <w:shd w:val="clear" w:color="auto" w:fill="FFFFFF"/>
        </w:rPr>
        <w:t>O’na göre a</w:t>
      </w:r>
      <w:r w:rsidRPr="007317D2">
        <w:rPr>
          <w:rFonts w:asciiTheme="majorBidi" w:hAnsiTheme="majorBidi" w:cstheme="majorBidi"/>
          <w:sz w:val="24"/>
          <w:szCs w:val="24"/>
          <w:shd w:val="clear" w:color="auto" w:fill="FFFFFF"/>
        </w:rPr>
        <w:t xml:space="preserve">vcı avını görüp belirlemeli, daha sonra hayvanını salmalıdır. </w:t>
      </w:r>
      <w:r w:rsidR="00340B89">
        <w:rPr>
          <w:rFonts w:asciiTheme="majorBidi" w:hAnsiTheme="majorBidi" w:cstheme="majorBidi"/>
          <w:sz w:val="24"/>
          <w:szCs w:val="24"/>
          <w:shd w:val="clear" w:color="auto" w:fill="FFFFFF"/>
        </w:rPr>
        <w:t xml:space="preserve">Diğer mezheplere göre gönderildiği </w:t>
      </w:r>
      <w:r w:rsidR="00A47323">
        <w:rPr>
          <w:rFonts w:asciiTheme="majorBidi" w:hAnsiTheme="majorBidi" w:cstheme="majorBidi"/>
          <w:sz w:val="24"/>
          <w:szCs w:val="24"/>
          <w:shd w:val="clear" w:color="auto" w:fill="FFFFFF"/>
        </w:rPr>
        <w:t xml:space="preserve">yöndeki </w:t>
      </w:r>
      <w:r w:rsidR="00340B89">
        <w:rPr>
          <w:rFonts w:asciiTheme="majorBidi" w:hAnsiTheme="majorBidi" w:cstheme="majorBidi"/>
          <w:sz w:val="24"/>
          <w:szCs w:val="24"/>
          <w:shd w:val="clear" w:color="auto" w:fill="FFFFFF"/>
        </w:rPr>
        <w:t>hayvanların hepsinden av yapabilir</w:t>
      </w:r>
      <w:r w:rsidR="00A47323">
        <w:rPr>
          <w:rStyle w:val="DipnotBavurusu"/>
          <w:rFonts w:asciiTheme="majorBidi" w:hAnsiTheme="majorBidi" w:cstheme="majorBidi"/>
          <w:sz w:val="24"/>
          <w:szCs w:val="24"/>
          <w:shd w:val="clear" w:color="auto" w:fill="FFFFFF"/>
        </w:rPr>
        <w:footnoteReference w:id="160"/>
      </w:r>
      <w:r w:rsidR="00340B89">
        <w:rPr>
          <w:rFonts w:asciiTheme="majorBidi" w:hAnsiTheme="majorBidi" w:cstheme="majorBidi"/>
          <w:sz w:val="24"/>
          <w:szCs w:val="24"/>
          <w:shd w:val="clear" w:color="auto" w:fill="FFFFFF"/>
        </w:rPr>
        <w:t>.</w:t>
      </w:r>
    </w:p>
    <w:p w:rsidR="00830EEB" w:rsidRDefault="007317D2" w:rsidP="00830EEB">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 xml:space="preserve">3. Av sırasında avcı hayvana eğitilmemiş başka bir hayvan ortak olmamalıdır. Eğitilmemiş hayvan avı kendisi için tutar ve yer. Bu bakımdan onun tek başına yakaladığı av yenmediği gibi ortak olduğu av da yenmez. Hz. Peygamber, “Köpeğimi </w:t>
      </w:r>
      <w:r w:rsidR="00857EBC">
        <w:rPr>
          <w:rFonts w:asciiTheme="majorBidi" w:hAnsiTheme="majorBidi" w:cstheme="majorBidi"/>
          <w:sz w:val="24"/>
          <w:szCs w:val="24"/>
          <w:shd w:val="clear" w:color="auto" w:fill="FFFFFF"/>
        </w:rPr>
        <w:t>salar</w:t>
      </w:r>
      <w:r w:rsidRPr="007317D2">
        <w:rPr>
          <w:rFonts w:asciiTheme="majorBidi" w:hAnsiTheme="majorBidi" w:cstheme="majorBidi"/>
          <w:sz w:val="24"/>
          <w:szCs w:val="24"/>
          <w:shd w:val="clear" w:color="auto" w:fill="FFFFFF"/>
        </w:rPr>
        <w:t>, yanına vardığımda onunla birlikte başka bir köpek daha bulursam ne yapayım?” diye soran Adî b. Hâtim’e, “O avdan yeme; çünkü sen yalnız kendi köpeğin için besmele çektin, başkasının köpeği için çekmedin” buyurmuştur</w:t>
      </w:r>
      <w:r w:rsidR="00830EEB">
        <w:rPr>
          <w:rStyle w:val="DipnotBavurusu"/>
          <w:rFonts w:asciiTheme="majorBidi" w:hAnsiTheme="majorBidi" w:cstheme="majorBidi"/>
          <w:sz w:val="24"/>
          <w:szCs w:val="24"/>
          <w:shd w:val="clear" w:color="auto" w:fill="FFFFFF"/>
        </w:rPr>
        <w:footnoteReference w:id="161"/>
      </w:r>
      <w:r w:rsidRPr="007317D2">
        <w:rPr>
          <w:rFonts w:asciiTheme="majorBidi" w:hAnsiTheme="majorBidi" w:cstheme="majorBidi"/>
          <w:sz w:val="24"/>
          <w:szCs w:val="24"/>
          <w:shd w:val="clear" w:color="auto" w:fill="FFFFFF"/>
        </w:rPr>
        <w:t>. Birkaç avcı köpeğin birlikte avladıkları hayvanın yenmesinde ise bir mahzur yoktur</w:t>
      </w:r>
      <w:r w:rsidR="00340B89">
        <w:rPr>
          <w:rStyle w:val="DipnotBavurusu"/>
          <w:rFonts w:asciiTheme="majorBidi" w:hAnsiTheme="majorBidi" w:cstheme="majorBidi"/>
          <w:sz w:val="24"/>
          <w:szCs w:val="24"/>
          <w:shd w:val="clear" w:color="auto" w:fill="FFFFFF"/>
        </w:rPr>
        <w:footnoteReference w:id="162"/>
      </w:r>
      <w:r w:rsidRPr="007317D2">
        <w:rPr>
          <w:rFonts w:asciiTheme="majorBidi" w:hAnsiTheme="majorBidi" w:cstheme="majorBidi"/>
          <w:sz w:val="24"/>
          <w:szCs w:val="24"/>
          <w:shd w:val="clear" w:color="auto" w:fill="FFFFFF"/>
        </w:rPr>
        <w:t xml:space="preserve">. </w:t>
      </w:r>
    </w:p>
    <w:p w:rsidR="00A63ADC" w:rsidRDefault="007317D2" w:rsidP="00830EEB">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 xml:space="preserve">4. Avcı hayvanın </w:t>
      </w:r>
      <w:r w:rsidR="009E0125" w:rsidRPr="007317D2">
        <w:rPr>
          <w:rFonts w:asciiTheme="majorBidi" w:hAnsiTheme="majorBidi" w:cstheme="majorBidi"/>
          <w:sz w:val="24"/>
          <w:szCs w:val="24"/>
          <w:shd w:val="clear" w:color="auto" w:fill="FFFFFF"/>
        </w:rPr>
        <w:t>avını</w:t>
      </w:r>
      <w:r w:rsidR="009E0125">
        <w:rPr>
          <w:rFonts w:asciiTheme="majorBidi" w:hAnsiTheme="majorBidi" w:cstheme="majorBidi"/>
          <w:sz w:val="24"/>
          <w:szCs w:val="24"/>
          <w:shd w:val="clear" w:color="auto" w:fill="FFFFFF"/>
        </w:rPr>
        <w:t xml:space="preserve"> ya canlı tutarak ya da kanını a</w:t>
      </w:r>
      <w:r w:rsidRPr="007317D2">
        <w:rPr>
          <w:rFonts w:asciiTheme="majorBidi" w:hAnsiTheme="majorBidi" w:cstheme="majorBidi"/>
          <w:sz w:val="24"/>
          <w:szCs w:val="24"/>
          <w:shd w:val="clear" w:color="auto" w:fill="FFFFFF"/>
        </w:rPr>
        <w:t xml:space="preserve">kıtarak </w:t>
      </w:r>
      <w:r w:rsidR="009E0125">
        <w:rPr>
          <w:rFonts w:asciiTheme="majorBidi" w:hAnsiTheme="majorBidi" w:cstheme="majorBidi"/>
          <w:sz w:val="24"/>
          <w:szCs w:val="24"/>
          <w:shd w:val="clear" w:color="auto" w:fill="FFFFFF"/>
        </w:rPr>
        <w:t xml:space="preserve">getirmesi gerekir. Ondan sonra ölmediyse avcı onu keser. Avını kanını akıtmadan </w:t>
      </w:r>
      <w:r w:rsidRPr="007317D2">
        <w:rPr>
          <w:rFonts w:asciiTheme="majorBidi" w:hAnsiTheme="majorBidi" w:cstheme="majorBidi"/>
          <w:sz w:val="24"/>
          <w:szCs w:val="24"/>
          <w:shd w:val="clear" w:color="auto" w:fill="FFFFFF"/>
        </w:rPr>
        <w:t xml:space="preserve">boğar veya ağırlığıyla ezerek öldürürse, fıkıhçıların </w:t>
      </w:r>
      <w:r w:rsidR="00A43CF5">
        <w:rPr>
          <w:rFonts w:asciiTheme="majorBidi" w:hAnsiTheme="majorBidi" w:cstheme="majorBidi"/>
          <w:sz w:val="24"/>
          <w:szCs w:val="24"/>
          <w:shd w:val="clear" w:color="auto" w:fill="FFFFFF"/>
        </w:rPr>
        <w:t>ittifakıyla bu av yenmez</w:t>
      </w:r>
      <w:r w:rsidR="00A43CF5">
        <w:rPr>
          <w:rStyle w:val="DipnotBavurusu"/>
          <w:rFonts w:asciiTheme="majorBidi" w:hAnsiTheme="majorBidi" w:cstheme="majorBidi"/>
          <w:sz w:val="24"/>
          <w:szCs w:val="24"/>
          <w:shd w:val="clear" w:color="auto" w:fill="FFFFFF"/>
        </w:rPr>
        <w:footnoteReference w:id="163"/>
      </w:r>
      <w:r w:rsidR="00A43CF5">
        <w:rPr>
          <w:rFonts w:asciiTheme="majorBidi" w:hAnsiTheme="majorBidi" w:cstheme="majorBidi"/>
          <w:sz w:val="24"/>
          <w:szCs w:val="24"/>
          <w:shd w:val="clear" w:color="auto" w:fill="FFFFFF"/>
        </w:rPr>
        <w:t>.</w:t>
      </w:r>
      <w:r w:rsidRPr="007317D2">
        <w:rPr>
          <w:rFonts w:asciiTheme="majorBidi" w:hAnsiTheme="majorBidi" w:cstheme="majorBidi"/>
          <w:sz w:val="24"/>
          <w:szCs w:val="24"/>
          <w:shd w:val="clear" w:color="auto" w:fill="FFFFFF"/>
        </w:rPr>
        <w:t xml:space="preserve"> </w:t>
      </w:r>
      <w:r w:rsidR="00DD46DA">
        <w:rPr>
          <w:rFonts w:asciiTheme="majorBidi" w:hAnsiTheme="majorBidi" w:cstheme="majorBidi"/>
          <w:sz w:val="24"/>
          <w:szCs w:val="24"/>
          <w:shd w:val="clear" w:color="auto" w:fill="FFFFFF"/>
        </w:rPr>
        <w:t>Bu konuda Buhari ve Müslim’in ittifak ettiği hadis vardır</w:t>
      </w:r>
      <w:r w:rsidR="00DD46DA">
        <w:rPr>
          <w:rStyle w:val="DipnotBavurusu"/>
          <w:rFonts w:asciiTheme="majorBidi" w:hAnsiTheme="majorBidi" w:cstheme="majorBidi"/>
          <w:sz w:val="24"/>
          <w:szCs w:val="24"/>
          <w:shd w:val="clear" w:color="auto" w:fill="FFFFFF"/>
        </w:rPr>
        <w:footnoteReference w:id="164"/>
      </w:r>
      <w:r w:rsidR="00DD46DA">
        <w:rPr>
          <w:rFonts w:asciiTheme="majorBidi" w:hAnsiTheme="majorBidi" w:cstheme="majorBidi"/>
          <w:sz w:val="24"/>
          <w:szCs w:val="24"/>
          <w:shd w:val="clear" w:color="auto" w:fill="FFFFFF"/>
        </w:rPr>
        <w:t>.</w:t>
      </w:r>
    </w:p>
    <w:p w:rsidR="00830EEB" w:rsidRDefault="007317D2" w:rsidP="00830EEB">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5. Köpek vb. avcı hayvanların yakaladıkları avdan yememeleri gerekir. Bu onların eğitilmiş olduklarının işaretidir. Hadîs-i şerifte, “(Köpek tuttuğu avdan yerse) bu durumda ondan sen yeme. Çünkü o avı senin için tutmamış, kendisi için tutmuştur” buyurulmaktadır</w:t>
      </w:r>
      <w:r w:rsidR="00830EEB">
        <w:rPr>
          <w:rStyle w:val="DipnotBavurusu"/>
          <w:rFonts w:asciiTheme="majorBidi" w:hAnsiTheme="majorBidi" w:cstheme="majorBidi"/>
          <w:sz w:val="24"/>
          <w:szCs w:val="24"/>
          <w:shd w:val="clear" w:color="auto" w:fill="FFFFFF"/>
        </w:rPr>
        <w:footnoteReference w:id="165"/>
      </w:r>
      <w:r w:rsidR="00830EEB">
        <w:rPr>
          <w:rFonts w:asciiTheme="majorBidi" w:hAnsiTheme="majorBidi" w:cstheme="majorBidi"/>
          <w:sz w:val="24"/>
          <w:szCs w:val="24"/>
          <w:shd w:val="clear" w:color="auto" w:fill="FFFFFF"/>
        </w:rPr>
        <w:t>.</w:t>
      </w:r>
      <w:r w:rsidRPr="007317D2">
        <w:rPr>
          <w:rFonts w:asciiTheme="majorBidi" w:hAnsiTheme="majorBidi" w:cstheme="majorBidi"/>
          <w:sz w:val="24"/>
          <w:szCs w:val="24"/>
          <w:shd w:val="clear" w:color="auto" w:fill="FFFFFF"/>
        </w:rPr>
        <w:t xml:space="preserve"> </w:t>
      </w:r>
      <w:r w:rsidR="00D326A9">
        <w:rPr>
          <w:rFonts w:asciiTheme="majorBidi" w:hAnsiTheme="majorBidi" w:cstheme="majorBidi"/>
          <w:sz w:val="24"/>
          <w:szCs w:val="24"/>
          <w:shd w:val="clear" w:color="auto" w:fill="FFFFFF"/>
        </w:rPr>
        <w:t>Şafilere göre yemesinde sakınca yoktur</w:t>
      </w:r>
      <w:r w:rsidR="00D326A9">
        <w:rPr>
          <w:rStyle w:val="DipnotBavurusu"/>
          <w:rFonts w:asciiTheme="majorBidi" w:hAnsiTheme="majorBidi" w:cstheme="majorBidi"/>
          <w:sz w:val="24"/>
          <w:szCs w:val="24"/>
          <w:shd w:val="clear" w:color="auto" w:fill="FFFFFF"/>
        </w:rPr>
        <w:footnoteReference w:id="166"/>
      </w:r>
      <w:r w:rsidR="00D326A9">
        <w:rPr>
          <w:rFonts w:asciiTheme="majorBidi" w:hAnsiTheme="majorBidi" w:cstheme="majorBidi"/>
          <w:sz w:val="24"/>
          <w:szCs w:val="24"/>
          <w:shd w:val="clear" w:color="auto" w:fill="FFFFFF"/>
        </w:rPr>
        <w:t xml:space="preserve">. </w:t>
      </w:r>
      <w:r w:rsidRPr="007317D2">
        <w:rPr>
          <w:rFonts w:asciiTheme="majorBidi" w:hAnsiTheme="majorBidi" w:cstheme="majorBidi"/>
          <w:sz w:val="24"/>
          <w:szCs w:val="24"/>
          <w:shd w:val="clear" w:color="auto" w:fill="FFFFFF"/>
        </w:rPr>
        <w:t>Avcı kuşlara gelince, onlar avladıklarından yeseler de bir mahzuru yoktur. Mâlikîlerdeki hâkim görüşe göre ise av köpeği avından yese de yemese de avladığı yenir</w:t>
      </w:r>
      <w:r w:rsidR="00D326A9">
        <w:rPr>
          <w:rStyle w:val="DipnotBavurusu"/>
          <w:rFonts w:asciiTheme="majorBidi" w:hAnsiTheme="majorBidi" w:cstheme="majorBidi"/>
          <w:sz w:val="24"/>
          <w:szCs w:val="24"/>
          <w:shd w:val="clear" w:color="auto" w:fill="FFFFFF"/>
        </w:rPr>
        <w:footnoteReference w:id="167"/>
      </w:r>
      <w:r w:rsidR="00D326A9">
        <w:rPr>
          <w:rFonts w:asciiTheme="majorBidi" w:hAnsiTheme="majorBidi" w:cstheme="majorBidi"/>
          <w:sz w:val="24"/>
          <w:szCs w:val="24"/>
          <w:shd w:val="clear" w:color="auto" w:fill="FFFFFF"/>
        </w:rPr>
        <w:t>.</w:t>
      </w:r>
      <w:r w:rsidRPr="007317D2">
        <w:rPr>
          <w:rFonts w:asciiTheme="majorBidi" w:hAnsiTheme="majorBidi" w:cstheme="majorBidi"/>
          <w:sz w:val="24"/>
          <w:szCs w:val="24"/>
          <w:shd w:val="clear" w:color="auto" w:fill="FFFFFF"/>
        </w:rPr>
        <w:t xml:space="preserve"> </w:t>
      </w:r>
      <w:r w:rsidR="00DC6666">
        <w:rPr>
          <w:rFonts w:asciiTheme="majorBidi" w:hAnsiTheme="majorBidi" w:cstheme="majorBidi"/>
          <w:sz w:val="24"/>
          <w:szCs w:val="24"/>
          <w:shd w:val="clear" w:color="auto" w:fill="FFFFFF"/>
        </w:rPr>
        <w:t xml:space="preserve">Avın </w:t>
      </w:r>
      <w:r w:rsidR="00D326A9">
        <w:rPr>
          <w:rFonts w:asciiTheme="majorBidi" w:hAnsiTheme="majorBidi" w:cstheme="majorBidi"/>
          <w:sz w:val="24"/>
          <w:szCs w:val="24"/>
          <w:shd w:val="clear" w:color="auto" w:fill="FFFFFF"/>
        </w:rPr>
        <w:t xml:space="preserve">etini yemeyip </w:t>
      </w:r>
      <w:r w:rsidR="00DC6666">
        <w:rPr>
          <w:rFonts w:asciiTheme="majorBidi" w:hAnsiTheme="majorBidi" w:cstheme="majorBidi"/>
          <w:sz w:val="24"/>
          <w:szCs w:val="24"/>
          <w:shd w:val="clear" w:color="auto" w:fill="FFFFFF"/>
        </w:rPr>
        <w:t>kanını sadece y</w:t>
      </w:r>
      <w:r w:rsidR="00D326A9">
        <w:rPr>
          <w:rFonts w:asciiTheme="majorBidi" w:hAnsiTheme="majorBidi" w:cstheme="majorBidi"/>
          <w:sz w:val="24"/>
          <w:szCs w:val="24"/>
          <w:shd w:val="clear" w:color="auto" w:fill="FFFFFF"/>
        </w:rPr>
        <w:t>erse</w:t>
      </w:r>
      <w:r w:rsidR="00DC6666">
        <w:rPr>
          <w:rFonts w:asciiTheme="majorBidi" w:hAnsiTheme="majorBidi" w:cstheme="majorBidi"/>
          <w:sz w:val="24"/>
          <w:szCs w:val="24"/>
          <w:shd w:val="clear" w:color="auto" w:fill="FFFFFF"/>
        </w:rPr>
        <w:t xml:space="preserve"> bunda sakınca yoktur</w:t>
      </w:r>
      <w:r w:rsidR="00D326A9">
        <w:rPr>
          <w:rStyle w:val="DipnotBavurusu"/>
          <w:rFonts w:asciiTheme="majorBidi" w:hAnsiTheme="majorBidi" w:cstheme="majorBidi"/>
          <w:sz w:val="24"/>
          <w:szCs w:val="24"/>
          <w:shd w:val="clear" w:color="auto" w:fill="FFFFFF"/>
        </w:rPr>
        <w:footnoteReference w:id="168"/>
      </w:r>
    </w:p>
    <w:p w:rsidR="00A63ADC" w:rsidRDefault="007317D2" w:rsidP="00830EEB">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Bu şartlar, avın avcı hayvan tarafından öldürülmesi durumunda aranmaktadır. Avcının ava ölmeden önce yetişmesi ve onu usulüne uygun olarak kesmesi halinde ise bu gibi şartlar aranmaz. </w:t>
      </w:r>
      <w:r w:rsidRPr="007317D2">
        <w:rPr>
          <w:rFonts w:asciiTheme="majorBidi" w:hAnsiTheme="majorBidi" w:cstheme="majorBidi"/>
          <w:sz w:val="24"/>
          <w:szCs w:val="24"/>
        </w:rPr>
        <w:br/>
      </w:r>
      <w:r w:rsidRPr="007317D2">
        <w:rPr>
          <w:rFonts w:asciiTheme="majorBidi" w:hAnsiTheme="majorBidi" w:cstheme="majorBidi"/>
          <w:sz w:val="24"/>
          <w:szCs w:val="24"/>
        </w:rPr>
        <w:br/>
      </w:r>
      <w:r w:rsidR="00126017">
        <w:rPr>
          <w:rFonts w:asciiTheme="majorBidi" w:hAnsiTheme="majorBidi" w:cstheme="majorBidi"/>
          <w:b/>
          <w:bCs/>
          <w:sz w:val="24"/>
          <w:szCs w:val="24"/>
          <w:shd w:val="clear" w:color="auto" w:fill="FFFFFF"/>
        </w:rPr>
        <w:t xml:space="preserve">3. </w:t>
      </w:r>
      <w:r w:rsidRPr="00A63ADC">
        <w:rPr>
          <w:rFonts w:asciiTheme="majorBidi" w:hAnsiTheme="majorBidi" w:cstheme="majorBidi"/>
          <w:b/>
          <w:bCs/>
          <w:sz w:val="24"/>
          <w:szCs w:val="24"/>
          <w:shd w:val="clear" w:color="auto" w:fill="FFFFFF"/>
        </w:rPr>
        <w:t>Av Hayvanı ile İlgili Şartlar</w:t>
      </w:r>
      <w:r w:rsidR="00A63ADC">
        <w:rPr>
          <w:rFonts w:asciiTheme="majorBidi" w:hAnsiTheme="majorBidi" w:cstheme="majorBidi"/>
          <w:b/>
          <w:bCs/>
          <w:sz w:val="24"/>
          <w:szCs w:val="24"/>
          <w:shd w:val="clear" w:color="auto" w:fill="FFFFFF"/>
        </w:rPr>
        <w:t>:</w:t>
      </w:r>
      <w:r w:rsidRPr="007317D2">
        <w:rPr>
          <w:rFonts w:asciiTheme="majorBidi" w:hAnsiTheme="majorBidi" w:cstheme="majorBidi"/>
          <w:sz w:val="24"/>
          <w:szCs w:val="24"/>
          <w:shd w:val="clear" w:color="auto" w:fill="FFFFFF"/>
        </w:rPr>
        <w:t xml:space="preserve"> </w:t>
      </w:r>
    </w:p>
    <w:p w:rsidR="00A63ADC" w:rsidRDefault="007317D2" w:rsidP="00830EEB">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1. Avın eti yenen bir hayvan olması gerekir. Hanefîlere göre, köpek dişiyle avını parçalayan vahşi hayvanları, tırnaklı ve pençeli yırtıcı kuşları, yaratılıştan iğrenç bulunan fare, yılan, kurbağa cinsinden hayvanları ve haşereleri, balık dışındaki deniz hayvanlarını yemek haramdır</w:t>
      </w:r>
      <w:r w:rsidR="00D326A9">
        <w:rPr>
          <w:rStyle w:val="DipnotBavurusu"/>
          <w:rFonts w:asciiTheme="majorBidi" w:hAnsiTheme="majorBidi" w:cstheme="majorBidi"/>
          <w:sz w:val="24"/>
          <w:szCs w:val="24"/>
          <w:shd w:val="clear" w:color="auto" w:fill="FFFFFF"/>
        </w:rPr>
        <w:footnoteReference w:id="169"/>
      </w:r>
      <w:r w:rsidRPr="007317D2">
        <w:rPr>
          <w:rFonts w:asciiTheme="majorBidi" w:hAnsiTheme="majorBidi" w:cstheme="majorBidi"/>
          <w:sz w:val="24"/>
          <w:szCs w:val="24"/>
          <w:shd w:val="clear" w:color="auto" w:fill="FFFFFF"/>
        </w:rPr>
        <w:t>. Ancak başka bir şekilde bunlardan istifade söz konusu ise bu durumda avlanmalarında bir mahzur yoktur. Mâlikîlere göre bütün deniz hayvanlarının, Şâfiî ve Hanbelîlere göre ise kurbağa dışındaki deniz hayvanlarının etleri yen</w:t>
      </w:r>
      <w:r w:rsidR="00830EEB">
        <w:rPr>
          <w:rFonts w:asciiTheme="majorBidi" w:hAnsiTheme="majorBidi" w:cstheme="majorBidi"/>
          <w:sz w:val="24"/>
          <w:szCs w:val="24"/>
          <w:shd w:val="clear" w:color="auto" w:fill="FFFFFF"/>
        </w:rPr>
        <w:t>ebilir</w:t>
      </w:r>
      <w:r w:rsidR="00DB4A34">
        <w:rPr>
          <w:rStyle w:val="DipnotBavurusu"/>
          <w:rFonts w:asciiTheme="majorBidi" w:hAnsiTheme="majorBidi" w:cstheme="majorBidi"/>
          <w:sz w:val="24"/>
          <w:szCs w:val="24"/>
          <w:shd w:val="clear" w:color="auto" w:fill="FFFFFF"/>
        </w:rPr>
        <w:footnoteReference w:id="170"/>
      </w:r>
      <w:r w:rsidR="00830EEB">
        <w:rPr>
          <w:rFonts w:asciiTheme="majorBidi" w:hAnsiTheme="majorBidi" w:cstheme="majorBidi"/>
          <w:sz w:val="24"/>
          <w:szCs w:val="24"/>
          <w:shd w:val="clear" w:color="auto" w:fill="FFFFFF"/>
        </w:rPr>
        <w:t>.</w:t>
      </w:r>
    </w:p>
    <w:p w:rsidR="00A63ADC" w:rsidRDefault="007317D2" w:rsidP="00A63ADC">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 xml:space="preserve">2. Av hayvanının evcil bir hayvan olmaması gerekir. Evcil hayvanlar için avlanmak söz konusu değildir, onlar dinî esaslara uygun olarak kesilir. Yalnız yukarıda belirtildiği gibi evcil bir hayvan kaçar da bütün gayretlere rağmen yakalanamazsa veya bir kuyuya düşer ve çıkarılamazsa silâhla öldürülebilir. Çünkü bu durumda ihtiyarî boğazlama imkânsız hale gelmiş demektir. </w:t>
      </w:r>
      <w:r w:rsidR="00234A57">
        <w:rPr>
          <w:rFonts w:asciiTheme="majorBidi" w:hAnsiTheme="majorBidi" w:cstheme="majorBidi"/>
          <w:sz w:val="24"/>
          <w:szCs w:val="24"/>
          <w:shd w:val="clear" w:color="auto" w:fill="FFFFFF"/>
        </w:rPr>
        <w:t xml:space="preserve">Iztırarî durumda yaralama da boğazlama yerine geçer. </w:t>
      </w:r>
      <w:r w:rsidRPr="007317D2">
        <w:rPr>
          <w:rFonts w:asciiTheme="majorBidi" w:hAnsiTheme="majorBidi" w:cstheme="majorBidi"/>
          <w:sz w:val="24"/>
          <w:szCs w:val="24"/>
          <w:shd w:val="clear" w:color="auto" w:fill="FFFFFF"/>
        </w:rPr>
        <w:t>Buna karşılık geyik vb. hayvanlar da ehlîleştirilmişlerse artık av yoluyla öldürülemezler</w:t>
      </w:r>
      <w:r w:rsidR="00234A57">
        <w:rPr>
          <w:rFonts w:asciiTheme="majorBidi" w:hAnsiTheme="majorBidi" w:cstheme="majorBidi"/>
          <w:sz w:val="24"/>
          <w:szCs w:val="24"/>
          <w:shd w:val="clear" w:color="auto" w:fill="FFFFFF"/>
        </w:rPr>
        <w:t xml:space="preserve">. Ya da tersi durumda evcil hayvanlar da yabanileşirse silah yoluyla vurularak öldürüldüklerinde helal olurlar. Koyun gibi </w:t>
      </w:r>
      <w:r w:rsidR="00234A57">
        <w:rPr>
          <w:rFonts w:asciiTheme="majorBidi" w:hAnsiTheme="majorBidi" w:cstheme="majorBidi"/>
          <w:sz w:val="24"/>
          <w:szCs w:val="24"/>
          <w:shd w:val="clear" w:color="auto" w:fill="FFFFFF"/>
        </w:rPr>
        <w:t>ehli hayvanlar</w:t>
      </w:r>
      <w:r w:rsidR="00234A57">
        <w:rPr>
          <w:rFonts w:asciiTheme="majorBidi" w:hAnsiTheme="majorBidi" w:cstheme="majorBidi"/>
          <w:sz w:val="24"/>
          <w:szCs w:val="24"/>
          <w:shd w:val="clear" w:color="auto" w:fill="FFFFFF"/>
        </w:rPr>
        <w:t>,</w:t>
      </w:r>
      <w:r w:rsidR="00234A57">
        <w:rPr>
          <w:rFonts w:asciiTheme="majorBidi" w:hAnsiTheme="majorBidi" w:cstheme="majorBidi"/>
          <w:sz w:val="24"/>
          <w:szCs w:val="24"/>
          <w:shd w:val="clear" w:color="auto" w:fill="FFFFFF"/>
        </w:rPr>
        <w:t xml:space="preserve"> </w:t>
      </w:r>
      <w:r w:rsidR="00234A57">
        <w:rPr>
          <w:rFonts w:asciiTheme="majorBidi" w:hAnsiTheme="majorBidi" w:cstheme="majorBidi"/>
          <w:sz w:val="24"/>
          <w:szCs w:val="24"/>
          <w:shd w:val="clear" w:color="auto" w:fill="FFFFFF"/>
        </w:rPr>
        <w:t>şehir içinde yakalamak mümkün olduğundan silahla vurularak helal olmaz. Ama şehir dışına kaçarsa helal olur</w:t>
      </w:r>
      <w:r w:rsidR="00234A57">
        <w:rPr>
          <w:rStyle w:val="DipnotBavurusu"/>
          <w:rFonts w:asciiTheme="majorBidi" w:hAnsiTheme="majorBidi" w:cstheme="majorBidi"/>
          <w:sz w:val="24"/>
          <w:szCs w:val="24"/>
          <w:shd w:val="clear" w:color="auto" w:fill="FFFFFF"/>
        </w:rPr>
        <w:footnoteReference w:id="171"/>
      </w:r>
      <w:r w:rsidRPr="007317D2">
        <w:rPr>
          <w:rFonts w:asciiTheme="majorBidi" w:hAnsiTheme="majorBidi" w:cstheme="majorBidi"/>
          <w:sz w:val="24"/>
          <w:szCs w:val="24"/>
          <w:shd w:val="clear" w:color="auto" w:fill="FFFFFF"/>
        </w:rPr>
        <w:t xml:space="preserve">. </w:t>
      </w:r>
    </w:p>
    <w:p w:rsidR="00A63ADC" w:rsidRDefault="007317D2" w:rsidP="00A63ADC">
      <w:pPr>
        <w:ind w:firstLine="567"/>
        <w:jc w:val="both"/>
        <w:rPr>
          <w:rFonts w:asciiTheme="majorBidi" w:hAnsiTheme="majorBidi" w:cstheme="majorBidi"/>
          <w:sz w:val="24"/>
          <w:szCs w:val="24"/>
          <w:shd w:val="clear" w:color="auto" w:fill="FFFFFF"/>
        </w:rPr>
      </w:pPr>
      <w:r w:rsidRPr="007317D2">
        <w:rPr>
          <w:rFonts w:asciiTheme="majorBidi" w:hAnsiTheme="majorBidi" w:cstheme="majorBidi"/>
          <w:sz w:val="24"/>
          <w:szCs w:val="24"/>
          <w:shd w:val="clear" w:color="auto" w:fill="FFFFFF"/>
        </w:rPr>
        <w:t>3. Yaralanan av hayvanının kesilmeden önce ölmesi durumunda ölümünün sebebi aldığı yara olmalıdır.</w:t>
      </w:r>
      <w:r w:rsidR="00DB4A34">
        <w:rPr>
          <w:rFonts w:asciiTheme="majorBidi" w:hAnsiTheme="majorBidi" w:cstheme="majorBidi"/>
          <w:sz w:val="24"/>
          <w:szCs w:val="24"/>
          <w:shd w:val="clear" w:color="auto" w:fill="FFFFFF"/>
        </w:rPr>
        <w:t xml:space="preserve"> </w:t>
      </w:r>
      <w:r w:rsidR="00234A57">
        <w:rPr>
          <w:rFonts w:asciiTheme="majorBidi" w:hAnsiTheme="majorBidi" w:cstheme="majorBidi"/>
          <w:sz w:val="24"/>
          <w:szCs w:val="24"/>
          <w:shd w:val="clear" w:color="auto" w:fill="FFFFFF"/>
        </w:rPr>
        <w:t>B</w:t>
      </w:r>
      <w:r w:rsidR="00234A57" w:rsidRPr="007317D2">
        <w:rPr>
          <w:rFonts w:asciiTheme="majorBidi" w:hAnsiTheme="majorBidi" w:cstheme="majorBidi"/>
          <w:sz w:val="24"/>
          <w:szCs w:val="24"/>
          <w:shd w:val="clear" w:color="auto" w:fill="FFFFFF"/>
        </w:rPr>
        <w:t>u</w:t>
      </w:r>
      <w:r w:rsidRPr="007317D2">
        <w:rPr>
          <w:rFonts w:asciiTheme="majorBidi" w:hAnsiTheme="majorBidi" w:cstheme="majorBidi"/>
          <w:sz w:val="24"/>
          <w:szCs w:val="24"/>
          <w:shd w:val="clear" w:color="auto" w:fill="FFFFFF"/>
        </w:rPr>
        <w:t xml:space="preserve"> yüzden değil de başka sebeple ölürse eti yenmez. Yaralandıktan sonra suya düşerek boğulan veya bir yamaçtan yuvarlanarak ölen hayvanın durumu da aynıdır. Vurulan hayvan doğrudan yere düşer de bu </w:t>
      </w:r>
      <w:r w:rsidR="008019D3">
        <w:rPr>
          <w:rFonts w:asciiTheme="majorBidi" w:hAnsiTheme="majorBidi" w:cstheme="majorBidi"/>
          <w:sz w:val="24"/>
          <w:szCs w:val="24"/>
          <w:shd w:val="clear" w:color="auto" w:fill="FFFFFF"/>
        </w:rPr>
        <w:t>çarpma nedeniyle</w:t>
      </w:r>
      <w:r w:rsidRPr="007317D2">
        <w:rPr>
          <w:rFonts w:asciiTheme="majorBidi" w:hAnsiTheme="majorBidi" w:cstheme="majorBidi"/>
          <w:sz w:val="24"/>
          <w:szCs w:val="24"/>
          <w:shd w:val="clear" w:color="auto" w:fill="FFFFFF"/>
        </w:rPr>
        <w:t xml:space="preserve"> ölürse bu durumda eti yenir, zira bundan sakınmak mümkün değildir</w:t>
      </w:r>
      <w:r w:rsidR="008019D3">
        <w:rPr>
          <w:rStyle w:val="DipnotBavurusu"/>
          <w:rFonts w:asciiTheme="majorBidi" w:hAnsiTheme="majorBidi" w:cstheme="majorBidi"/>
          <w:sz w:val="24"/>
          <w:szCs w:val="24"/>
          <w:shd w:val="clear" w:color="auto" w:fill="FFFFFF"/>
        </w:rPr>
        <w:footnoteReference w:id="172"/>
      </w:r>
      <w:r w:rsidRPr="007317D2">
        <w:rPr>
          <w:rFonts w:asciiTheme="majorBidi" w:hAnsiTheme="majorBidi" w:cstheme="majorBidi"/>
          <w:sz w:val="24"/>
          <w:szCs w:val="24"/>
          <w:shd w:val="clear" w:color="auto" w:fill="FFFFFF"/>
        </w:rPr>
        <w:t xml:space="preserve">. </w:t>
      </w:r>
    </w:p>
    <w:p w:rsidR="00187098" w:rsidRDefault="007317D2" w:rsidP="00187098">
      <w:pPr>
        <w:ind w:firstLine="567"/>
        <w:jc w:val="both"/>
        <w:rPr>
          <w:rFonts w:asciiTheme="majorBidi" w:eastAsia="Arial" w:hAnsiTheme="majorBidi" w:cstheme="majorBidi"/>
          <w:b/>
          <w:bCs/>
          <w:color w:val="3F3316"/>
          <w:sz w:val="24"/>
          <w:szCs w:val="24"/>
          <w:lang w:eastAsia="tr-TR" w:bidi="tr-TR"/>
        </w:rPr>
      </w:pPr>
      <w:r w:rsidRPr="007317D2">
        <w:rPr>
          <w:rFonts w:asciiTheme="majorBidi" w:hAnsiTheme="majorBidi" w:cstheme="majorBidi"/>
          <w:sz w:val="24"/>
          <w:szCs w:val="24"/>
          <w:shd w:val="clear" w:color="auto" w:fill="FFFFFF"/>
        </w:rPr>
        <w:t>4. Av hayvanı yaralı olarak ele geçirilir ve kesme imkânı da olursa usulüne uygun olarak kesilmelidir. Bu imkân varken avcının kusuru yüzünden kesilmezse eti yenmez. Sağ olarak ele geçirilmekle birlikte bu sırada can çekişmekte ise ayrıca kesilmesi gerekmez. Hanefîler, almış olduğu yara ile yarım gün veya daha fazla yaşayacak durumda olan hayvanın kesilmesi gerektiği görüşündedirler. Çünkü bu durumda ihtiyarî boğazlama imkânı vardır. Iztırarî boğazlama ise ancak ihtiyarî boğazlamanın mümkün olmadığı durumlarda geçerlidir</w:t>
      </w:r>
      <w:r w:rsidR="008019D3">
        <w:rPr>
          <w:rStyle w:val="DipnotBavurusu"/>
          <w:rFonts w:asciiTheme="majorBidi" w:hAnsiTheme="majorBidi" w:cstheme="majorBidi"/>
          <w:sz w:val="24"/>
          <w:szCs w:val="24"/>
          <w:shd w:val="clear" w:color="auto" w:fill="FFFFFF"/>
        </w:rPr>
        <w:footnoteReference w:id="173"/>
      </w:r>
      <w:r w:rsidRPr="007317D2">
        <w:rPr>
          <w:rFonts w:asciiTheme="majorBidi" w:hAnsiTheme="majorBidi" w:cstheme="majorBidi"/>
          <w:sz w:val="24"/>
          <w:szCs w:val="24"/>
          <w:shd w:val="clear" w:color="auto" w:fill="FFFFFF"/>
        </w:rPr>
        <w:t>. </w:t>
      </w:r>
      <w:r w:rsidRPr="007317D2">
        <w:rPr>
          <w:rFonts w:asciiTheme="majorBidi" w:hAnsiTheme="majorBidi" w:cstheme="majorBidi"/>
          <w:sz w:val="24"/>
          <w:szCs w:val="24"/>
        </w:rPr>
        <w:br/>
      </w:r>
      <w:r w:rsidRPr="007317D2">
        <w:rPr>
          <w:rFonts w:asciiTheme="majorBidi" w:hAnsiTheme="majorBidi" w:cstheme="majorBidi"/>
          <w:sz w:val="24"/>
          <w:szCs w:val="24"/>
        </w:rPr>
        <w:br/>
      </w:r>
    </w:p>
    <w:p w:rsidR="0069242D" w:rsidRPr="00187098" w:rsidRDefault="008961D2" w:rsidP="00187098">
      <w:pPr>
        <w:ind w:firstLine="567"/>
        <w:jc w:val="center"/>
        <w:rPr>
          <w:rFonts w:asciiTheme="majorBidi" w:eastAsia="Arial" w:hAnsiTheme="majorBidi" w:cstheme="majorBidi"/>
          <w:b/>
          <w:bCs/>
          <w:sz w:val="24"/>
          <w:szCs w:val="24"/>
          <w:lang w:eastAsia="tr-TR" w:bidi="tr-TR"/>
        </w:rPr>
      </w:pPr>
      <w:r w:rsidRPr="00187098">
        <w:rPr>
          <w:rFonts w:asciiTheme="majorBidi" w:eastAsia="Arial" w:hAnsiTheme="majorBidi" w:cstheme="majorBidi"/>
          <w:b/>
          <w:bCs/>
          <w:sz w:val="24"/>
          <w:szCs w:val="24"/>
          <w:lang w:eastAsia="tr-TR" w:bidi="tr-TR"/>
        </w:rPr>
        <w:t>Kurban ve Avla İlgili Üzerinde İcma Olan Konular</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 xml:space="preserve">Bayramın ilk günü, tanyeri ağırmadan önce kurbanların kesilmesi </w:t>
      </w:r>
      <w:r w:rsidR="007E026C">
        <w:rPr>
          <w:rFonts w:asciiTheme="majorBidi" w:eastAsia="Arial" w:hAnsiTheme="majorBidi" w:cstheme="majorBidi"/>
          <w:sz w:val="24"/>
          <w:szCs w:val="24"/>
          <w:lang w:eastAsia="tr-TR" w:bidi="tr-TR"/>
        </w:rPr>
        <w:t>câiz</w:t>
      </w:r>
      <w:r w:rsidRPr="008961D2">
        <w:rPr>
          <w:rFonts w:asciiTheme="majorBidi" w:eastAsia="Arial" w:hAnsiTheme="majorBidi" w:cstheme="majorBidi"/>
          <w:sz w:val="24"/>
          <w:szCs w:val="24"/>
          <w:lang w:eastAsia="tr-TR" w:bidi="tr-TR"/>
        </w:rPr>
        <w:t xml:space="preserve"> değildir.</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Kurban etlerini yoksul Müslümanlara yedirmek mübahtır.</w:t>
      </w:r>
    </w:p>
    <w:p w:rsidR="008961D2" w:rsidRDefault="0069242D" w:rsidP="008961D2">
      <w:pPr>
        <w:pStyle w:val="ListeParagraf"/>
        <w:widowControl w:val="0"/>
        <w:numPr>
          <w:ilvl w:val="0"/>
          <w:numId w:val="19"/>
        </w:numPr>
        <w:tabs>
          <w:tab w:val="left" w:pos="142"/>
        </w:tabs>
        <w:spacing w:after="0" w:line="254" w:lineRule="auto"/>
        <w:ind w:left="284" w:hanging="284"/>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 xml:space="preserve">Bir kimse boğazlanması </w:t>
      </w:r>
      <w:r w:rsidR="007E026C">
        <w:rPr>
          <w:rFonts w:asciiTheme="majorBidi" w:eastAsia="Arial" w:hAnsiTheme="majorBidi" w:cstheme="majorBidi"/>
          <w:sz w:val="24"/>
          <w:szCs w:val="24"/>
          <w:lang w:eastAsia="tr-TR" w:bidi="tr-TR"/>
        </w:rPr>
        <w:t>câiz</w:t>
      </w:r>
      <w:r w:rsidRPr="008961D2">
        <w:rPr>
          <w:rFonts w:asciiTheme="majorBidi" w:eastAsia="Arial" w:hAnsiTheme="majorBidi" w:cstheme="majorBidi"/>
          <w:sz w:val="24"/>
          <w:szCs w:val="24"/>
          <w:lang w:eastAsia="tr-TR" w:bidi="tr-TR"/>
        </w:rPr>
        <w:t xml:space="preserve"> olan bir koyunun boyun ve can damarlarım Besmele ile keser ve kanını akıtırsa, onun etinin yenilmesi mubahtır.</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Dilsiz kimsenin kestiği hayvanin eti yenilebilir.</w:t>
      </w:r>
    </w:p>
    <w:p w:rsidR="008961D2" w:rsidRDefault="0069242D" w:rsidP="005678D0">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Boğazlana</w:t>
      </w:r>
      <w:r w:rsidR="005678D0">
        <w:rPr>
          <w:rFonts w:asciiTheme="majorBidi" w:eastAsia="Arial" w:hAnsiTheme="majorBidi" w:cstheme="majorBidi"/>
          <w:sz w:val="24"/>
          <w:szCs w:val="24"/>
          <w:lang w:eastAsia="tr-TR" w:bidi="tr-TR"/>
        </w:rPr>
        <w:t>n hayvanin karnından sağ olarak çı</w:t>
      </w:r>
      <w:r w:rsidRPr="008961D2">
        <w:rPr>
          <w:rFonts w:asciiTheme="majorBidi" w:eastAsia="Arial" w:hAnsiTheme="majorBidi" w:cstheme="majorBidi"/>
          <w:sz w:val="24"/>
          <w:szCs w:val="24"/>
          <w:lang w:eastAsia="tr-TR" w:bidi="tr-TR"/>
        </w:rPr>
        <w:t>kan yavru, anasının kesilmesiyle kesilmiş sayılır.</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ar-SA"/>
        </w:rPr>
        <w:t>Ç</w:t>
      </w:r>
      <w:r w:rsidRPr="008961D2">
        <w:rPr>
          <w:rFonts w:asciiTheme="majorBidi" w:eastAsia="Arial" w:hAnsiTheme="majorBidi" w:cstheme="majorBidi"/>
          <w:sz w:val="24"/>
          <w:szCs w:val="24"/>
          <w:lang w:eastAsia="tr-TR" w:bidi="tr-TR"/>
        </w:rPr>
        <w:t>ocuk ve kadın, hayvani boğazlayabilirlerse ve boğazlamanın gereğini yerine getirirlerse, kestikleri yenilir.</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Kitap ehli olanlar, hayvani boğazlarken Allah'ın adını anarlarsa, kestikleri hayvan bizim için helaldir.</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Harbilerin kestikleri de bize helaldir, (imam) Malik buna katılmaz ve Yahudi’nin kestiği hayvanin iç yağının yenilmeyeceğini söyler.</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Mecusilerin kestikleri yenilmez. Said b. el-Museyyib buna katılmaz.</w:t>
      </w:r>
    </w:p>
    <w:p w:rsid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Kitap ehli olan çocuk ve kadının kestiği mubahtır.</w:t>
      </w:r>
    </w:p>
    <w:p w:rsidR="00A43CF5" w:rsidRDefault="0069242D" w:rsidP="00EE23A0">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A43CF5">
        <w:rPr>
          <w:rFonts w:asciiTheme="majorBidi" w:eastAsia="Arial" w:hAnsiTheme="majorBidi" w:cstheme="majorBidi"/>
          <w:sz w:val="24"/>
          <w:szCs w:val="24"/>
          <w:lang w:eastAsia="tr-TR" w:bidi="tr-TR"/>
        </w:rPr>
        <w:t xml:space="preserve">Kopekler yırtıcı hayvanlardır; Müslüman bir kimse tarafından eğitilmişler ve Allah'ın adı anılarak salıverilmişlerse tuttukları </w:t>
      </w:r>
      <w:r w:rsidRPr="00A43CF5">
        <w:rPr>
          <w:rFonts w:asciiTheme="majorBidi" w:eastAsia="Arial" w:hAnsiTheme="majorBidi" w:cstheme="majorBidi"/>
          <w:sz w:val="24"/>
          <w:szCs w:val="24"/>
          <w:lang w:eastAsia="tr-TR"/>
        </w:rPr>
        <w:t>ş</w:t>
      </w:r>
      <w:r w:rsidRPr="00A43CF5">
        <w:rPr>
          <w:rFonts w:asciiTheme="majorBidi" w:eastAsia="Arial" w:hAnsiTheme="majorBidi" w:cstheme="majorBidi"/>
          <w:sz w:val="24"/>
          <w:szCs w:val="24"/>
          <w:lang w:eastAsia="tr-TR" w:bidi="tr-TR"/>
        </w:rPr>
        <w:t xml:space="preserve">eylerin eti yenilir. </w:t>
      </w:r>
    </w:p>
    <w:p w:rsidR="008961D2" w:rsidRPr="00A43CF5" w:rsidRDefault="005A16DC" w:rsidP="00EE23A0">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A43CF5">
        <w:rPr>
          <w:rFonts w:asciiTheme="majorBidi" w:eastAsia="Arial" w:hAnsiTheme="majorBidi" w:cstheme="majorBidi"/>
          <w:sz w:val="24"/>
          <w:szCs w:val="24"/>
          <w:lang w:eastAsia="tr-TR" w:bidi="tr-TR"/>
        </w:rPr>
        <w:t>Harem'de avlanmak, ihramlı olan kimseye de ihramlı olmayan kimseye de yasaktır.</w:t>
      </w:r>
    </w:p>
    <w:p w:rsidR="0069242D" w:rsidRPr="008961D2" w:rsidRDefault="0069242D" w:rsidP="008961D2">
      <w:pPr>
        <w:pStyle w:val="ListeParagraf"/>
        <w:widowControl w:val="0"/>
        <w:numPr>
          <w:ilvl w:val="0"/>
          <w:numId w:val="19"/>
        </w:numPr>
        <w:tabs>
          <w:tab w:val="left" w:pos="142"/>
        </w:tabs>
        <w:spacing w:after="0" w:line="254" w:lineRule="auto"/>
        <w:ind w:left="0" w:firstLine="0"/>
        <w:jc w:val="both"/>
        <w:rPr>
          <w:rFonts w:asciiTheme="majorBidi" w:eastAsia="Arial" w:hAnsiTheme="majorBidi" w:cstheme="majorBidi"/>
          <w:sz w:val="24"/>
          <w:szCs w:val="24"/>
          <w:lang w:eastAsia="tr-TR" w:bidi="tr-TR"/>
        </w:rPr>
      </w:pPr>
      <w:r w:rsidRPr="008961D2">
        <w:rPr>
          <w:rFonts w:asciiTheme="majorBidi" w:eastAsia="Arial" w:hAnsiTheme="majorBidi" w:cstheme="majorBidi"/>
          <w:sz w:val="24"/>
          <w:szCs w:val="24"/>
          <w:lang w:eastAsia="tr-TR" w:bidi="tr-TR"/>
        </w:rPr>
        <w:t>Deniz avı yapılması, denizden avlanılan şeylerin yenilmesi, satılması ve satın alınması, ihramlı olan ve ihramlı olmayan kimselere helaldir.</w:t>
      </w:r>
    </w:p>
    <w:p w:rsidR="00B6718B" w:rsidRDefault="00B6718B" w:rsidP="00CC7AE6">
      <w:pPr>
        <w:widowControl w:val="0"/>
        <w:spacing w:after="0" w:line="360" w:lineRule="auto"/>
        <w:jc w:val="both"/>
        <w:rPr>
          <w:rFonts w:asciiTheme="majorBidi" w:eastAsia="Arial" w:hAnsiTheme="majorBidi" w:cstheme="majorBidi"/>
          <w:b/>
          <w:bCs/>
          <w:color w:val="3F3316"/>
          <w:sz w:val="28"/>
          <w:szCs w:val="28"/>
          <w:lang w:eastAsia="tr-TR" w:bidi="tr-TR"/>
        </w:rPr>
      </w:pPr>
    </w:p>
    <w:p w:rsidR="00FC3653" w:rsidRDefault="00CC7AE6" w:rsidP="00CC7AE6">
      <w:pPr>
        <w:widowControl w:val="0"/>
        <w:spacing w:after="0" w:line="360" w:lineRule="auto"/>
        <w:jc w:val="both"/>
        <w:rPr>
          <w:rFonts w:asciiTheme="majorBidi" w:eastAsia="Arial" w:hAnsiTheme="majorBidi" w:cstheme="majorBidi"/>
          <w:b/>
          <w:bCs/>
          <w:color w:val="3F3316"/>
          <w:sz w:val="28"/>
          <w:szCs w:val="28"/>
          <w:lang w:eastAsia="tr-TR" w:bidi="tr-TR"/>
        </w:rPr>
      </w:pPr>
      <w:r w:rsidRPr="00CC7AE6">
        <w:rPr>
          <w:rFonts w:asciiTheme="majorBidi" w:eastAsia="Arial" w:hAnsiTheme="majorBidi" w:cstheme="majorBidi"/>
          <w:b/>
          <w:bCs/>
          <w:color w:val="3F3316"/>
          <w:sz w:val="28"/>
          <w:szCs w:val="28"/>
          <w:lang w:eastAsia="tr-TR" w:bidi="tr-TR"/>
        </w:rPr>
        <w:t>Kaynaklar:</w:t>
      </w:r>
    </w:p>
    <w:p w:rsidR="00CC7AE6" w:rsidRDefault="00CC7AE6" w:rsidP="00CC7AE6">
      <w:pPr>
        <w:widowControl w:val="0"/>
        <w:spacing w:after="0" w:line="360" w:lineRule="auto"/>
        <w:jc w:val="both"/>
        <w:rPr>
          <w:rFonts w:asciiTheme="majorBidi" w:hAnsiTheme="majorBidi" w:cstheme="majorBidi"/>
        </w:rPr>
      </w:pPr>
      <w:r w:rsidRPr="00CC7AE6">
        <w:rPr>
          <w:rFonts w:asciiTheme="majorBidi" w:hAnsiTheme="majorBidi" w:cstheme="majorBidi"/>
          <w:b/>
          <w:bCs/>
        </w:rPr>
        <w:t xml:space="preserve">Kur’an-ı Kerim, </w:t>
      </w:r>
      <w:r w:rsidRPr="00CC7AE6">
        <w:rPr>
          <w:rFonts w:asciiTheme="majorBidi" w:hAnsiTheme="majorBidi" w:cstheme="majorBidi"/>
        </w:rPr>
        <w:t>D.İ.B</w:t>
      </w:r>
      <w:r w:rsidRPr="00CC7AE6">
        <w:rPr>
          <w:rFonts w:asciiTheme="majorBidi" w:hAnsiTheme="majorBidi" w:cstheme="majorBidi"/>
          <w:b/>
          <w:bCs/>
        </w:rPr>
        <w:t xml:space="preserve"> </w:t>
      </w:r>
      <w:r w:rsidRPr="00CC7AE6">
        <w:rPr>
          <w:rFonts w:asciiTheme="majorBidi" w:hAnsiTheme="majorBidi" w:cstheme="majorBidi"/>
        </w:rPr>
        <w:t>İlk Meal (1973), Ankara: Diyanet İşleri Başkanlığı Yayınları</w:t>
      </w:r>
      <w:r>
        <w:rPr>
          <w:rFonts w:asciiTheme="majorBidi" w:hAnsiTheme="majorBidi" w:cstheme="majorBidi"/>
        </w:rPr>
        <w:t>.</w:t>
      </w:r>
    </w:p>
    <w:p w:rsidR="00CC7AE6" w:rsidRDefault="00CC7AE6"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Buhârî,</w:t>
      </w:r>
      <w:r w:rsidRPr="00CC7AE6">
        <w:rPr>
          <w:rFonts w:asciiTheme="majorBidi" w:hAnsiTheme="majorBidi" w:cstheme="majorBidi"/>
          <w:sz w:val="22"/>
          <w:szCs w:val="22"/>
        </w:rPr>
        <w:t xml:space="preserve"> </w:t>
      </w:r>
      <w:r w:rsidRPr="00CC7AE6">
        <w:rPr>
          <w:rFonts w:asciiTheme="majorBidi" w:hAnsiTheme="majorBidi" w:cstheme="majorBidi"/>
          <w:color w:val="000000"/>
          <w:sz w:val="22"/>
          <w:szCs w:val="22"/>
          <w:shd w:val="clear" w:color="auto" w:fill="FDFDFD"/>
        </w:rPr>
        <w:t>Ebû Abdillâh Muhammed</w:t>
      </w:r>
      <w:r w:rsidRPr="00CC7AE6">
        <w:rPr>
          <w:rFonts w:asciiTheme="majorBidi" w:hAnsiTheme="majorBidi" w:cstheme="majorBidi"/>
          <w:sz w:val="22"/>
          <w:szCs w:val="22"/>
        </w:rPr>
        <w:t xml:space="preserve"> (1992), </w:t>
      </w:r>
      <w:r w:rsidRPr="00CC7AE6">
        <w:rPr>
          <w:rFonts w:asciiTheme="majorBidi" w:hAnsiTheme="majorBidi" w:cstheme="majorBidi"/>
          <w:b/>
          <w:bCs/>
          <w:color w:val="000000"/>
          <w:sz w:val="22"/>
          <w:szCs w:val="22"/>
          <w:shd w:val="clear" w:color="auto" w:fill="FDFDFD"/>
        </w:rPr>
        <w:t>el-Câmi’u’s-Sahih,</w:t>
      </w:r>
      <w:r w:rsidR="008B1D7A">
        <w:rPr>
          <w:rFonts w:asciiTheme="majorBidi" w:hAnsiTheme="majorBidi" w:cstheme="majorBidi"/>
          <w:b/>
          <w:bCs/>
          <w:color w:val="000000"/>
          <w:sz w:val="22"/>
          <w:szCs w:val="22"/>
          <w:shd w:val="clear" w:color="auto" w:fill="FDFDFD"/>
        </w:rPr>
        <w:t xml:space="preserve"> </w:t>
      </w:r>
      <w:r w:rsidR="008B1D7A">
        <w:rPr>
          <w:rFonts w:asciiTheme="majorBidi" w:hAnsiTheme="majorBidi" w:cstheme="majorBidi"/>
          <w:color w:val="000000"/>
          <w:shd w:val="clear" w:color="auto" w:fill="FDFDFD"/>
        </w:rPr>
        <w:t>[</w:t>
      </w:r>
      <w:r w:rsidR="008B1D7A">
        <w:rPr>
          <w:rFonts w:asciiTheme="majorBidi" w:hAnsiTheme="majorBidi" w:cstheme="majorBidi"/>
          <w:color w:val="000000"/>
          <w:shd w:val="clear" w:color="auto" w:fill="FDFDFD"/>
        </w:rPr>
        <w:t>VIII in III</w:t>
      </w:r>
      <w:r w:rsidR="008B1D7A">
        <w:rPr>
          <w:rFonts w:asciiTheme="majorBidi" w:hAnsiTheme="majorBidi" w:cstheme="majorBidi"/>
          <w:color w:val="000000"/>
          <w:shd w:val="clear" w:color="auto" w:fill="FDFDFD"/>
        </w:rPr>
        <w:t>],</w:t>
      </w:r>
      <w:r w:rsidR="008B1D7A">
        <w:rPr>
          <w:rFonts w:asciiTheme="majorBidi" w:hAnsiTheme="majorBidi" w:cstheme="majorBidi"/>
          <w:color w:val="000000"/>
          <w:shd w:val="clear" w:color="auto" w:fill="FDFDFD"/>
        </w:rPr>
        <w:t xml:space="preserve"> </w:t>
      </w:r>
      <w:r w:rsidRPr="00CC7AE6">
        <w:rPr>
          <w:rFonts w:asciiTheme="majorBidi" w:hAnsiTheme="majorBidi" w:cstheme="majorBidi"/>
          <w:color w:val="000000"/>
          <w:sz w:val="22"/>
          <w:szCs w:val="22"/>
          <w:shd w:val="clear" w:color="auto" w:fill="FDFDFD"/>
        </w:rPr>
        <w:t>(</w:t>
      </w:r>
      <w:r w:rsidRPr="00CC7AE6">
        <w:rPr>
          <w:rFonts w:asciiTheme="majorBidi" w:hAnsiTheme="majorBidi" w:cstheme="majorBidi"/>
          <w:sz w:val="22"/>
          <w:szCs w:val="22"/>
        </w:rPr>
        <w:t>Kütüb-i Tis’a’/ Mevsu’atu’s-Sünne içinde), [XXXX in XXIII], 2.bsk., İstanbul: Çağrı Yayınları ve Daru Sahnun.</w:t>
      </w:r>
    </w:p>
    <w:p w:rsidR="008B1D7A" w:rsidRDefault="008B1D7A" w:rsidP="008B1D7A">
      <w:pPr>
        <w:pStyle w:val="DipnotMetni"/>
        <w:ind w:left="851" w:hanging="851"/>
        <w:jc w:val="both"/>
        <w:rPr>
          <w:rFonts w:asciiTheme="majorBidi" w:hAnsiTheme="majorBidi" w:cstheme="majorBidi"/>
          <w:sz w:val="22"/>
          <w:szCs w:val="22"/>
        </w:rPr>
      </w:pPr>
      <w:r>
        <w:rPr>
          <w:rFonts w:asciiTheme="majorBidi" w:hAnsiTheme="majorBidi" w:cstheme="majorBidi"/>
          <w:b/>
          <w:bCs/>
        </w:rPr>
        <w:t>Müslim (1992)</w:t>
      </w:r>
      <w:r>
        <w:rPr>
          <w:rFonts w:asciiTheme="majorBidi" w:hAnsiTheme="majorBidi" w:cstheme="majorBidi"/>
        </w:rPr>
        <w:t>,</w:t>
      </w:r>
      <w:r>
        <w:rPr>
          <w:rFonts w:asciiTheme="majorBidi" w:hAnsiTheme="majorBidi" w:cstheme="majorBidi"/>
          <w:color w:val="000000"/>
          <w:shd w:val="clear" w:color="auto" w:fill="FDFDFD"/>
        </w:rPr>
        <w:t xml:space="preserve"> Ebü’l-Hüseyn b. el-Haccâc (1992), </w:t>
      </w:r>
      <w:r>
        <w:rPr>
          <w:rFonts w:asciiTheme="majorBidi" w:hAnsiTheme="majorBidi" w:cstheme="majorBidi"/>
        </w:rPr>
        <w:t>el</w:t>
      </w:r>
      <w:r>
        <w:rPr>
          <w:rFonts w:asciiTheme="majorBidi" w:hAnsiTheme="majorBidi" w:cstheme="majorBidi"/>
          <w:b/>
          <w:bCs/>
          <w:color w:val="000000"/>
          <w:shd w:val="clear" w:color="auto" w:fill="FDFDFD"/>
        </w:rPr>
        <w:t>-Câmi’u’s-Sahih,</w:t>
      </w:r>
      <w:r>
        <w:rPr>
          <w:rFonts w:asciiTheme="majorBidi" w:hAnsiTheme="majorBidi" w:cstheme="majorBidi"/>
          <w:color w:val="000000"/>
          <w:shd w:val="clear" w:color="auto" w:fill="FDFDFD"/>
        </w:rPr>
        <w:t xml:space="preserve"> [I-III], (</w:t>
      </w:r>
      <w:r>
        <w:rPr>
          <w:rFonts w:asciiTheme="majorBidi" w:hAnsiTheme="majorBidi" w:cstheme="majorBidi"/>
        </w:rPr>
        <w:t>Kütüb-i Tis’a’/Mevsu’atu’s-Sünne içinde), [XXXX in XXIII], 2.bsk., İstanbul: Çağrı Yayınları ve Daru Sahnun</w:t>
      </w:r>
      <w:r>
        <w:rPr>
          <w:rFonts w:asciiTheme="majorBidi" w:hAnsiTheme="majorBidi" w:cstheme="majorBidi"/>
        </w:rPr>
        <w:t>.</w:t>
      </w:r>
    </w:p>
    <w:p w:rsidR="00CC7AE6" w:rsidRDefault="00CC7AE6"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Eb</w:t>
      </w:r>
      <w:r w:rsidR="008B1D7A">
        <w:rPr>
          <w:rFonts w:asciiTheme="majorBidi" w:hAnsiTheme="majorBidi" w:cstheme="majorBidi"/>
          <w:b/>
          <w:bCs/>
          <w:sz w:val="22"/>
          <w:szCs w:val="22"/>
        </w:rPr>
        <w:t>û</w:t>
      </w:r>
      <w:r w:rsidRPr="00CC7AE6">
        <w:rPr>
          <w:rFonts w:asciiTheme="majorBidi" w:hAnsiTheme="majorBidi" w:cstheme="majorBidi"/>
          <w:b/>
          <w:bCs/>
          <w:sz w:val="22"/>
          <w:szCs w:val="22"/>
        </w:rPr>
        <w:t xml:space="preserve"> Davûd,</w:t>
      </w:r>
      <w:r w:rsidRPr="00CC7AE6">
        <w:rPr>
          <w:rFonts w:asciiTheme="majorBidi" w:hAnsiTheme="majorBidi" w:cstheme="majorBidi"/>
          <w:sz w:val="22"/>
          <w:szCs w:val="22"/>
        </w:rPr>
        <w:t xml:space="preserve"> </w:t>
      </w:r>
      <w:r w:rsidRPr="00CC7AE6">
        <w:rPr>
          <w:rFonts w:asciiTheme="majorBidi" w:hAnsiTheme="majorBidi" w:cstheme="majorBidi"/>
          <w:color w:val="000000"/>
          <w:sz w:val="22"/>
          <w:szCs w:val="22"/>
          <w:shd w:val="clear" w:color="auto" w:fill="FDFDFD"/>
        </w:rPr>
        <w:t xml:space="preserve">Süleymân b. el-Eş’as (1992), </w:t>
      </w:r>
      <w:r w:rsidRPr="00CC7AE6">
        <w:rPr>
          <w:rFonts w:asciiTheme="majorBidi" w:hAnsiTheme="majorBidi" w:cstheme="majorBidi"/>
          <w:b/>
          <w:bCs/>
          <w:color w:val="000000"/>
          <w:sz w:val="22"/>
          <w:szCs w:val="22"/>
          <w:shd w:val="clear" w:color="auto" w:fill="FDFDFD"/>
        </w:rPr>
        <w:t>es-Sünen</w:t>
      </w:r>
      <w:r>
        <w:rPr>
          <w:rFonts w:asciiTheme="majorBidi" w:hAnsiTheme="majorBidi" w:cstheme="majorBidi"/>
          <w:b/>
          <w:bCs/>
          <w:color w:val="000000"/>
          <w:sz w:val="22"/>
          <w:szCs w:val="22"/>
          <w:shd w:val="clear" w:color="auto" w:fill="FDFDFD"/>
        </w:rPr>
        <w:t>,</w:t>
      </w:r>
      <w:r w:rsidR="008B1D7A">
        <w:rPr>
          <w:rFonts w:asciiTheme="majorBidi" w:hAnsiTheme="majorBidi" w:cstheme="majorBidi"/>
          <w:b/>
          <w:bCs/>
          <w:color w:val="000000"/>
          <w:sz w:val="22"/>
          <w:szCs w:val="22"/>
          <w:shd w:val="clear" w:color="auto" w:fill="FDFDFD"/>
        </w:rPr>
        <w:t xml:space="preserve"> </w:t>
      </w:r>
      <w:r w:rsidR="008B1D7A" w:rsidRPr="008B1D7A">
        <w:rPr>
          <w:rFonts w:asciiTheme="majorBidi" w:hAnsiTheme="majorBidi" w:cstheme="majorBidi"/>
          <w:color w:val="000000"/>
          <w:sz w:val="22"/>
          <w:szCs w:val="22"/>
          <w:shd w:val="clear" w:color="auto" w:fill="FDFDFD"/>
        </w:rPr>
        <w:t>[I-V]</w:t>
      </w:r>
      <w:r>
        <w:rPr>
          <w:rFonts w:asciiTheme="majorBidi" w:hAnsiTheme="majorBidi" w:cstheme="majorBidi"/>
          <w:b/>
          <w:bCs/>
          <w:color w:val="000000"/>
          <w:sz w:val="22"/>
          <w:szCs w:val="22"/>
          <w:shd w:val="clear" w:color="auto" w:fill="FDFDFD"/>
        </w:rPr>
        <w:t xml:space="preserve"> </w:t>
      </w:r>
      <w:r w:rsidRPr="00CC7AE6">
        <w:rPr>
          <w:rFonts w:ascii="Dia" w:hAnsi="Dia"/>
          <w:color w:val="000000"/>
          <w:sz w:val="22"/>
          <w:szCs w:val="22"/>
          <w:shd w:val="clear" w:color="auto" w:fill="FDFDFD"/>
        </w:rPr>
        <w:t>(</w:t>
      </w:r>
      <w:r w:rsidRPr="00CC7AE6">
        <w:rPr>
          <w:rFonts w:asciiTheme="majorBidi" w:hAnsiTheme="majorBidi" w:cstheme="majorBidi"/>
          <w:sz w:val="22"/>
          <w:szCs w:val="22"/>
        </w:rPr>
        <w:t>Kütüb-i Tis’a’/Mevsu’atu’s-Sünne içinde), [XXXX in XXIII], 2.bsk., İstanbul: Çağrı Yayınları ve Daru Sahnun.</w:t>
      </w:r>
    </w:p>
    <w:p w:rsidR="008B1D7A" w:rsidRPr="00CC7AE6" w:rsidRDefault="008B1D7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shd w:val="clear" w:color="auto" w:fill="FFFFFF"/>
        </w:rPr>
        <w:t>Tirmîzî,</w:t>
      </w:r>
      <w:r w:rsidRPr="00CC7AE6">
        <w:rPr>
          <w:rFonts w:asciiTheme="majorBidi" w:hAnsiTheme="majorBidi" w:cstheme="majorBidi"/>
          <w:sz w:val="22"/>
          <w:szCs w:val="22"/>
          <w:shd w:val="clear" w:color="auto" w:fill="FFFFFF"/>
        </w:rPr>
        <w:t xml:space="preserve"> </w:t>
      </w:r>
      <w:r w:rsidRPr="00CC7AE6">
        <w:rPr>
          <w:rFonts w:asciiTheme="majorBidi" w:hAnsiTheme="majorBidi" w:cstheme="majorBidi"/>
          <w:color w:val="000000"/>
          <w:sz w:val="22"/>
          <w:szCs w:val="22"/>
          <w:shd w:val="clear" w:color="auto" w:fill="FDFDFD"/>
        </w:rPr>
        <w:t>Ebû Îsâ Muhammed</w:t>
      </w:r>
      <w:r w:rsidRPr="00CC7AE6">
        <w:rPr>
          <w:rFonts w:asciiTheme="majorBidi" w:hAnsiTheme="majorBidi" w:cstheme="majorBidi"/>
          <w:sz w:val="22"/>
          <w:szCs w:val="22"/>
          <w:shd w:val="clear" w:color="auto" w:fill="FFFFFF"/>
        </w:rPr>
        <w:t xml:space="preserve"> (1992),</w:t>
      </w:r>
      <w:r w:rsidRPr="00CC7AE6">
        <w:rPr>
          <w:rFonts w:asciiTheme="majorBidi" w:hAnsiTheme="majorBidi" w:cstheme="majorBidi"/>
          <w:color w:val="000000"/>
          <w:sz w:val="22"/>
          <w:szCs w:val="22"/>
          <w:shd w:val="clear" w:color="auto" w:fill="FDFDFD"/>
        </w:rPr>
        <w:t xml:space="preserve"> </w:t>
      </w:r>
      <w:r w:rsidRPr="00CC7AE6">
        <w:rPr>
          <w:rFonts w:asciiTheme="majorBidi" w:hAnsiTheme="majorBidi" w:cstheme="majorBidi"/>
          <w:b/>
          <w:bCs/>
          <w:color w:val="000000"/>
          <w:sz w:val="22"/>
          <w:szCs w:val="22"/>
          <w:shd w:val="clear" w:color="auto" w:fill="FDFDFD"/>
        </w:rPr>
        <w:t>es-Sünen</w:t>
      </w:r>
      <w:r w:rsidRPr="00CC7AE6">
        <w:rPr>
          <w:rFonts w:asciiTheme="majorBidi" w:hAnsiTheme="majorBidi" w:cstheme="majorBidi"/>
          <w:color w:val="000000"/>
          <w:sz w:val="22"/>
          <w:szCs w:val="22"/>
          <w:shd w:val="clear" w:color="auto" w:fill="FDFDFD"/>
        </w:rPr>
        <w:t xml:space="preserve">, </w:t>
      </w:r>
      <w:r w:rsidR="00B6718B">
        <w:rPr>
          <w:rFonts w:asciiTheme="majorBidi" w:hAnsiTheme="majorBidi" w:cstheme="majorBidi"/>
          <w:color w:val="000000"/>
          <w:sz w:val="22"/>
          <w:szCs w:val="22"/>
          <w:shd w:val="clear" w:color="auto" w:fill="FDFDFD"/>
        </w:rPr>
        <w:t xml:space="preserve">[V in III], </w:t>
      </w:r>
      <w:r w:rsidRPr="00CC7AE6">
        <w:rPr>
          <w:rFonts w:asciiTheme="majorBidi" w:hAnsiTheme="majorBidi" w:cstheme="majorBidi"/>
          <w:color w:val="000000"/>
          <w:sz w:val="22"/>
          <w:szCs w:val="22"/>
          <w:shd w:val="clear" w:color="auto" w:fill="FDFDFD"/>
        </w:rPr>
        <w:t>(</w:t>
      </w:r>
      <w:r w:rsidRPr="00CC7AE6">
        <w:rPr>
          <w:rFonts w:asciiTheme="majorBidi" w:hAnsiTheme="majorBidi" w:cstheme="majorBidi"/>
          <w:sz w:val="22"/>
          <w:szCs w:val="22"/>
        </w:rPr>
        <w:t>Kütüb-i Tis’a’/Mevsu’atu’s-Sünne içinde), [XXXX in XXIII], 2.bsk., İstanbul: Çağrı Yayınları ve Daru Sahnun.</w:t>
      </w:r>
    </w:p>
    <w:p w:rsidR="008B1D7A" w:rsidRDefault="008B1D7A" w:rsidP="008B1D7A">
      <w:pPr>
        <w:widowControl w:val="0"/>
        <w:spacing w:after="0" w:line="240" w:lineRule="auto"/>
        <w:ind w:left="851" w:hanging="851"/>
        <w:jc w:val="both"/>
        <w:rPr>
          <w:rFonts w:asciiTheme="majorBidi" w:hAnsiTheme="majorBidi" w:cstheme="majorBidi"/>
        </w:rPr>
      </w:pPr>
      <w:r w:rsidRPr="00CC7AE6">
        <w:rPr>
          <w:rFonts w:asciiTheme="majorBidi" w:hAnsiTheme="majorBidi" w:cstheme="majorBidi"/>
          <w:b/>
          <w:bCs/>
        </w:rPr>
        <w:t>Nesâî</w:t>
      </w:r>
      <w:r w:rsidRPr="00CC7AE6">
        <w:rPr>
          <w:rFonts w:asciiTheme="majorBidi" w:hAnsiTheme="majorBidi" w:cstheme="majorBidi"/>
        </w:rPr>
        <w:t>,</w:t>
      </w:r>
      <w:r w:rsidRPr="00CC7AE6">
        <w:rPr>
          <w:rFonts w:asciiTheme="majorBidi" w:hAnsiTheme="majorBidi" w:cstheme="majorBidi"/>
          <w:color w:val="000000"/>
          <w:shd w:val="clear" w:color="auto" w:fill="FDFDFD"/>
        </w:rPr>
        <w:t xml:space="preserve"> Ebû Abdirrahmân Ahmed (1992), </w:t>
      </w:r>
      <w:r w:rsidRPr="00CC7AE6">
        <w:rPr>
          <w:rFonts w:asciiTheme="majorBidi" w:hAnsiTheme="majorBidi" w:cstheme="majorBidi"/>
          <w:b/>
          <w:bCs/>
          <w:color w:val="000000"/>
          <w:shd w:val="clear" w:color="auto" w:fill="FDFDFD"/>
        </w:rPr>
        <w:t>es-Sünen</w:t>
      </w:r>
      <w:r w:rsidRPr="00CC7AE6">
        <w:rPr>
          <w:rFonts w:asciiTheme="majorBidi" w:hAnsiTheme="majorBidi" w:cstheme="majorBidi"/>
          <w:color w:val="000000"/>
          <w:shd w:val="clear" w:color="auto" w:fill="FDFDFD"/>
        </w:rPr>
        <w:t xml:space="preserve">, </w:t>
      </w:r>
      <w:r w:rsidR="00B6718B">
        <w:rPr>
          <w:rFonts w:asciiTheme="majorBidi" w:hAnsiTheme="majorBidi" w:cstheme="majorBidi"/>
          <w:color w:val="000000"/>
          <w:shd w:val="clear" w:color="auto" w:fill="FDFDFD"/>
        </w:rPr>
        <w:t xml:space="preserve">[VIII in II], </w:t>
      </w:r>
      <w:r w:rsidRPr="00CC7AE6">
        <w:rPr>
          <w:rFonts w:asciiTheme="majorBidi" w:hAnsiTheme="majorBidi" w:cstheme="majorBidi"/>
          <w:color w:val="000000"/>
          <w:shd w:val="clear" w:color="auto" w:fill="FDFDFD"/>
        </w:rPr>
        <w:t>(</w:t>
      </w:r>
      <w:r w:rsidRPr="00CC7AE6">
        <w:rPr>
          <w:rFonts w:asciiTheme="majorBidi" w:hAnsiTheme="majorBidi" w:cstheme="majorBidi"/>
        </w:rPr>
        <w:t>Kütüb-i Tis’a’/ Mevsu’atu’s-Sünne içinde), [XXXX in XXIII], 2.bsk., İstanbul: Çağrı Yayınları ve Daru Sahnun.</w:t>
      </w:r>
    </w:p>
    <w:p w:rsidR="00CC7AE6" w:rsidRPr="00CC7AE6" w:rsidRDefault="00CC7AE6"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 xml:space="preserve">İbn Mâce, </w:t>
      </w:r>
      <w:r w:rsidRPr="00CC7AE6">
        <w:rPr>
          <w:rFonts w:ascii="Dia" w:hAnsi="Dia"/>
          <w:color w:val="000000"/>
          <w:sz w:val="22"/>
          <w:szCs w:val="22"/>
          <w:shd w:val="clear" w:color="auto" w:fill="FDFDFD"/>
        </w:rPr>
        <w:t>Ebû Abdillâh Muhammed</w:t>
      </w:r>
      <w:r w:rsidRPr="00CC7AE6">
        <w:rPr>
          <w:rFonts w:asciiTheme="majorBidi" w:hAnsiTheme="majorBidi" w:cstheme="majorBidi"/>
          <w:sz w:val="22"/>
          <w:szCs w:val="22"/>
        </w:rPr>
        <w:t xml:space="preserve"> (1992), [I-II], </w:t>
      </w:r>
      <w:r w:rsidRPr="00CC7AE6">
        <w:rPr>
          <w:rFonts w:ascii="Dia" w:hAnsi="Dia"/>
          <w:color w:val="000000"/>
          <w:sz w:val="22"/>
          <w:szCs w:val="22"/>
          <w:shd w:val="clear" w:color="auto" w:fill="FDFDFD"/>
        </w:rPr>
        <w:t>(</w:t>
      </w:r>
      <w:r w:rsidRPr="00CC7AE6">
        <w:rPr>
          <w:rFonts w:asciiTheme="majorBidi" w:hAnsiTheme="majorBidi" w:cstheme="majorBidi"/>
          <w:sz w:val="22"/>
          <w:szCs w:val="22"/>
        </w:rPr>
        <w:t>Kütüb-i Tis’a’/Mevsu’atu’s-Sünne içinde), [XXXX in XXIII], 2.bsk., İstanbul: Çağrı Yayınları ve Daru Sahnun,</w:t>
      </w:r>
    </w:p>
    <w:p w:rsidR="00CC7AE6" w:rsidRDefault="00CC7AE6"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Malik</w:t>
      </w:r>
      <w:r w:rsidRPr="00CC7AE6">
        <w:rPr>
          <w:rFonts w:asciiTheme="majorBidi" w:hAnsiTheme="majorBidi" w:cstheme="majorBidi"/>
          <w:sz w:val="22"/>
          <w:szCs w:val="22"/>
        </w:rPr>
        <w:t xml:space="preserve"> </w:t>
      </w:r>
      <w:r w:rsidRPr="00CC7AE6">
        <w:rPr>
          <w:rFonts w:asciiTheme="majorBidi" w:hAnsiTheme="majorBidi" w:cstheme="majorBidi"/>
          <w:b/>
          <w:bCs/>
          <w:sz w:val="22"/>
          <w:szCs w:val="22"/>
        </w:rPr>
        <w:t>b. Enes,</w:t>
      </w:r>
      <w:r w:rsidRPr="00CC7AE6">
        <w:rPr>
          <w:rFonts w:asciiTheme="majorBidi" w:hAnsiTheme="majorBidi" w:cstheme="majorBidi"/>
          <w:sz w:val="22"/>
          <w:szCs w:val="22"/>
        </w:rPr>
        <w:t xml:space="preserve"> Ebu Abdillah</w:t>
      </w:r>
      <w:r w:rsidRPr="00CC7AE6">
        <w:rPr>
          <w:rFonts w:asciiTheme="majorBidi" w:hAnsiTheme="majorBidi" w:cstheme="majorBidi"/>
          <w:color w:val="000000"/>
          <w:sz w:val="22"/>
          <w:szCs w:val="22"/>
          <w:shd w:val="clear" w:color="auto" w:fill="FDFDFD"/>
        </w:rPr>
        <w:t xml:space="preserve"> Mâlik b. Ebî Âmir</w:t>
      </w:r>
      <w:r w:rsidRPr="00CC7AE6">
        <w:rPr>
          <w:rFonts w:asciiTheme="majorBidi" w:hAnsiTheme="majorBidi" w:cstheme="majorBidi"/>
          <w:sz w:val="22"/>
          <w:szCs w:val="22"/>
        </w:rPr>
        <w:t xml:space="preserve"> (1992), </w:t>
      </w:r>
      <w:r w:rsidRPr="00CC7AE6">
        <w:rPr>
          <w:rFonts w:asciiTheme="majorBidi" w:hAnsiTheme="majorBidi" w:cstheme="majorBidi"/>
          <w:b/>
          <w:bCs/>
          <w:sz w:val="22"/>
          <w:szCs w:val="22"/>
        </w:rPr>
        <w:t>Muvattaʾ</w:t>
      </w:r>
      <w:r w:rsidR="00B6718B" w:rsidRPr="00B6718B">
        <w:rPr>
          <w:rFonts w:asciiTheme="majorBidi" w:hAnsiTheme="majorBidi" w:cstheme="majorBidi"/>
          <w:sz w:val="22"/>
          <w:szCs w:val="22"/>
        </w:rPr>
        <w:t>, [</w:t>
      </w:r>
      <w:r w:rsidR="00B6718B">
        <w:rPr>
          <w:rFonts w:asciiTheme="majorBidi" w:hAnsiTheme="majorBidi" w:cstheme="majorBidi"/>
          <w:sz w:val="22"/>
          <w:szCs w:val="22"/>
        </w:rPr>
        <w:t>II in I</w:t>
      </w:r>
      <w:r w:rsidR="00B6718B" w:rsidRPr="00B6718B">
        <w:rPr>
          <w:rFonts w:asciiTheme="majorBidi" w:hAnsiTheme="majorBidi" w:cstheme="majorBidi"/>
          <w:sz w:val="22"/>
          <w:szCs w:val="22"/>
        </w:rPr>
        <w:t>]</w:t>
      </w:r>
      <w:r w:rsidR="00B6718B">
        <w:rPr>
          <w:rFonts w:asciiTheme="majorBidi" w:hAnsiTheme="majorBidi" w:cstheme="majorBidi"/>
          <w:sz w:val="22"/>
          <w:szCs w:val="22"/>
        </w:rPr>
        <w:t xml:space="preserve">, </w:t>
      </w:r>
      <w:r w:rsidRPr="00CC7AE6">
        <w:rPr>
          <w:rFonts w:ascii="Dia" w:hAnsi="Dia"/>
          <w:color w:val="000000"/>
          <w:sz w:val="22"/>
          <w:szCs w:val="22"/>
          <w:shd w:val="clear" w:color="auto" w:fill="FDFDFD"/>
        </w:rPr>
        <w:t>(</w:t>
      </w:r>
      <w:r w:rsidRPr="00CC7AE6">
        <w:rPr>
          <w:rFonts w:asciiTheme="majorBidi" w:hAnsiTheme="majorBidi" w:cstheme="majorBidi"/>
          <w:sz w:val="22"/>
          <w:szCs w:val="22"/>
        </w:rPr>
        <w:t>Kütüb-i Tis’a’/ Mevsu’atu’s-Sünne içinde), [XXXX in XXIII], 2.bsk., İstanbul: Çağrı Yayınları ve Daru Sahnun.</w:t>
      </w:r>
    </w:p>
    <w:p w:rsidR="00CC7AE6" w:rsidRPr="00CC7AE6" w:rsidRDefault="00CC7AE6" w:rsidP="008B1D7A">
      <w:pPr>
        <w:widowControl w:val="0"/>
        <w:spacing w:after="0" w:line="240" w:lineRule="auto"/>
        <w:ind w:left="851" w:hanging="851"/>
        <w:jc w:val="both"/>
        <w:rPr>
          <w:rFonts w:asciiTheme="majorBidi" w:hAnsiTheme="majorBidi" w:cstheme="majorBidi"/>
        </w:rPr>
      </w:pPr>
      <w:r w:rsidRPr="00CC7AE6">
        <w:rPr>
          <w:rFonts w:asciiTheme="majorBidi" w:hAnsiTheme="majorBidi" w:cstheme="majorBidi"/>
          <w:b/>
          <w:bCs/>
        </w:rPr>
        <w:t xml:space="preserve">Ahmed b. Hanbel, </w:t>
      </w:r>
      <w:r w:rsidRPr="00CC7AE6">
        <w:rPr>
          <w:rFonts w:asciiTheme="majorBidi" w:hAnsiTheme="majorBidi" w:cstheme="majorBidi"/>
          <w:color w:val="000000"/>
          <w:shd w:val="clear" w:color="auto" w:fill="FDFDFD"/>
        </w:rPr>
        <w:t xml:space="preserve">Ebû Abdillâh </w:t>
      </w:r>
      <w:r w:rsidRPr="00CC7AE6">
        <w:rPr>
          <w:rFonts w:asciiTheme="majorBidi" w:hAnsiTheme="majorBidi" w:cstheme="majorBidi"/>
        </w:rPr>
        <w:t xml:space="preserve">(1992), </w:t>
      </w:r>
      <w:r w:rsidRPr="00CC7AE6">
        <w:rPr>
          <w:rFonts w:asciiTheme="majorBidi" w:hAnsiTheme="majorBidi" w:cstheme="majorBidi"/>
          <w:b/>
          <w:bCs/>
        </w:rPr>
        <w:t>Müsned,</w:t>
      </w:r>
      <w:r w:rsidRPr="00CC7AE6">
        <w:rPr>
          <w:rFonts w:asciiTheme="majorBidi" w:hAnsiTheme="majorBidi" w:cstheme="majorBidi"/>
        </w:rPr>
        <w:t xml:space="preserve"> </w:t>
      </w:r>
      <w:r w:rsidR="00B6718B">
        <w:rPr>
          <w:rFonts w:asciiTheme="majorBidi" w:hAnsiTheme="majorBidi" w:cstheme="majorBidi"/>
        </w:rPr>
        <w:t xml:space="preserve">[VI in III], </w:t>
      </w:r>
      <w:r w:rsidRPr="00CC7AE6">
        <w:rPr>
          <w:rFonts w:asciiTheme="majorBidi" w:hAnsiTheme="majorBidi" w:cstheme="majorBidi"/>
          <w:color w:val="000000"/>
          <w:shd w:val="clear" w:color="auto" w:fill="FDFDFD"/>
        </w:rPr>
        <w:t>(</w:t>
      </w:r>
      <w:r w:rsidRPr="00CC7AE6">
        <w:rPr>
          <w:rFonts w:asciiTheme="majorBidi" w:hAnsiTheme="majorBidi" w:cstheme="majorBidi"/>
        </w:rPr>
        <w:t>Kütüb-i Tis’a’/ Mevsu’atu’s-Sünne içinde), [XXXX in XXIII], 2.bsk., İstanbul: Çağrı Yayınları ve Daru Sahnun.</w:t>
      </w:r>
    </w:p>
    <w:p w:rsidR="00CC7AE6" w:rsidRDefault="00CC7AE6" w:rsidP="00CC7AE6">
      <w:pPr>
        <w:widowControl w:val="0"/>
        <w:spacing w:after="0" w:line="360" w:lineRule="auto"/>
        <w:jc w:val="both"/>
        <w:rPr>
          <w:rFonts w:asciiTheme="majorBidi" w:hAnsiTheme="majorBidi" w:cstheme="majorBidi"/>
        </w:rPr>
      </w:pPr>
      <w:r w:rsidRPr="00CC7AE6">
        <w:rPr>
          <w:rFonts w:asciiTheme="majorBidi" w:hAnsiTheme="majorBidi" w:cstheme="majorBidi"/>
          <w:b/>
          <w:bCs/>
        </w:rPr>
        <w:t>Beyhâkî,</w:t>
      </w:r>
      <w:r w:rsidRPr="00CC7AE6">
        <w:rPr>
          <w:rFonts w:asciiTheme="majorBidi" w:hAnsiTheme="majorBidi" w:cstheme="majorBidi"/>
        </w:rPr>
        <w:t xml:space="preserve"> </w:t>
      </w:r>
      <w:r w:rsidRPr="00CC7AE6">
        <w:rPr>
          <w:rFonts w:asciiTheme="majorBidi" w:hAnsiTheme="majorBidi" w:cstheme="majorBidi"/>
          <w:color w:val="000000"/>
          <w:shd w:val="clear" w:color="auto" w:fill="FDFDFD"/>
        </w:rPr>
        <w:t>Ebû Bekir Ahmed </w:t>
      </w:r>
      <w:r w:rsidRPr="00CC7AE6">
        <w:rPr>
          <w:rFonts w:asciiTheme="majorBidi" w:hAnsiTheme="majorBidi" w:cstheme="majorBidi"/>
        </w:rPr>
        <w:t>(2003), es-</w:t>
      </w:r>
      <w:r w:rsidRPr="00CC7AE6">
        <w:rPr>
          <w:rFonts w:asciiTheme="majorBidi" w:hAnsiTheme="majorBidi" w:cstheme="majorBidi"/>
          <w:b/>
          <w:bCs/>
        </w:rPr>
        <w:t>Sünenu’l-Kübrâ</w:t>
      </w:r>
      <w:r w:rsidRPr="00CC7AE6">
        <w:rPr>
          <w:rFonts w:asciiTheme="majorBidi" w:hAnsiTheme="majorBidi" w:cstheme="majorBidi"/>
        </w:rPr>
        <w:t>, [I-XI], Beyrut: Daru’l-Kütübü’l-ilmiyye.</w:t>
      </w:r>
    </w:p>
    <w:p w:rsidR="00CC7AE6" w:rsidRPr="00CC7AE6" w:rsidRDefault="00CC7AE6"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 xml:space="preserve">Kitab-ı Mukaddes (1991), Tevrat, </w:t>
      </w:r>
      <w:r w:rsidRPr="00CC7AE6">
        <w:rPr>
          <w:rFonts w:asciiTheme="majorBidi" w:hAnsiTheme="majorBidi" w:cstheme="majorBidi"/>
          <w:sz w:val="22"/>
          <w:szCs w:val="22"/>
        </w:rPr>
        <w:t>[II in I], İstanbul: Kitâb-ı Mukaddes Şirketi-Zafer Matbaası, Tekvîn, 4/3, 31/54, 32/14, 33/10; Çıkış 10/25, 12/27; Levililer, 2/1-13; Ezra, 20/28, 40/43.</w:t>
      </w:r>
    </w:p>
    <w:p w:rsidR="0012282A" w:rsidRPr="00CC7AE6" w:rsidRDefault="0012282A" w:rsidP="008B1D7A">
      <w:pPr>
        <w:widowControl w:val="0"/>
        <w:spacing w:after="0" w:line="240" w:lineRule="auto"/>
        <w:ind w:left="851" w:hanging="851"/>
        <w:jc w:val="both"/>
        <w:rPr>
          <w:rFonts w:asciiTheme="majorBidi" w:hAnsiTheme="majorBidi" w:cstheme="majorBidi"/>
        </w:rPr>
      </w:pPr>
      <w:r w:rsidRPr="00CC7AE6">
        <w:rPr>
          <w:rFonts w:asciiTheme="majorBidi" w:hAnsiTheme="majorBidi" w:cstheme="majorBidi"/>
          <w:b/>
          <w:bCs/>
        </w:rPr>
        <w:t>Abdulmun’im</w:t>
      </w:r>
      <w:r w:rsidRPr="00CC7AE6">
        <w:rPr>
          <w:rFonts w:asciiTheme="majorBidi" w:hAnsiTheme="majorBidi" w:cstheme="majorBidi"/>
        </w:rPr>
        <w:t xml:space="preserve">, Mahmûd Abdurrahman (1999), </w:t>
      </w:r>
      <w:r w:rsidRPr="00CC7AE6">
        <w:rPr>
          <w:rFonts w:asciiTheme="majorBidi" w:hAnsiTheme="majorBidi" w:cstheme="majorBidi"/>
          <w:b/>
          <w:bCs/>
        </w:rPr>
        <w:t>Mu’cemu’l-Elfâzu’l-Mustalahâti’l-Fıkhiyye</w:t>
      </w:r>
      <w:r w:rsidRPr="00CC7AE6">
        <w:rPr>
          <w:rFonts w:asciiTheme="majorBidi" w:hAnsiTheme="majorBidi" w:cstheme="majorBidi"/>
        </w:rPr>
        <w:t>, “es-Senâyâ”, Kahire: Daru’l-Fadile</w:t>
      </w:r>
      <w:r w:rsidRPr="00CC7AE6">
        <w:rPr>
          <w:rFonts w:asciiTheme="majorBidi" w:hAnsiTheme="majorBidi" w:cstheme="majorBidi"/>
        </w:rPr>
        <w:t>.</w:t>
      </w:r>
    </w:p>
    <w:p w:rsidR="0012282A" w:rsidRPr="00CC7AE6" w:rsidRDefault="0012282A" w:rsidP="00CC7AE6">
      <w:pPr>
        <w:pStyle w:val="DipnotMetni"/>
        <w:ind w:left="142" w:hanging="142"/>
        <w:jc w:val="both"/>
        <w:rPr>
          <w:rFonts w:asciiTheme="majorBidi" w:hAnsiTheme="majorBidi" w:cstheme="majorBidi"/>
          <w:color w:val="000000"/>
          <w:sz w:val="22"/>
          <w:szCs w:val="22"/>
        </w:rPr>
      </w:pPr>
      <w:r w:rsidRPr="00CC7AE6">
        <w:rPr>
          <w:rFonts w:asciiTheme="majorBidi" w:hAnsiTheme="majorBidi" w:cstheme="majorBidi"/>
          <w:b/>
          <w:bCs/>
          <w:color w:val="000000"/>
          <w:sz w:val="22"/>
          <w:szCs w:val="22"/>
        </w:rPr>
        <w:t>Atar,</w:t>
      </w:r>
      <w:r w:rsidRPr="00CC7AE6">
        <w:rPr>
          <w:rFonts w:asciiTheme="majorBidi" w:hAnsiTheme="majorBidi" w:cstheme="majorBidi"/>
          <w:color w:val="000000"/>
          <w:sz w:val="22"/>
          <w:szCs w:val="22"/>
        </w:rPr>
        <w:t xml:space="preserve"> Fahrettin (1989), DİA, “Kurban”, Cilt II</w:t>
      </w:r>
      <w:r w:rsidRPr="00CC7AE6">
        <w:rPr>
          <w:rFonts w:asciiTheme="majorBidi" w:hAnsiTheme="majorBidi" w:cstheme="majorBidi"/>
          <w:color w:val="000000"/>
          <w:sz w:val="22"/>
          <w:szCs w:val="22"/>
        </w:rPr>
        <w:t>.</w:t>
      </w:r>
    </w:p>
    <w:p w:rsidR="0012282A" w:rsidRPr="00CC7AE6" w:rsidRDefault="0012282A" w:rsidP="008B1D7A">
      <w:pPr>
        <w:pStyle w:val="DipnotMetni"/>
        <w:ind w:left="851" w:hanging="851"/>
        <w:jc w:val="both"/>
        <w:rPr>
          <w:rFonts w:asciiTheme="majorBidi" w:hAnsiTheme="majorBidi" w:cstheme="majorBidi"/>
          <w:b/>
          <w:bCs/>
          <w:sz w:val="22"/>
          <w:szCs w:val="22"/>
        </w:rPr>
      </w:pPr>
      <w:r w:rsidRPr="00CC7AE6">
        <w:rPr>
          <w:rFonts w:asciiTheme="majorBidi" w:hAnsiTheme="majorBidi" w:cstheme="majorBidi"/>
          <w:b/>
          <w:bCs/>
          <w:sz w:val="22"/>
          <w:szCs w:val="22"/>
        </w:rPr>
        <w:t>Bardakoğlu</w:t>
      </w:r>
      <w:r w:rsidRPr="00CC7AE6">
        <w:rPr>
          <w:rFonts w:asciiTheme="majorBidi" w:hAnsiTheme="majorBidi" w:cstheme="majorBidi"/>
          <w:sz w:val="22"/>
          <w:szCs w:val="22"/>
        </w:rPr>
        <w:t>, Ali (2002), “</w:t>
      </w:r>
      <w:r w:rsidRPr="00CC7AE6">
        <w:rPr>
          <w:rFonts w:asciiTheme="majorBidi" w:hAnsiTheme="majorBidi" w:cstheme="majorBidi"/>
          <w:b/>
          <w:bCs/>
          <w:sz w:val="22"/>
          <w:szCs w:val="22"/>
        </w:rPr>
        <w:t>Kurban</w:t>
      </w:r>
      <w:r w:rsidRPr="00CC7AE6">
        <w:rPr>
          <w:rFonts w:asciiTheme="majorBidi" w:hAnsiTheme="majorBidi" w:cstheme="majorBidi"/>
          <w:sz w:val="22"/>
          <w:szCs w:val="22"/>
        </w:rPr>
        <w:t>”, Diyanet İslam Ansiklopedisi (DİA), [I-XXXXIV], Ankara: Türkiye Diyanet Vakfı Yayınları</w:t>
      </w:r>
      <w:r w:rsidRPr="00CC7AE6">
        <w:rPr>
          <w:rFonts w:asciiTheme="majorBidi" w:hAnsiTheme="majorBidi" w:cstheme="majorBidi"/>
          <w:b/>
          <w:bCs/>
          <w:sz w:val="22"/>
          <w:szCs w:val="22"/>
        </w:rPr>
        <w:t xml:space="preserve"> </w:t>
      </w:r>
    </w:p>
    <w:p w:rsidR="0012282A" w:rsidRPr="00CC7AE6" w:rsidRDefault="0012282A" w:rsidP="00CC7AE6">
      <w:pPr>
        <w:pStyle w:val="DipnotMetni"/>
        <w:ind w:left="284" w:hanging="284"/>
        <w:rPr>
          <w:rFonts w:asciiTheme="majorBidi" w:hAnsiTheme="majorBidi" w:cstheme="majorBidi"/>
          <w:b/>
          <w:bCs/>
          <w:color w:val="000000"/>
          <w:sz w:val="22"/>
          <w:szCs w:val="22"/>
          <w:shd w:val="clear" w:color="auto" w:fill="FDFDFD"/>
        </w:rPr>
      </w:pPr>
      <w:r w:rsidRPr="00CC7AE6">
        <w:rPr>
          <w:rFonts w:asciiTheme="majorBidi" w:hAnsiTheme="majorBidi" w:cstheme="majorBidi"/>
          <w:b/>
          <w:bCs/>
          <w:sz w:val="22"/>
          <w:szCs w:val="22"/>
        </w:rPr>
        <w:t>Bilmen,</w:t>
      </w:r>
      <w:r w:rsidRPr="00CC7AE6">
        <w:rPr>
          <w:sz w:val="22"/>
          <w:szCs w:val="22"/>
        </w:rPr>
        <w:t xml:space="preserve"> </w:t>
      </w:r>
      <w:r w:rsidRPr="00CC7AE6">
        <w:rPr>
          <w:rFonts w:asciiTheme="majorBidi" w:hAnsiTheme="majorBidi" w:cstheme="majorBidi"/>
          <w:sz w:val="22"/>
          <w:szCs w:val="22"/>
        </w:rPr>
        <w:t xml:space="preserve">Ömer Nasuhi (1986), </w:t>
      </w:r>
      <w:r w:rsidRPr="00CC7AE6">
        <w:rPr>
          <w:rFonts w:asciiTheme="majorBidi" w:hAnsiTheme="majorBidi" w:cstheme="majorBidi"/>
          <w:b/>
          <w:bCs/>
          <w:sz w:val="22"/>
          <w:szCs w:val="22"/>
        </w:rPr>
        <w:t>Büyük İslam İlmihali</w:t>
      </w:r>
      <w:r w:rsidRPr="00CC7AE6">
        <w:rPr>
          <w:rFonts w:asciiTheme="majorBidi" w:hAnsiTheme="majorBidi" w:cstheme="majorBidi"/>
          <w:sz w:val="22"/>
          <w:szCs w:val="22"/>
        </w:rPr>
        <w:t>, İstanbul: Bilmen Yayınevi,</w:t>
      </w:r>
      <w:r w:rsidRPr="00CC7AE6">
        <w:rPr>
          <w:rFonts w:asciiTheme="majorBidi" w:hAnsiTheme="majorBidi" w:cstheme="majorBidi"/>
          <w:b/>
          <w:bCs/>
          <w:color w:val="000000"/>
          <w:sz w:val="22"/>
          <w:szCs w:val="22"/>
          <w:shd w:val="clear" w:color="auto" w:fill="FDFDFD"/>
        </w:rPr>
        <w:t xml:space="preserve"> </w:t>
      </w:r>
    </w:p>
    <w:p w:rsidR="0012282A" w:rsidRPr="00CC7AE6" w:rsidRDefault="0012282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Cezîrî</w:t>
      </w:r>
      <w:r w:rsidRPr="00CC7AE6">
        <w:rPr>
          <w:rFonts w:asciiTheme="majorBidi" w:hAnsiTheme="majorBidi" w:cstheme="majorBidi"/>
          <w:sz w:val="22"/>
          <w:szCs w:val="22"/>
        </w:rPr>
        <w:t xml:space="preserve">, Abdurrahman ve Arkadaşları (1986), </w:t>
      </w:r>
      <w:r w:rsidRPr="00CC7AE6">
        <w:rPr>
          <w:rFonts w:asciiTheme="majorBidi" w:hAnsiTheme="majorBidi" w:cstheme="majorBidi"/>
          <w:b/>
          <w:bCs/>
          <w:sz w:val="22"/>
          <w:szCs w:val="22"/>
        </w:rPr>
        <w:t>Kitabu’l-Fıkh ‘ala Mezâhibi’l-Erba’a</w:t>
      </w:r>
      <w:r w:rsidRPr="00CC7AE6">
        <w:rPr>
          <w:rFonts w:asciiTheme="majorBidi" w:hAnsiTheme="majorBidi" w:cstheme="majorBidi"/>
          <w:sz w:val="22"/>
          <w:szCs w:val="22"/>
        </w:rPr>
        <w:t>, [V in IV], İstanbul: Çağrı Yayınları</w:t>
      </w:r>
      <w:r w:rsidRPr="00CC7AE6">
        <w:rPr>
          <w:rFonts w:asciiTheme="majorBidi" w:hAnsiTheme="majorBidi" w:cstheme="majorBidi"/>
          <w:sz w:val="22"/>
          <w:szCs w:val="22"/>
        </w:rPr>
        <w:t>.</w:t>
      </w:r>
    </w:p>
    <w:p w:rsidR="0012282A" w:rsidRPr="00CC7AE6" w:rsidRDefault="0012282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Çantay,</w:t>
      </w:r>
      <w:r w:rsidRPr="00CC7AE6">
        <w:rPr>
          <w:rFonts w:asciiTheme="majorBidi" w:hAnsiTheme="majorBidi" w:cstheme="majorBidi"/>
          <w:sz w:val="22"/>
          <w:szCs w:val="22"/>
        </w:rPr>
        <w:t xml:space="preserve"> Hasan Basri (2015), </w:t>
      </w:r>
      <w:r w:rsidRPr="00CC7AE6">
        <w:rPr>
          <w:rFonts w:asciiTheme="majorBidi" w:hAnsiTheme="majorBidi" w:cstheme="majorBidi"/>
          <w:b/>
          <w:bCs/>
          <w:sz w:val="22"/>
          <w:szCs w:val="22"/>
        </w:rPr>
        <w:t>Kur’an-ı Hâkim Meâl-i Kerîm</w:t>
      </w:r>
      <w:r w:rsidRPr="00CC7AE6">
        <w:rPr>
          <w:rFonts w:asciiTheme="majorBidi" w:hAnsiTheme="majorBidi" w:cstheme="majorBidi"/>
          <w:sz w:val="22"/>
          <w:szCs w:val="22"/>
        </w:rPr>
        <w:t>, [I-III], Yayına Hazırlayan: Yekta Saraç, İstanbul: Risale Yayınları</w:t>
      </w:r>
      <w:r w:rsidRPr="00CC7AE6">
        <w:rPr>
          <w:rFonts w:asciiTheme="majorBidi" w:hAnsiTheme="majorBidi" w:cstheme="majorBidi"/>
          <w:sz w:val="22"/>
          <w:szCs w:val="22"/>
        </w:rPr>
        <w:t>.</w:t>
      </w:r>
    </w:p>
    <w:p w:rsidR="0012282A" w:rsidRPr="00CC7AE6" w:rsidRDefault="0012282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Damâd</w:t>
      </w:r>
      <w:r w:rsidRPr="00CC7AE6">
        <w:rPr>
          <w:rFonts w:asciiTheme="majorBidi" w:hAnsiTheme="majorBidi" w:cstheme="majorBidi"/>
          <w:sz w:val="22"/>
          <w:szCs w:val="22"/>
        </w:rPr>
        <w:t xml:space="preserve">, Abdurrahman Efendi (1991), </w:t>
      </w:r>
      <w:r w:rsidRPr="00CC7AE6">
        <w:rPr>
          <w:rFonts w:asciiTheme="majorBidi" w:hAnsiTheme="majorBidi" w:cstheme="majorBidi"/>
          <w:b/>
          <w:bCs/>
          <w:sz w:val="22"/>
          <w:szCs w:val="22"/>
        </w:rPr>
        <w:t>Mecma’u’l-Enhur</w:t>
      </w:r>
      <w:r w:rsidRPr="00CC7AE6">
        <w:rPr>
          <w:rFonts w:asciiTheme="majorBidi" w:hAnsiTheme="majorBidi" w:cstheme="majorBidi"/>
          <w:sz w:val="22"/>
          <w:szCs w:val="22"/>
        </w:rPr>
        <w:t xml:space="preserve"> </w:t>
      </w:r>
      <w:r w:rsidRPr="00CC7AE6">
        <w:rPr>
          <w:rFonts w:asciiTheme="majorBidi" w:hAnsiTheme="majorBidi" w:cstheme="majorBidi"/>
          <w:b/>
          <w:bCs/>
          <w:sz w:val="22"/>
          <w:szCs w:val="22"/>
        </w:rPr>
        <w:t>Şerhu Mülteka’l-Ebhur</w:t>
      </w:r>
      <w:r w:rsidRPr="00CC7AE6">
        <w:rPr>
          <w:rFonts w:asciiTheme="majorBidi" w:hAnsiTheme="majorBidi" w:cstheme="majorBidi"/>
          <w:sz w:val="22"/>
          <w:szCs w:val="22"/>
        </w:rPr>
        <w:t>, [I-II], İstanbul: Eda Neşriyat</w:t>
      </w:r>
      <w:r w:rsidRPr="00CC7AE6">
        <w:rPr>
          <w:rFonts w:asciiTheme="majorBidi" w:hAnsiTheme="majorBidi" w:cstheme="majorBidi"/>
          <w:sz w:val="22"/>
          <w:szCs w:val="22"/>
        </w:rPr>
        <w:t>.</w:t>
      </w:r>
    </w:p>
    <w:p w:rsidR="0012282A" w:rsidRPr="00CC7AE6" w:rsidRDefault="0012282A" w:rsidP="008B1D7A">
      <w:pPr>
        <w:pStyle w:val="DipnotMetni"/>
        <w:ind w:left="851" w:hanging="851"/>
        <w:rPr>
          <w:rFonts w:asciiTheme="majorBidi" w:hAnsiTheme="majorBidi" w:cstheme="majorBidi"/>
          <w:sz w:val="22"/>
          <w:szCs w:val="22"/>
        </w:rPr>
      </w:pPr>
      <w:r w:rsidRPr="00CC7AE6">
        <w:rPr>
          <w:rFonts w:asciiTheme="majorBidi" w:hAnsiTheme="majorBidi" w:cstheme="majorBidi"/>
          <w:b/>
          <w:bCs/>
          <w:sz w:val="22"/>
          <w:szCs w:val="22"/>
        </w:rPr>
        <w:t>Daryal</w:t>
      </w:r>
      <w:r w:rsidRPr="00CC7AE6">
        <w:rPr>
          <w:rFonts w:asciiTheme="majorBidi" w:hAnsiTheme="majorBidi" w:cstheme="majorBidi"/>
          <w:sz w:val="22"/>
          <w:szCs w:val="22"/>
        </w:rPr>
        <w:t xml:space="preserve">, Ali Murat (2009), </w:t>
      </w:r>
      <w:r w:rsidRPr="00CC7AE6">
        <w:rPr>
          <w:rFonts w:asciiTheme="majorBidi" w:hAnsiTheme="majorBidi" w:cstheme="majorBidi"/>
          <w:b/>
          <w:bCs/>
          <w:sz w:val="22"/>
          <w:szCs w:val="22"/>
        </w:rPr>
        <w:t>Kurban Kesmenin Psikolojik Ve Metafizik Temelleri</w:t>
      </w:r>
      <w:r w:rsidRPr="00CC7AE6">
        <w:rPr>
          <w:rFonts w:asciiTheme="majorBidi" w:hAnsiTheme="majorBidi" w:cstheme="majorBidi"/>
          <w:sz w:val="22"/>
          <w:szCs w:val="22"/>
        </w:rPr>
        <w:t>, İstanbul: İfav Yay</w:t>
      </w:r>
      <w:r w:rsidR="008B1D7A">
        <w:rPr>
          <w:rFonts w:asciiTheme="majorBidi" w:hAnsiTheme="majorBidi" w:cstheme="majorBidi"/>
          <w:sz w:val="22"/>
          <w:szCs w:val="22"/>
        </w:rPr>
        <w:t>ınları.</w:t>
      </w:r>
    </w:p>
    <w:p w:rsidR="0012282A" w:rsidRPr="00CC7AE6" w:rsidRDefault="0012282A" w:rsidP="00550270">
      <w:pPr>
        <w:pStyle w:val="DipnotMetni"/>
        <w:ind w:left="142" w:hanging="142"/>
        <w:jc w:val="both"/>
        <w:rPr>
          <w:rFonts w:asciiTheme="majorBidi" w:hAnsiTheme="majorBidi" w:cstheme="majorBidi"/>
          <w:b/>
          <w:bCs/>
          <w:sz w:val="22"/>
          <w:szCs w:val="22"/>
        </w:rPr>
      </w:pPr>
      <w:r w:rsidRPr="00CC7AE6">
        <w:rPr>
          <w:rFonts w:asciiTheme="majorBidi" w:hAnsiTheme="majorBidi" w:cstheme="majorBidi"/>
          <w:b/>
          <w:bCs/>
          <w:sz w:val="22"/>
          <w:szCs w:val="22"/>
        </w:rPr>
        <w:t>Güç</w:t>
      </w:r>
      <w:r w:rsidRPr="00CC7AE6">
        <w:rPr>
          <w:rFonts w:asciiTheme="majorBidi" w:hAnsiTheme="majorBidi" w:cstheme="majorBidi"/>
          <w:sz w:val="22"/>
          <w:szCs w:val="22"/>
        </w:rPr>
        <w:t>, Ahmet (2002), "</w:t>
      </w:r>
      <w:r w:rsidRPr="00CC7AE6">
        <w:rPr>
          <w:rFonts w:asciiTheme="majorBidi" w:hAnsiTheme="majorBidi" w:cstheme="majorBidi"/>
          <w:b/>
          <w:bCs/>
          <w:sz w:val="22"/>
          <w:szCs w:val="22"/>
        </w:rPr>
        <w:t>Kurban</w:t>
      </w:r>
      <w:r w:rsidRPr="00CC7AE6">
        <w:rPr>
          <w:rFonts w:asciiTheme="majorBidi" w:hAnsiTheme="majorBidi" w:cstheme="majorBidi"/>
          <w:sz w:val="22"/>
          <w:szCs w:val="22"/>
        </w:rPr>
        <w:t>", DİA, Cilt XXVI</w:t>
      </w:r>
      <w:r w:rsidRPr="00CC7AE6">
        <w:rPr>
          <w:rFonts w:asciiTheme="majorBidi" w:hAnsiTheme="majorBidi" w:cstheme="majorBidi"/>
          <w:b/>
          <w:bCs/>
          <w:sz w:val="22"/>
          <w:szCs w:val="22"/>
        </w:rPr>
        <w:t>.</w:t>
      </w:r>
    </w:p>
    <w:p w:rsidR="0012282A" w:rsidRPr="00CC7AE6" w:rsidRDefault="0012282A" w:rsidP="00C36CA2">
      <w:pPr>
        <w:pStyle w:val="DipnotMetni"/>
        <w:ind w:left="284" w:hanging="284"/>
        <w:rPr>
          <w:rFonts w:asciiTheme="majorBidi" w:hAnsiTheme="majorBidi" w:cstheme="majorBidi"/>
          <w:sz w:val="22"/>
          <w:szCs w:val="22"/>
        </w:rPr>
      </w:pPr>
      <w:r w:rsidRPr="00CC7AE6">
        <w:rPr>
          <w:rFonts w:asciiTheme="majorBidi" w:hAnsiTheme="majorBidi" w:cstheme="majorBidi"/>
          <w:b/>
          <w:bCs/>
          <w:sz w:val="22"/>
          <w:szCs w:val="22"/>
        </w:rPr>
        <w:t>İbn Abidin</w:t>
      </w:r>
      <w:r w:rsidRPr="00CC7AE6">
        <w:rPr>
          <w:rFonts w:asciiTheme="majorBidi" w:hAnsiTheme="majorBidi" w:cstheme="majorBidi"/>
          <w:sz w:val="22"/>
          <w:szCs w:val="22"/>
        </w:rPr>
        <w:t>, Muhammed Emin (1992)</w:t>
      </w:r>
      <w:r w:rsidRPr="00CC7AE6">
        <w:rPr>
          <w:rFonts w:asciiTheme="majorBidi" w:hAnsiTheme="majorBidi" w:cstheme="majorBidi"/>
          <w:b/>
          <w:bCs/>
          <w:sz w:val="22"/>
          <w:szCs w:val="22"/>
        </w:rPr>
        <w:t>, Haşiyetu Reddi’l-Muhtar,</w:t>
      </w:r>
      <w:r w:rsidRPr="00CC7AE6">
        <w:rPr>
          <w:rFonts w:asciiTheme="majorBidi" w:hAnsiTheme="majorBidi" w:cstheme="majorBidi"/>
          <w:sz w:val="22"/>
          <w:szCs w:val="22"/>
        </w:rPr>
        <w:t xml:space="preserve"> [I-VIII], Beyrut: Dârü’l-Fikr</w:t>
      </w:r>
      <w:r w:rsidRPr="00CC7AE6">
        <w:rPr>
          <w:rFonts w:asciiTheme="majorBidi" w:hAnsiTheme="majorBidi" w:cstheme="majorBidi"/>
          <w:sz w:val="22"/>
          <w:szCs w:val="22"/>
        </w:rPr>
        <w:t>.</w:t>
      </w:r>
    </w:p>
    <w:p w:rsidR="0012282A" w:rsidRPr="00CC7AE6" w:rsidRDefault="0012282A" w:rsidP="008B1D7A">
      <w:pPr>
        <w:pStyle w:val="DipnotMetni"/>
        <w:ind w:left="851" w:hanging="851"/>
        <w:jc w:val="both"/>
        <w:rPr>
          <w:rFonts w:asciiTheme="majorBidi" w:hAnsiTheme="majorBidi" w:cstheme="majorBidi"/>
          <w:b/>
          <w:bCs/>
          <w:sz w:val="22"/>
          <w:szCs w:val="22"/>
        </w:rPr>
      </w:pPr>
      <w:r w:rsidRPr="00CC7AE6">
        <w:rPr>
          <w:rFonts w:asciiTheme="majorBidi" w:hAnsiTheme="majorBidi" w:cstheme="majorBidi"/>
          <w:b/>
          <w:bCs/>
          <w:sz w:val="22"/>
          <w:szCs w:val="22"/>
        </w:rPr>
        <w:t>İbn Arabî</w:t>
      </w:r>
      <w:r w:rsidRPr="00CC7AE6">
        <w:rPr>
          <w:rFonts w:asciiTheme="majorBidi" w:hAnsiTheme="majorBidi" w:cstheme="majorBidi"/>
          <w:sz w:val="22"/>
          <w:szCs w:val="22"/>
        </w:rPr>
        <w:t xml:space="preserve">, Muhyiddin (2014), </w:t>
      </w:r>
      <w:r w:rsidRPr="00CC7AE6">
        <w:rPr>
          <w:rFonts w:asciiTheme="majorBidi" w:hAnsiTheme="majorBidi" w:cstheme="majorBidi"/>
          <w:b/>
          <w:bCs/>
          <w:sz w:val="22"/>
          <w:szCs w:val="22"/>
        </w:rPr>
        <w:t>Fütuhat-ı Mekkiye</w:t>
      </w:r>
      <w:r w:rsidRPr="00CC7AE6">
        <w:rPr>
          <w:rFonts w:asciiTheme="majorBidi" w:hAnsiTheme="majorBidi" w:cstheme="majorBidi"/>
          <w:sz w:val="22"/>
          <w:szCs w:val="22"/>
        </w:rPr>
        <w:t>, çev. Ekrem Demirli, İstanbul: Litera Yayıncılık, 2.bsk</w:t>
      </w:r>
    </w:p>
    <w:p w:rsidR="0012282A" w:rsidRPr="00CC7AE6" w:rsidRDefault="0012282A" w:rsidP="008B1D7A">
      <w:pPr>
        <w:pStyle w:val="DipnotMetni"/>
        <w:ind w:left="851" w:hanging="851"/>
        <w:jc w:val="both"/>
        <w:rPr>
          <w:rFonts w:asciiTheme="majorBidi" w:hAnsiTheme="majorBidi" w:cstheme="majorBidi"/>
          <w:b/>
          <w:bCs/>
          <w:sz w:val="22"/>
          <w:szCs w:val="22"/>
        </w:rPr>
      </w:pPr>
      <w:r w:rsidRPr="00CC7AE6">
        <w:rPr>
          <w:rFonts w:asciiTheme="majorBidi" w:hAnsiTheme="majorBidi" w:cstheme="majorBidi"/>
          <w:b/>
          <w:bCs/>
          <w:sz w:val="22"/>
          <w:szCs w:val="22"/>
        </w:rPr>
        <w:t>İbn el-Münzir</w:t>
      </w:r>
      <w:r w:rsidRPr="00CC7AE6">
        <w:rPr>
          <w:rFonts w:asciiTheme="majorBidi" w:hAnsiTheme="majorBidi" w:cstheme="majorBidi"/>
          <w:sz w:val="22"/>
          <w:szCs w:val="22"/>
        </w:rPr>
        <w:t xml:space="preserve"> (1983), Ebubekir Muhammed, “Kurbanlar ve Zebihalar”, </w:t>
      </w:r>
      <w:r w:rsidRPr="00CC7AE6">
        <w:rPr>
          <w:rFonts w:asciiTheme="majorBidi" w:hAnsiTheme="majorBidi" w:cstheme="majorBidi"/>
          <w:b/>
          <w:bCs/>
          <w:sz w:val="22"/>
          <w:szCs w:val="22"/>
        </w:rPr>
        <w:t>Kitabu’l-İcma,</w:t>
      </w:r>
      <w:r w:rsidRPr="00CC7AE6">
        <w:rPr>
          <w:rFonts w:asciiTheme="majorBidi" w:hAnsiTheme="majorBidi" w:cstheme="majorBidi"/>
          <w:sz w:val="22"/>
          <w:szCs w:val="22"/>
        </w:rPr>
        <w:t xml:space="preserve"> çev. Abdülkadir Şener,</w:t>
      </w:r>
      <w:r w:rsidRPr="00CC7AE6">
        <w:rPr>
          <w:rFonts w:asciiTheme="majorBidi" w:hAnsiTheme="majorBidi" w:cstheme="majorBidi"/>
          <w:sz w:val="22"/>
          <w:szCs w:val="22"/>
        </w:rPr>
        <w:t xml:space="preserve"> </w:t>
      </w:r>
      <w:r w:rsidRPr="00CC7AE6">
        <w:rPr>
          <w:rFonts w:asciiTheme="majorBidi" w:hAnsiTheme="majorBidi" w:cstheme="majorBidi"/>
          <w:sz w:val="22"/>
          <w:szCs w:val="22"/>
        </w:rPr>
        <w:t>Ankara: Gaye Matbaası</w:t>
      </w:r>
      <w:r w:rsidRPr="00CC7AE6">
        <w:rPr>
          <w:rFonts w:asciiTheme="majorBidi" w:hAnsiTheme="majorBidi" w:cstheme="majorBidi"/>
          <w:b/>
          <w:bCs/>
          <w:sz w:val="22"/>
          <w:szCs w:val="22"/>
        </w:rPr>
        <w:t xml:space="preserve"> </w:t>
      </w:r>
    </w:p>
    <w:p w:rsidR="0012282A" w:rsidRPr="00CC7AE6" w:rsidRDefault="0012282A" w:rsidP="008B1D7A">
      <w:pPr>
        <w:pStyle w:val="DipnotMetni"/>
        <w:ind w:left="851" w:hanging="851"/>
        <w:jc w:val="both"/>
        <w:rPr>
          <w:rFonts w:asciiTheme="majorBidi" w:hAnsiTheme="majorBidi" w:cstheme="majorBidi"/>
          <w:sz w:val="22"/>
          <w:szCs w:val="22"/>
          <w:shd w:val="clear" w:color="auto" w:fill="FFFFFF"/>
        </w:rPr>
      </w:pPr>
      <w:r w:rsidRPr="00CC7AE6">
        <w:rPr>
          <w:rFonts w:asciiTheme="majorBidi" w:hAnsiTheme="majorBidi" w:cstheme="majorBidi"/>
          <w:b/>
          <w:bCs/>
          <w:sz w:val="22"/>
          <w:szCs w:val="22"/>
        </w:rPr>
        <w:t>İbn Hacer</w:t>
      </w:r>
      <w:r w:rsidRPr="00CC7AE6">
        <w:rPr>
          <w:rFonts w:asciiTheme="majorBidi" w:hAnsiTheme="majorBidi" w:cstheme="majorBidi"/>
          <w:sz w:val="22"/>
          <w:szCs w:val="22"/>
        </w:rPr>
        <w:t xml:space="preserve">, Askalânî, (1991), </w:t>
      </w:r>
      <w:r w:rsidRPr="00CC7AE6">
        <w:rPr>
          <w:rFonts w:asciiTheme="majorBidi" w:hAnsiTheme="majorBidi" w:cstheme="majorBidi"/>
          <w:b/>
          <w:bCs/>
          <w:sz w:val="22"/>
          <w:szCs w:val="22"/>
        </w:rPr>
        <w:t>Buluğu’l-Meram min Edilleti’l-Ahkâm</w:t>
      </w:r>
      <w:r w:rsidRPr="00CC7AE6">
        <w:rPr>
          <w:rFonts w:asciiTheme="majorBidi" w:hAnsiTheme="majorBidi" w:cstheme="majorBidi"/>
          <w:sz w:val="22"/>
          <w:szCs w:val="22"/>
        </w:rPr>
        <w:t xml:space="preserve">, </w:t>
      </w:r>
      <w:r w:rsidRPr="00CC7AE6">
        <w:rPr>
          <w:rFonts w:asciiTheme="majorBidi" w:hAnsiTheme="majorBidi" w:cstheme="majorBidi"/>
          <w:sz w:val="22"/>
          <w:szCs w:val="22"/>
          <w:shd w:val="clear" w:color="auto" w:fill="FFFFFF"/>
        </w:rPr>
        <w:t>“Dahâyâ”, Beyrut: Müesesesetu’l-Kütübi’s-Sekafiyye</w:t>
      </w:r>
      <w:r w:rsidRPr="00CC7AE6">
        <w:rPr>
          <w:rFonts w:asciiTheme="majorBidi" w:hAnsiTheme="majorBidi" w:cstheme="majorBidi"/>
          <w:sz w:val="22"/>
          <w:szCs w:val="22"/>
          <w:shd w:val="clear" w:color="auto" w:fill="FFFFFF"/>
        </w:rPr>
        <w:t>.</w:t>
      </w:r>
    </w:p>
    <w:p w:rsidR="0012282A" w:rsidRPr="00CC7AE6" w:rsidRDefault="0012282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 xml:space="preserve">İbn Hacer, </w:t>
      </w:r>
      <w:r w:rsidRPr="00CC7AE6">
        <w:rPr>
          <w:rFonts w:asciiTheme="majorBidi" w:hAnsiTheme="majorBidi" w:cstheme="majorBidi"/>
          <w:sz w:val="22"/>
          <w:szCs w:val="22"/>
        </w:rPr>
        <w:t>Askalânî,</w:t>
      </w:r>
      <w:r w:rsidRPr="00CC7AE6">
        <w:rPr>
          <w:rFonts w:asciiTheme="majorBidi" w:hAnsiTheme="majorBidi" w:cstheme="majorBidi"/>
          <w:b/>
          <w:bCs/>
          <w:sz w:val="22"/>
          <w:szCs w:val="22"/>
        </w:rPr>
        <w:t xml:space="preserve"> </w:t>
      </w:r>
      <w:r w:rsidRPr="00CC7AE6">
        <w:rPr>
          <w:rFonts w:asciiTheme="majorBidi" w:hAnsiTheme="majorBidi" w:cstheme="majorBidi"/>
          <w:sz w:val="22"/>
          <w:szCs w:val="22"/>
        </w:rPr>
        <w:t>(2005), Buluğu’l-Meram (</w:t>
      </w:r>
      <w:r w:rsidRPr="00CC7AE6">
        <w:rPr>
          <w:rFonts w:asciiTheme="majorBidi" w:hAnsiTheme="majorBidi" w:cstheme="majorBidi"/>
          <w:b/>
          <w:bCs/>
          <w:sz w:val="22"/>
          <w:szCs w:val="22"/>
        </w:rPr>
        <w:t>Ahkâm Hadisleri</w:t>
      </w:r>
      <w:r w:rsidRPr="00CC7AE6">
        <w:rPr>
          <w:rFonts w:asciiTheme="majorBidi" w:hAnsiTheme="majorBidi" w:cstheme="majorBidi"/>
          <w:sz w:val="22"/>
          <w:szCs w:val="22"/>
        </w:rPr>
        <w:t>), çev. Betül Bozalı, Kurbanlar, İstanbul: Karınca Polen Yayınları</w:t>
      </w:r>
      <w:r w:rsidRPr="00CC7AE6">
        <w:rPr>
          <w:rFonts w:asciiTheme="majorBidi" w:hAnsiTheme="majorBidi" w:cstheme="majorBidi"/>
          <w:sz w:val="22"/>
          <w:szCs w:val="22"/>
        </w:rPr>
        <w:t>.</w:t>
      </w:r>
    </w:p>
    <w:p w:rsidR="0012282A" w:rsidRPr="00CC7AE6" w:rsidRDefault="0012282A" w:rsidP="008B1D7A">
      <w:pPr>
        <w:pStyle w:val="DipnotMetni"/>
        <w:ind w:left="851" w:hanging="851"/>
        <w:jc w:val="both"/>
        <w:rPr>
          <w:rFonts w:asciiTheme="majorBidi" w:hAnsiTheme="majorBidi" w:cstheme="majorBidi"/>
          <w:b/>
          <w:bCs/>
          <w:sz w:val="22"/>
          <w:szCs w:val="22"/>
        </w:rPr>
      </w:pPr>
      <w:r w:rsidRPr="00CC7AE6">
        <w:rPr>
          <w:rFonts w:asciiTheme="majorBidi" w:hAnsiTheme="majorBidi" w:cstheme="majorBidi"/>
          <w:b/>
          <w:bCs/>
          <w:sz w:val="22"/>
          <w:szCs w:val="22"/>
        </w:rPr>
        <w:t>İbn Kesir</w:t>
      </w:r>
      <w:r w:rsidRPr="00CC7AE6">
        <w:rPr>
          <w:rFonts w:asciiTheme="majorBidi" w:hAnsiTheme="majorBidi" w:cstheme="majorBidi"/>
          <w:sz w:val="22"/>
          <w:szCs w:val="22"/>
        </w:rPr>
        <w:t xml:space="preserve">, Ebu’l-Fida İsmail (1999), </w:t>
      </w:r>
      <w:r w:rsidRPr="00CC7AE6">
        <w:rPr>
          <w:rFonts w:asciiTheme="majorBidi" w:hAnsiTheme="majorBidi" w:cstheme="majorBidi"/>
          <w:b/>
          <w:bCs/>
          <w:sz w:val="22"/>
          <w:szCs w:val="22"/>
        </w:rPr>
        <w:t>Tefsîru’l-Kur’âni’l-Azîm</w:t>
      </w:r>
      <w:r w:rsidRPr="00CC7AE6">
        <w:rPr>
          <w:rFonts w:asciiTheme="majorBidi" w:hAnsiTheme="majorBidi" w:cstheme="majorBidi"/>
          <w:sz w:val="22"/>
          <w:szCs w:val="22"/>
        </w:rPr>
        <w:t>, [I-VIII], thk.: Sami b. Muhammed Selâme, 2.bsk. Riyad: Daru Tayba</w:t>
      </w:r>
      <w:r w:rsidRPr="00CC7AE6">
        <w:rPr>
          <w:rFonts w:asciiTheme="majorBidi" w:hAnsiTheme="majorBidi" w:cstheme="majorBidi"/>
          <w:b/>
          <w:bCs/>
          <w:sz w:val="22"/>
          <w:szCs w:val="22"/>
        </w:rPr>
        <w:t xml:space="preserve"> </w:t>
      </w:r>
    </w:p>
    <w:p w:rsidR="0012282A" w:rsidRPr="00CC7AE6" w:rsidRDefault="0012282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İbn Kudâme</w:t>
      </w:r>
      <w:r w:rsidRPr="00CC7AE6">
        <w:rPr>
          <w:rFonts w:asciiTheme="majorBidi" w:hAnsiTheme="majorBidi" w:cstheme="majorBidi"/>
          <w:sz w:val="22"/>
          <w:szCs w:val="22"/>
        </w:rPr>
        <w:t xml:space="preserve">, Ebu Muhammed Abdullah el-Makdîsî (1997), </w:t>
      </w:r>
      <w:r w:rsidRPr="00CC7AE6">
        <w:rPr>
          <w:rFonts w:asciiTheme="majorBidi" w:hAnsiTheme="majorBidi" w:cstheme="majorBidi"/>
          <w:b/>
          <w:bCs/>
          <w:sz w:val="22"/>
          <w:szCs w:val="22"/>
        </w:rPr>
        <w:t>el-Muğnî Şerhu Muhtasari’l-Hirakî</w:t>
      </w:r>
      <w:r w:rsidRPr="00CC7AE6">
        <w:rPr>
          <w:rFonts w:asciiTheme="majorBidi" w:hAnsiTheme="majorBidi" w:cstheme="majorBidi"/>
          <w:sz w:val="22"/>
          <w:szCs w:val="22"/>
        </w:rPr>
        <w:t>, thk. Abdullah b. Abdulmuhsin et-Turkî, Abdulfettah Muhammed el-Halu, [I-XV], Riyad: Daru ‘Alemi’l-Kütüb</w:t>
      </w:r>
      <w:r w:rsidRPr="00CC7AE6">
        <w:rPr>
          <w:rFonts w:asciiTheme="majorBidi" w:hAnsiTheme="majorBidi" w:cstheme="majorBidi"/>
          <w:sz w:val="22"/>
          <w:szCs w:val="22"/>
        </w:rPr>
        <w:t>.</w:t>
      </w:r>
    </w:p>
    <w:p w:rsidR="0012282A" w:rsidRPr="00CC7AE6" w:rsidRDefault="0012282A" w:rsidP="00550270">
      <w:pPr>
        <w:pStyle w:val="DipnotMetni"/>
        <w:ind w:left="284" w:hanging="284"/>
        <w:jc w:val="both"/>
        <w:rPr>
          <w:rFonts w:asciiTheme="majorBidi" w:hAnsiTheme="majorBidi" w:cstheme="majorBidi"/>
          <w:sz w:val="22"/>
          <w:szCs w:val="22"/>
        </w:rPr>
      </w:pPr>
      <w:r w:rsidRPr="00CC7AE6">
        <w:rPr>
          <w:rFonts w:asciiTheme="majorBidi" w:hAnsiTheme="majorBidi" w:cstheme="majorBidi"/>
          <w:b/>
          <w:bCs/>
          <w:sz w:val="22"/>
          <w:szCs w:val="22"/>
        </w:rPr>
        <w:t xml:space="preserve">İbn Manzûr, </w:t>
      </w:r>
      <w:r w:rsidRPr="00CC7AE6">
        <w:rPr>
          <w:rFonts w:asciiTheme="majorBidi" w:hAnsiTheme="majorBidi" w:cstheme="majorBidi"/>
          <w:sz w:val="22"/>
          <w:szCs w:val="22"/>
        </w:rPr>
        <w:t>Cemaluddin Muhammed</w:t>
      </w:r>
      <w:r w:rsidRPr="00CC7AE6">
        <w:rPr>
          <w:rFonts w:asciiTheme="majorBidi" w:hAnsiTheme="majorBidi" w:cstheme="majorBidi"/>
          <w:b/>
          <w:bCs/>
          <w:sz w:val="22"/>
          <w:szCs w:val="22"/>
        </w:rPr>
        <w:t xml:space="preserve"> </w:t>
      </w:r>
      <w:r w:rsidRPr="00CC7AE6">
        <w:rPr>
          <w:rFonts w:asciiTheme="majorBidi" w:hAnsiTheme="majorBidi" w:cstheme="majorBidi"/>
          <w:sz w:val="22"/>
          <w:szCs w:val="22"/>
        </w:rPr>
        <w:t xml:space="preserve">(1990); </w:t>
      </w:r>
      <w:r w:rsidRPr="00CC7AE6">
        <w:rPr>
          <w:rFonts w:asciiTheme="majorBidi" w:hAnsiTheme="majorBidi" w:cstheme="majorBidi"/>
          <w:b/>
          <w:bCs/>
          <w:sz w:val="22"/>
          <w:szCs w:val="22"/>
        </w:rPr>
        <w:t>Lisanu’l-Arab</w:t>
      </w:r>
      <w:r w:rsidRPr="00CC7AE6">
        <w:rPr>
          <w:rFonts w:asciiTheme="majorBidi" w:hAnsiTheme="majorBidi" w:cstheme="majorBidi"/>
          <w:sz w:val="22"/>
          <w:szCs w:val="22"/>
        </w:rPr>
        <w:t>, [I-XV], “</w:t>
      </w:r>
      <w:r w:rsidRPr="00CC7AE6">
        <w:rPr>
          <w:rFonts w:asciiTheme="majorBidi" w:hAnsiTheme="majorBidi" w:cstheme="majorBidi"/>
          <w:b/>
          <w:bCs/>
          <w:sz w:val="22"/>
          <w:szCs w:val="22"/>
          <w:rtl/>
        </w:rPr>
        <w:t>نحر</w:t>
      </w:r>
      <w:r w:rsidRPr="00CC7AE6">
        <w:rPr>
          <w:rFonts w:asciiTheme="majorBidi" w:hAnsiTheme="majorBidi" w:cstheme="majorBidi"/>
          <w:sz w:val="22"/>
          <w:szCs w:val="22"/>
          <w:rtl/>
        </w:rPr>
        <w:t xml:space="preserve"> </w:t>
      </w:r>
      <w:r w:rsidRPr="00CC7AE6">
        <w:rPr>
          <w:rFonts w:asciiTheme="majorBidi" w:hAnsiTheme="majorBidi" w:cstheme="majorBidi"/>
          <w:sz w:val="22"/>
          <w:szCs w:val="22"/>
        </w:rPr>
        <w:t>/</w:t>
      </w:r>
      <w:r w:rsidRPr="00CC7AE6">
        <w:rPr>
          <w:rFonts w:asciiTheme="majorBidi" w:hAnsiTheme="majorBidi" w:cstheme="majorBidi"/>
          <w:sz w:val="22"/>
          <w:szCs w:val="22"/>
          <w:rtl/>
        </w:rPr>
        <w:t xml:space="preserve"> </w:t>
      </w:r>
      <w:r w:rsidRPr="00CC7AE6">
        <w:rPr>
          <w:rFonts w:asciiTheme="majorBidi" w:hAnsiTheme="majorBidi" w:cstheme="majorBidi"/>
          <w:sz w:val="22"/>
          <w:szCs w:val="22"/>
        </w:rPr>
        <w:t>Nahara” maddesi, [Beyrut: Daru Sâdır</w:t>
      </w:r>
      <w:r w:rsidRPr="00CC7AE6">
        <w:rPr>
          <w:rFonts w:asciiTheme="majorBidi" w:hAnsiTheme="majorBidi" w:cstheme="majorBidi"/>
          <w:sz w:val="22"/>
          <w:szCs w:val="22"/>
        </w:rPr>
        <w:t>.</w:t>
      </w:r>
    </w:p>
    <w:p w:rsidR="0012282A" w:rsidRPr="00CC7AE6" w:rsidRDefault="0012282A" w:rsidP="008B1D7A">
      <w:pPr>
        <w:pStyle w:val="DipnotMetni"/>
        <w:ind w:left="851" w:hanging="851"/>
        <w:jc w:val="both"/>
        <w:rPr>
          <w:rFonts w:asciiTheme="majorBidi" w:hAnsiTheme="majorBidi" w:cstheme="majorBidi"/>
          <w:b/>
          <w:bCs/>
          <w:sz w:val="22"/>
          <w:szCs w:val="22"/>
        </w:rPr>
      </w:pPr>
      <w:r w:rsidRPr="00CC7AE6">
        <w:rPr>
          <w:rFonts w:asciiTheme="majorBidi" w:hAnsiTheme="majorBidi" w:cstheme="majorBidi"/>
          <w:b/>
          <w:bCs/>
          <w:sz w:val="22"/>
          <w:szCs w:val="22"/>
        </w:rPr>
        <w:t>İbn Rüşd</w:t>
      </w:r>
      <w:r w:rsidRPr="00CC7AE6">
        <w:rPr>
          <w:rFonts w:asciiTheme="majorBidi" w:hAnsiTheme="majorBidi" w:cstheme="majorBidi"/>
          <w:sz w:val="22"/>
          <w:szCs w:val="22"/>
        </w:rPr>
        <w:t xml:space="preserve"> </w:t>
      </w:r>
      <w:r w:rsidRPr="00CC7AE6">
        <w:rPr>
          <w:rFonts w:asciiTheme="majorBidi" w:hAnsiTheme="majorBidi" w:cstheme="majorBidi"/>
          <w:b/>
          <w:bCs/>
          <w:sz w:val="22"/>
          <w:szCs w:val="22"/>
        </w:rPr>
        <w:t>el-Hafîd</w:t>
      </w:r>
      <w:r w:rsidRPr="00CC7AE6">
        <w:rPr>
          <w:rFonts w:asciiTheme="majorBidi" w:hAnsiTheme="majorBidi" w:cstheme="majorBidi"/>
          <w:sz w:val="22"/>
          <w:szCs w:val="22"/>
        </w:rPr>
        <w:t xml:space="preserve">, Muhammed b. Ahmed (1995), </w:t>
      </w:r>
      <w:r w:rsidRPr="00CC7AE6">
        <w:rPr>
          <w:rFonts w:asciiTheme="majorBidi" w:hAnsiTheme="majorBidi" w:cstheme="majorBidi"/>
          <w:b/>
          <w:bCs/>
          <w:sz w:val="22"/>
          <w:szCs w:val="22"/>
        </w:rPr>
        <w:t>Bidayetü’l-Müctehid ve Nihayetu’l-Muktesid</w:t>
      </w:r>
      <w:r w:rsidRPr="00CC7AE6">
        <w:rPr>
          <w:rFonts w:asciiTheme="majorBidi" w:hAnsiTheme="majorBidi" w:cstheme="majorBidi"/>
          <w:sz w:val="22"/>
          <w:szCs w:val="22"/>
        </w:rPr>
        <w:t>, [I-IV], thk. M. Subhi Hasen Hallak, Kahire: Mektebetu İbn Teymiye</w:t>
      </w:r>
      <w:r w:rsidRPr="00CC7AE6">
        <w:rPr>
          <w:rFonts w:asciiTheme="majorBidi" w:hAnsiTheme="majorBidi" w:cstheme="majorBidi"/>
          <w:b/>
          <w:bCs/>
          <w:sz w:val="22"/>
          <w:szCs w:val="22"/>
        </w:rPr>
        <w:t xml:space="preserve"> </w:t>
      </w:r>
    </w:p>
    <w:p w:rsidR="0012282A" w:rsidRPr="00CC7AE6" w:rsidRDefault="0012282A" w:rsidP="00605D03">
      <w:pPr>
        <w:widowControl w:val="0"/>
        <w:spacing w:after="0" w:line="240" w:lineRule="auto"/>
        <w:jc w:val="both"/>
        <w:rPr>
          <w:rFonts w:asciiTheme="majorBidi" w:hAnsiTheme="majorBidi" w:cstheme="majorBidi"/>
        </w:rPr>
      </w:pPr>
      <w:r w:rsidRPr="00CC7AE6">
        <w:rPr>
          <w:rFonts w:asciiTheme="majorBidi" w:hAnsiTheme="majorBidi" w:cstheme="majorBidi"/>
          <w:b/>
          <w:bCs/>
        </w:rPr>
        <w:t>İbn Tahir</w:t>
      </w:r>
      <w:r w:rsidRPr="00CC7AE6">
        <w:rPr>
          <w:rFonts w:asciiTheme="majorBidi" w:hAnsiTheme="majorBidi" w:cstheme="majorBidi"/>
        </w:rPr>
        <w:t xml:space="preserve">, el-Habib (1998), </w:t>
      </w:r>
      <w:r w:rsidRPr="00CC7AE6">
        <w:rPr>
          <w:rFonts w:asciiTheme="majorBidi" w:hAnsiTheme="majorBidi" w:cstheme="majorBidi"/>
          <w:b/>
          <w:bCs/>
        </w:rPr>
        <w:t>el-Fıkhu’l-Maliki</w:t>
      </w:r>
      <w:r w:rsidRPr="00CC7AE6">
        <w:rPr>
          <w:rFonts w:asciiTheme="majorBidi" w:hAnsiTheme="majorBidi" w:cstheme="majorBidi"/>
        </w:rPr>
        <w:t>, [I-II], Beyrut: Daru İbn Hazm</w:t>
      </w:r>
      <w:r w:rsidRPr="00CC7AE6">
        <w:rPr>
          <w:rFonts w:asciiTheme="majorBidi" w:hAnsiTheme="majorBidi" w:cstheme="majorBidi"/>
        </w:rPr>
        <w:t>.</w:t>
      </w:r>
    </w:p>
    <w:p w:rsidR="0012282A" w:rsidRPr="00CC7AE6" w:rsidRDefault="0012282A" w:rsidP="008B1D7A">
      <w:pPr>
        <w:pStyle w:val="DipnotMetni"/>
        <w:ind w:left="851" w:hanging="851"/>
        <w:rPr>
          <w:rFonts w:asciiTheme="majorBidi" w:hAnsiTheme="majorBidi" w:cstheme="majorBidi"/>
          <w:sz w:val="22"/>
          <w:szCs w:val="22"/>
        </w:rPr>
      </w:pPr>
      <w:r w:rsidRPr="00CC7AE6">
        <w:rPr>
          <w:rFonts w:asciiTheme="majorBidi" w:hAnsiTheme="majorBidi" w:cstheme="majorBidi"/>
          <w:b/>
          <w:bCs/>
          <w:sz w:val="22"/>
          <w:szCs w:val="22"/>
        </w:rPr>
        <w:t>Kâsânî,</w:t>
      </w:r>
      <w:r w:rsidRPr="00CC7AE6">
        <w:rPr>
          <w:rFonts w:asciiTheme="majorBidi" w:hAnsiTheme="majorBidi" w:cstheme="majorBidi"/>
          <w:sz w:val="22"/>
          <w:szCs w:val="22"/>
        </w:rPr>
        <w:t xml:space="preserve"> Alâuddîn Ebûbekir (1986), </w:t>
      </w:r>
      <w:r w:rsidRPr="00CC7AE6">
        <w:rPr>
          <w:rFonts w:asciiTheme="majorBidi" w:hAnsiTheme="majorBidi" w:cstheme="majorBidi"/>
          <w:b/>
          <w:bCs/>
          <w:sz w:val="22"/>
          <w:szCs w:val="22"/>
        </w:rPr>
        <w:t>Kitabu Bedai’us-Sanâi’ fi Tertibi’ş-Şerâi’</w:t>
      </w:r>
      <w:r w:rsidRPr="00CC7AE6">
        <w:rPr>
          <w:rFonts w:asciiTheme="majorBidi" w:hAnsiTheme="majorBidi" w:cstheme="majorBidi"/>
          <w:sz w:val="22"/>
          <w:szCs w:val="22"/>
        </w:rPr>
        <w:t>, [I-VI], Beyrut: Daru’l-Kütübü’l-ilmiyye</w:t>
      </w:r>
      <w:r w:rsidRPr="00CC7AE6">
        <w:rPr>
          <w:rFonts w:asciiTheme="majorBidi" w:hAnsiTheme="majorBidi" w:cstheme="majorBidi"/>
          <w:sz w:val="22"/>
          <w:szCs w:val="22"/>
        </w:rPr>
        <w:t>.</w:t>
      </w:r>
    </w:p>
    <w:p w:rsidR="0012282A" w:rsidRDefault="0012282A" w:rsidP="00605D03">
      <w:pPr>
        <w:widowControl w:val="0"/>
        <w:spacing w:after="0" w:line="240" w:lineRule="auto"/>
        <w:jc w:val="both"/>
        <w:rPr>
          <w:rFonts w:asciiTheme="majorBidi" w:hAnsiTheme="majorBidi" w:cstheme="majorBidi"/>
        </w:rPr>
      </w:pPr>
      <w:r w:rsidRPr="00CC7AE6">
        <w:rPr>
          <w:rFonts w:asciiTheme="majorBidi" w:hAnsiTheme="majorBidi" w:cstheme="majorBidi"/>
          <w:b/>
          <w:bCs/>
        </w:rPr>
        <w:t>Koca</w:t>
      </w:r>
      <w:r w:rsidRPr="00CC7AE6">
        <w:rPr>
          <w:rFonts w:asciiTheme="majorBidi" w:hAnsiTheme="majorBidi" w:cstheme="majorBidi"/>
        </w:rPr>
        <w:t xml:space="preserve">, Ferhat (2017), </w:t>
      </w:r>
      <w:r w:rsidRPr="00CC7AE6">
        <w:rPr>
          <w:rFonts w:asciiTheme="majorBidi" w:hAnsiTheme="majorBidi" w:cstheme="majorBidi"/>
          <w:b/>
          <w:bCs/>
        </w:rPr>
        <w:t>İslam İbadet Esasları</w:t>
      </w:r>
      <w:r w:rsidRPr="00CC7AE6">
        <w:rPr>
          <w:rFonts w:asciiTheme="majorBidi" w:hAnsiTheme="majorBidi" w:cstheme="majorBidi"/>
        </w:rPr>
        <w:t>, İstanbul: İfav Yay., s.400-401.</w:t>
      </w:r>
    </w:p>
    <w:p w:rsidR="008B1D7A" w:rsidRPr="00CC7AE6" w:rsidRDefault="008B1D7A" w:rsidP="008B1D7A">
      <w:pPr>
        <w:pStyle w:val="DipnotMetni"/>
        <w:ind w:left="851" w:hanging="851"/>
        <w:rPr>
          <w:rFonts w:asciiTheme="majorBidi" w:hAnsiTheme="majorBidi" w:cstheme="majorBidi"/>
          <w:b/>
          <w:bCs/>
          <w:color w:val="000000"/>
          <w:sz w:val="22"/>
          <w:szCs w:val="22"/>
          <w:shd w:val="clear" w:color="auto" w:fill="FDFDFD"/>
        </w:rPr>
      </w:pPr>
      <w:r>
        <w:rPr>
          <w:rFonts w:asciiTheme="majorBidi" w:hAnsiTheme="majorBidi" w:cstheme="majorBidi"/>
          <w:b/>
          <w:bCs/>
        </w:rPr>
        <w:tab/>
        <w:t>-</w:t>
      </w:r>
      <w:r w:rsidRPr="008B1D7A">
        <w:rPr>
          <w:rFonts w:asciiTheme="majorBidi" w:hAnsiTheme="majorBidi" w:cstheme="majorBidi"/>
          <w:b/>
          <w:bCs/>
          <w:color w:val="000000"/>
          <w:shd w:val="clear" w:color="auto" w:fill="FDFDFD"/>
        </w:rPr>
        <w:t xml:space="preserve"> </w:t>
      </w:r>
      <w:r w:rsidRPr="00CC7AE6">
        <w:rPr>
          <w:rFonts w:asciiTheme="majorBidi" w:hAnsiTheme="majorBidi" w:cstheme="majorBidi"/>
          <w:color w:val="000000"/>
          <w:sz w:val="22"/>
          <w:szCs w:val="22"/>
          <w:shd w:val="clear" w:color="auto" w:fill="FDFDFD"/>
        </w:rPr>
        <w:t>(1998), “</w:t>
      </w:r>
      <w:r w:rsidRPr="00CC7AE6">
        <w:rPr>
          <w:rFonts w:asciiTheme="majorBidi" w:hAnsiTheme="majorBidi" w:cstheme="majorBidi"/>
          <w:b/>
          <w:bCs/>
          <w:color w:val="000000"/>
          <w:sz w:val="22"/>
          <w:szCs w:val="22"/>
          <w:shd w:val="clear" w:color="auto" w:fill="FDFDFD"/>
        </w:rPr>
        <w:t>Hikmet</w:t>
      </w:r>
      <w:r w:rsidRPr="00CC7AE6">
        <w:rPr>
          <w:rFonts w:asciiTheme="majorBidi" w:hAnsiTheme="majorBidi" w:cstheme="majorBidi"/>
          <w:color w:val="000000"/>
          <w:sz w:val="22"/>
          <w:szCs w:val="22"/>
          <w:shd w:val="clear" w:color="auto" w:fill="FDFDFD"/>
        </w:rPr>
        <w:t>”, DİA, Cilt XVII, 514.</w:t>
      </w:r>
      <w:r w:rsidRPr="00CC7AE6">
        <w:rPr>
          <w:rFonts w:asciiTheme="majorBidi" w:hAnsiTheme="majorBidi" w:cstheme="majorBidi"/>
          <w:b/>
          <w:bCs/>
          <w:color w:val="000000"/>
          <w:sz w:val="22"/>
          <w:szCs w:val="22"/>
          <w:shd w:val="clear" w:color="auto" w:fill="FDFDFD"/>
        </w:rPr>
        <w:t xml:space="preserve"> </w:t>
      </w:r>
    </w:p>
    <w:p w:rsidR="0012282A" w:rsidRPr="00CC7AE6" w:rsidRDefault="0012282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 xml:space="preserve">Kurtubi, </w:t>
      </w:r>
      <w:r w:rsidRPr="00CC7AE6">
        <w:rPr>
          <w:rFonts w:asciiTheme="majorBidi" w:hAnsiTheme="majorBidi" w:cstheme="majorBidi"/>
          <w:sz w:val="22"/>
          <w:szCs w:val="22"/>
        </w:rPr>
        <w:t xml:space="preserve">Ebu Abdullah Muhammed (1964), </w:t>
      </w:r>
      <w:r w:rsidRPr="00CC7AE6">
        <w:rPr>
          <w:rFonts w:asciiTheme="majorBidi" w:hAnsiTheme="majorBidi" w:cstheme="majorBidi"/>
          <w:b/>
          <w:bCs/>
          <w:sz w:val="22"/>
          <w:szCs w:val="22"/>
        </w:rPr>
        <w:t>el-Cami’ li-Ahkâmi’l-Kur’ân</w:t>
      </w:r>
      <w:r w:rsidRPr="00CC7AE6">
        <w:rPr>
          <w:rFonts w:asciiTheme="majorBidi" w:hAnsiTheme="majorBidi" w:cstheme="majorBidi"/>
          <w:sz w:val="22"/>
          <w:szCs w:val="22"/>
        </w:rPr>
        <w:t>, [I-XX], thk. Hişam Semir el-Buhari, Kahire: Daru’l-Kütübü’l-Mısriyye</w:t>
      </w:r>
      <w:r w:rsidRPr="00CC7AE6">
        <w:rPr>
          <w:rFonts w:asciiTheme="majorBidi" w:hAnsiTheme="majorBidi" w:cstheme="majorBidi"/>
          <w:sz w:val="22"/>
          <w:szCs w:val="22"/>
        </w:rPr>
        <w:t>.</w:t>
      </w:r>
    </w:p>
    <w:p w:rsidR="0012282A" w:rsidRPr="00CC7AE6" w:rsidRDefault="0012282A" w:rsidP="00C36CA2">
      <w:pPr>
        <w:pStyle w:val="DipnotMetni"/>
        <w:ind w:left="284" w:hanging="284"/>
        <w:rPr>
          <w:rFonts w:asciiTheme="majorBidi" w:hAnsiTheme="majorBidi" w:cstheme="majorBidi"/>
          <w:color w:val="000000"/>
          <w:sz w:val="22"/>
          <w:szCs w:val="22"/>
          <w:shd w:val="clear" w:color="auto" w:fill="FDFDFD"/>
        </w:rPr>
      </w:pPr>
      <w:r w:rsidRPr="00CC7AE6">
        <w:rPr>
          <w:rFonts w:asciiTheme="majorBidi" w:hAnsiTheme="majorBidi" w:cstheme="majorBidi"/>
          <w:b/>
          <w:bCs/>
          <w:color w:val="000000"/>
          <w:sz w:val="22"/>
          <w:szCs w:val="22"/>
          <w:shd w:val="clear" w:color="auto" w:fill="FDFDFD"/>
        </w:rPr>
        <w:t>Kutluer</w:t>
      </w:r>
      <w:r w:rsidRPr="00CC7AE6">
        <w:rPr>
          <w:rFonts w:asciiTheme="majorBidi" w:hAnsiTheme="majorBidi" w:cstheme="majorBidi"/>
          <w:color w:val="000000"/>
          <w:sz w:val="22"/>
          <w:szCs w:val="22"/>
          <w:shd w:val="clear" w:color="auto" w:fill="FDFDFD"/>
        </w:rPr>
        <w:t>, İlhan (1998), “</w:t>
      </w:r>
      <w:r w:rsidRPr="00CC7AE6">
        <w:rPr>
          <w:rFonts w:asciiTheme="majorBidi" w:hAnsiTheme="majorBidi" w:cstheme="majorBidi"/>
          <w:b/>
          <w:bCs/>
          <w:color w:val="000000"/>
          <w:sz w:val="22"/>
          <w:szCs w:val="22"/>
          <w:shd w:val="clear" w:color="auto" w:fill="FDFDFD"/>
        </w:rPr>
        <w:t>Hikmet</w:t>
      </w:r>
      <w:r w:rsidRPr="00CC7AE6">
        <w:rPr>
          <w:rFonts w:asciiTheme="majorBidi" w:hAnsiTheme="majorBidi" w:cstheme="majorBidi"/>
          <w:color w:val="000000"/>
          <w:sz w:val="22"/>
          <w:szCs w:val="22"/>
          <w:shd w:val="clear" w:color="auto" w:fill="FDFDFD"/>
        </w:rPr>
        <w:t>”, DİA</w:t>
      </w:r>
    </w:p>
    <w:p w:rsidR="0012282A" w:rsidRPr="00CC7AE6" w:rsidRDefault="0012282A" w:rsidP="00C36CA2">
      <w:pPr>
        <w:pStyle w:val="DipnotMetni"/>
        <w:ind w:left="284" w:hanging="284"/>
        <w:rPr>
          <w:rFonts w:asciiTheme="majorBidi" w:hAnsiTheme="majorBidi" w:cstheme="majorBidi"/>
          <w:sz w:val="22"/>
          <w:szCs w:val="22"/>
        </w:rPr>
      </w:pPr>
      <w:r w:rsidRPr="00CC7AE6">
        <w:rPr>
          <w:rFonts w:asciiTheme="majorBidi" w:hAnsiTheme="majorBidi" w:cstheme="majorBidi"/>
          <w:b/>
          <w:bCs/>
          <w:sz w:val="22"/>
          <w:szCs w:val="22"/>
        </w:rPr>
        <w:t>Merginânî</w:t>
      </w:r>
      <w:r w:rsidRPr="00CC7AE6">
        <w:rPr>
          <w:rFonts w:asciiTheme="majorBidi" w:hAnsiTheme="majorBidi" w:cstheme="majorBidi"/>
          <w:sz w:val="22"/>
          <w:szCs w:val="22"/>
        </w:rPr>
        <w:t xml:space="preserve"> (1990), </w:t>
      </w:r>
      <w:r w:rsidRPr="00CC7AE6">
        <w:rPr>
          <w:rFonts w:asciiTheme="majorBidi" w:hAnsiTheme="majorBidi" w:cstheme="majorBidi"/>
          <w:b/>
          <w:bCs/>
          <w:sz w:val="22"/>
          <w:szCs w:val="22"/>
        </w:rPr>
        <w:t>el-Hidâye el-Binâye fi Şerhi’l-Hidâye</w:t>
      </w:r>
      <w:r w:rsidRPr="00CC7AE6">
        <w:rPr>
          <w:rFonts w:asciiTheme="majorBidi" w:hAnsiTheme="majorBidi" w:cstheme="majorBidi"/>
          <w:sz w:val="22"/>
          <w:szCs w:val="22"/>
        </w:rPr>
        <w:t>’yle birlikte, [I-XII], Beyrut: Dârü’l-Fikr</w:t>
      </w:r>
      <w:r w:rsidRPr="00CC7AE6">
        <w:rPr>
          <w:rFonts w:asciiTheme="majorBidi" w:hAnsiTheme="majorBidi" w:cstheme="majorBidi"/>
          <w:sz w:val="22"/>
          <w:szCs w:val="22"/>
        </w:rPr>
        <w:t>.</w:t>
      </w:r>
    </w:p>
    <w:p w:rsidR="0012282A" w:rsidRPr="00CC7AE6" w:rsidRDefault="0012282A" w:rsidP="00C36CA2">
      <w:pPr>
        <w:pStyle w:val="DipnotMetni"/>
        <w:ind w:left="284" w:hanging="284"/>
        <w:rPr>
          <w:rFonts w:asciiTheme="majorBidi" w:eastAsia="Times New Roman" w:hAnsiTheme="majorBidi" w:cstheme="majorBidi"/>
          <w:sz w:val="22"/>
          <w:szCs w:val="22"/>
          <w:lang w:eastAsia="tr-TR"/>
        </w:rPr>
      </w:pPr>
      <w:r w:rsidRPr="00CC7AE6">
        <w:rPr>
          <w:rFonts w:asciiTheme="majorBidi" w:eastAsia="Times New Roman" w:hAnsiTheme="majorBidi" w:cstheme="majorBidi"/>
          <w:b/>
          <w:bCs/>
          <w:sz w:val="22"/>
          <w:szCs w:val="22"/>
          <w:lang w:eastAsia="tr-TR"/>
        </w:rPr>
        <w:t>Mevsılî</w:t>
      </w:r>
      <w:r w:rsidRPr="00CC7AE6">
        <w:rPr>
          <w:rFonts w:asciiTheme="majorBidi" w:eastAsia="Times New Roman" w:hAnsiTheme="majorBidi" w:cstheme="majorBidi"/>
          <w:sz w:val="22"/>
          <w:szCs w:val="22"/>
          <w:lang w:eastAsia="tr-TR"/>
        </w:rPr>
        <w:t xml:space="preserve">, Abdullah b. Mahmûd (1986), </w:t>
      </w:r>
      <w:r w:rsidRPr="00CC7AE6">
        <w:rPr>
          <w:rFonts w:asciiTheme="majorBidi" w:eastAsia="Times New Roman" w:hAnsiTheme="majorBidi" w:cstheme="majorBidi"/>
          <w:b/>
          <w:bCs/>
          <w:sz w:val="22"/>
          <w:szCs w:val="22"/>
          <w:lang w:eastAsia="tr-TR"/>
        </w:rPr>
        <w:t>el-İhtiyar li-Ta’lîli’l-Muhtar</w:t>
      </w:r>
      <w:r w:rsidRPr="00CC7AE6">
        <w:rPr>
          <w:rFonts w:asciiTheme="majorBidi" w:eastAsia="Times New Roman" w:hAnsiTheme="majorBidi" w:cstheme="majorBidi"/>
          <w:sz w:val="22"/>
          <w:szCs w:val="22"/>
          <w:lang w:eastAsia="tr-TR"/>
        </w:rPr>
        <w:t>, [I-V] İstanbul: Çağrı Yayınları</w:t>
      </w:r>
      <w:r w:rsidRPr="00CC7AE6">
        <w:rPr>
          <w:rFonts w:asciiTheme="majorBidi" w:eastAsia="Times New Roman" w:hAnsiTheme="majorBidi" w:cstheme="majorBidi"/>
          <w:sz w:val="22"/>
          <w:szCs w:val="22"/>
          <w:lang w:eastAsia="tr-TR"/>
        </w:rPr>
        <w:t>.</w:t>
      </w:r>
    </w:p>
    <w:p w:rsidR="0012282A" w:rsidRPr="00CC7AE6" w:rsidRDefault="0012282A" w:rsidP="008B1D7A">
      <w:pPr>
        <w:pStyle w:val="DipnotMetni"/>
        <w:ind w:left="851" w:hanging="851"/>
        <w:rPr>
          <w:rFonts w:asciiTheme="majorBidi" w:hAnsiTheme="majorBidi" w:cstheme="majorBidi"/>
          <w:sz w:val="22"/>
          <w:szCs w:val="22"/>
        </w:rPr>
      </w:pPr>
      <w:r w:rsidRPr="00CC7AE6">
        <w:rPr>
          <w:rFonts w:asciiTheme="majorBidi" w:hAnsiTheme="majorBidi" w:cstheme="majorBidi"/>
          <w:b/>
          <w:bCs/>
          <w:sz w:val="22"/>
          <w:szCs w:val="22"/>
        </w:rPr>
        <w:t>Meydani</w:t>
      </w:r>
      <w:r w:rsidRPr="00CC7AE6">
        <w:rPr>
          <w:rFonts w:asciiTheme="majorBidi" w:hAnsiTheme="majorBidi" w:cstheme="majorBidi"/>
          <w:sz w:val="22"/>
          <w:szCs w:val="22"/>
        </w:rPr>
        <w:t xml:space="preserve">, Abdülgani Ganîmî (1992), </w:t>
      </w:r>
      <w:r w:rsidRPr="00CC7AE6">
        <w:rPr>
          <w:rFonts w:asciiTheme="majorBidi" w:hAnsiTheme="majorBidi" w:cstheme="majorBidi"/>
          <w:b/>
          <w:bCs/>
          <w:sz w:val="22"/>
          <w:szCs w:val="22"/>
        </w:rPr>
        <w:t>el-Lubab fi Şerhi’l-Kitab,</w:t>
      </w:r>
      <w:r w:rsidRPr="00CC7AE6">
        <w:rPr>
          <w:rFonts w:asciiTheme="majorBidi" w:hAnsiTheme="majorBidi" w:cstheme="majorBidi"/>
          <w:sz w:val="22"/>
          <w:szCs w:val="22"/>
        </w:rPr>
        <w:t xml:space="preserve"> [III in I], Tahric: Abdürrezzak el-Mehdi, Beyrut Darü’l-Kitabi’l-Arabi</w:t>
      </w:r>
      <w:r w:rsidRPr="00CC7AE6">
        <w:rPr>
          <w:rFonts w:asciiTheme="majorBidi" w:hAnsiTheme="majorBidi" w:cstheme="majorBidi"/>
          <w:sz w:val="22"/>
          <w:szCs w:val="22"/>
        </w:rPr>
        <w:t>.</w:t>
      </w:r>
    </w:p>
    <w:p w:rsidR="0012282A" w:rsidRPr="00CC7AE6" w:rsidRDefault="0012282A" w:rsidP="008B1D7A">
      <w:pPr>
        <w:pStyle w:val="DipnotMetni"/>
        <w:ind w:left="851" w:hanging="851"/>
        <w:jc w:val="both"/>
        <w:rPr>
          <w:rFonts w:asciiTheme="majorBidi" w:hAnsiTheme="majorBidi" w:cstheme="majorBidi"/>
          <w:sz w:val="22"/>
          <w:szCs w:val="22"/>
          <w:shd w:val="clear" w:color="auto" w:fill="FFFFFF"/>
        </w:rPr>
      </w:pPr>
      <w:r w:rsidRPr="00CC7AE6">
        <w:rPr>
          <w:rFonts w:asciiTheme="majorBidi" w:hAnsiTheme="majorBidi" w:cstheme="majorBidi"/>
          <w:b/>
          <w:bCs/>
          <w:sz w:val="22"/>
          <w:szCs w:val="22"/>
          <w:shd w:val="clear" w:color="auto" w:fill="FFFFFF"/>
        </w:rPr>
        <w:t>San’ânî</w:t>
      </w:r>
      <w:r w:rsidRPr="00CC7AE6">
        <w:rPr>
          <w:rFonts w:asciiTheme="majorBidi" w:hAnsiTheme="majorBidi" w:cstheme="majorBidi"/>
          <w:sz w:val="22"/>
          <w:szCs w:val="22"/>
          <w:shd w:val="clear" w:color="auto" w:fill="FFFFFF"/>
        </w:rPr>
        <w:t xml:space="preserve">, Muhammed b. İsmail (1992), </w:t>
      </w:r>
      <w:r w:rsidRPr="00CC7AE6">
        <w:rPr>
          <w:rFonts w:asciiTheme="majorBidi" w:hAnsiTheme="majorBidi" w:cstheme="majorBidi"/>
          <w:b/>
          <w:bCs/>
          <w:sz w:val="22"/>
          <w:szCs w:val="22"/>
          <w:shd w:val="clear" w:color="auto" w:fill="FFFFFF"/>
        </w:rPr>
        <w:t>Sübülü’s-Selâm Şerhu Buluği’l-Meram</w:t>
      </w:r>
      <w:r w:rsidRPr="00CC7AE6">
        <w:rPr>
          <w:rFonts w:asciiTheme="majorBidi" w:hAnsiTheme="majorBidi" w:cstheme="majorBidi"/>
          <w:sz w:val="22"/>
          <w:szCs w:val="22"/>
          <w:shd w:val="clear" w:color="auto" w:fill="FFFFFF"/>
        </w:rPr>
        <w:t>, tahkik: Muhammed ed-Dâlibalta, [I-IV], Beyrut: Mektebetu’l-Asriyye</w:t>
      </w:r>
      <w:r w:rsidRPr="00CC7AE6">
        <w:rPr>
          <w:rFonts w:asciiTheme="majorBidi" w:hAnsiTheme="majorBidi" w:cstheme="majorBidi"/>
          <w:sz w:val="22"/>
          <w:szCs w:val="22"/>
          <w:shd w:val="clear" w:color="auto" w:fill="FFFFFF"/>
        </w:rPr>
        <w:t>.</w:t>
      </w:r>
    </w:p>
    <w:p w:rsidR="0012282A" w:rsidRPr="00CC7AE6" w:rsidRDefault="0012282A" w:rsidP="00C36CA2">
      <w:pPr>
        <w:pStyle w:val="DipnotMetni"/>
        <w:ind w:left="284" w:hanging="284"/>
        <w:rPr>
          <w:rFonts w:asciiTheme="majorBidi" w:hAnsiTheme="majorBidi" w:cstheme="majorBidi"/>
          <w:sz w:val="22"/>
          <w:szCs w:val="22"/>
        </w:rPr>
      </w:pPr>
      <w:r w:rsidRPr="00CC7AE6">
        <w:rPr>
          <w:rFonts w:asciiTheme="majorBidi" w:hAnsiTheme="majorBidi" w:cstheme="majorBidi"/>
          <w:b/>
          <w:bCs/>
          <w:sz w:val="22"/>
          <w:szCs w:val="22"/>
        </w:rPr>
        <w:t>Serahsî</w:t>
      </w:r>
      <w:r w:rsidRPr="00CC7AE6">
        <w:rPr>
          <w:rFonts w:asciiTheme="majorBidi" w:hAnsiTheme="majorBidi" w:cstheme="majorBidi"/>
          <w:sz w:val="22"/>
          <w:szCs w:val="22"/>
        </w:rPr>
        <w:t xml:space="preserve">, Şemsuddin (1989), </w:t>
      </w:r>
      <w:r w:rsidRPr="00CC7AE6">
        <w:rPr>
          <w:rFonts w:asciiTheme="majorBidi" w:hAnsiTheme="majorBidi" w:cstheme="majorBidi"/>
          <w:b/>
          <w:bCs/>
          <w:sz w:val="22"/>
          <w:szCs w:val="22"/>
        </w:rPr>
        <w:t>Kitabu’l-Mebsût</w:t>
      </w:r>
      <w:r w:rsidRPr="00CC7AE6">
        <w:rPr>
          <w:rFonts w:asciiTheme="majorBidi" w:hAnsiTheme="majorBidi" w:cstheme="majorBidi"/>
          <w:sz w:val="22"/>
          <w:szCs w:val="22"/>
        </w:rPr>
        <w:t>, [XXX in XV], Beyrut: Daru’l-Ma’rife ve Daru’l-Fikr</w:t>
      </w:r>
      <w:r w:rsidRPr="00CC7AE6">
        <w:rPr>
          <w:rFonts w:asciiTheme="majorBidi" w:hAnsiTheme="majorBidi" w:cstheme="majorBidi"/>
          <w:sz w:val="22"/>
          <w:szCs w:val="22"/>
        </w:rPr>
        <w:t>.</w:t>
      </w:r>
    </w:p>
    <w:p w:rsidR="0012282A" w:rsidRPr="00CC7AE6" w:rsidRDefault="0012282A" w:rsidP="00605D03">
      <w:pPr>
        <w:widowControl w:val="0"/>
        <w:spacing w:after="0" w:line="240" w:lineRule="auto"/>
        <w:jc w:val="both"/>
        <w:rPr>
          <w:rFonts w:asciiTheme="majorBidi" w:hAnsiTheme="majorBidi" w:cstheme="majorBidi"/>
          <w:color w:val="333333"/>
          <w:shd w:val="clear" w:color="auto" w:fill="FFFFFF"/>
        </w:rPr>
      </w:pPr>
      <w:r w:rsidRPr="00CC7AE6">
        <w:rPr>
          <w:rFonts w:asciiTheme="majorBidi" w:hAnsiTheme="majorBidi" w:cstheme="majorBidi"/>
          <w:b/>
          <w:bCs/>
          <w:color w:val="333333"/>
          <w:shd w:val="clear" w:color="auto" w:fill="FFFFFF"/>
        </w:rPr>
        <w:t>Suyûtî</w:t>
      </w:r>
      <w:r w:rsidRPr="00CC7AE6">
        <w:rPr>
          <w:rFonts w:asciiTheme="majorBidi" w:hAnsiTheme="majorBidi" w:cstheme="majorBidi"/>
          <w:color w:val="333333"/>
          <w:shd w:val="clear" w:color="auto" w:fill="FFFFFF"/>
        </w:rPr>
        <w:t xml:space="preserve">, Celâluddin Ebubekir (1990), </w:t>
      </w:r>
      <w:r w:rsidRPr="00CC7AE6">
        <w:rPr>
          <w:rFonts w:asciiTheme="majorBidi" w:hAnsiTheme="majorBidi" w:cstheme="majorBidi"/>
          <w:b/>
          <w:bCs/>
          <w:color w:val="333333"/>
          <w:shd w:val="clear" w:color="auto" w:fill="FFFFFF"/>
        </w:rPr>
        <w:t>Cami’ü’s-Sağîr</w:t>
      </w:r>
      <w:r w:rsidRPr="00CC7AE6">
        <w:rPr>
          <w:rFonts w:asciiTheme="majorBidi" w:hAnsiTheme="majorBidi" w:cstheme="majorBidi"/>
          <w:color w:val="333333"/>
          <w:shd w:val="clear" w:color="auto" w:fill="FFFFFF"/>
        </w:rPr>
        <w:t>, [II in I], Beyrut: Daru’l-Kütübü’l-İlmiyye</w:t>
      </w:r>
      <w:r w:rsidRPr="00CC7AE6">
        <w:rPr>
          <w:rFonts w:asciiTheme="majorBidi" w:hAnsiTheme="majorBidi" w:cstheme="majorBidi"/>
          <w:color w:val="333333"/>
          <w:shd w:val="clear" w:color="auto" w:fill="FFFFFF"/>
        </w:rPr>
        <w:t>.</w:t>
      </w:r>
    </w:p>
    <w:p w:rsidR="0012282A" w:rsidRPr="00CC7AE6" w:rsidRDefault="0012282A" w:rsidP="00605D03">
      <w:pPr>
        <w:widowControl w:val="0"/>
        <w:spacing w:after="0" w:line="240" w:lineRule="auto"/>
        <w:jc w:val="both"/>
        <w:rPr>
          <w:rFonts w:asciiTheme="majorBidi" w:hAnsiTheme="majorBidi" w:cstheme="majorBidi"/>
        </w:rPr>
      </w:pPr>
      <w:r w:rsidRPr="00CC7AE6">
        <w:rPr>
          <w:rFonts w:asciiTheme="majorBidi" w:hAnsiTheme="majorBidi" w:cstheme="majorBidi"/>
          <w:b/>
          <w:bCs/>
        </w:rPr>
        <w:t>Şener</w:t>
      </w:r>
      <w:r w:rsidRPr="00CC7AE6">
        <w:rPr>
          <w:rFonts w:asciiTheme="majorBidi" w:hAnsiTheme="majorBidi" w:cstheme="majorBidi"/>
        </w:rPr>
        <w:t>, Mehmet (1991), DİA, “</w:t>
      </w:r>
      <w:r w:rsidRPr="00CC7AE6">
        <w:rPr>
          <w:rFonts w:asciiTheme="majorBidi" w:hAnsiTheme="majorBidi" w:cstheme="majorBidi"/>
          <w:b/>
          <w:bCs/>
        </w:rPr>
        <w:t>Av</w:t>
      </w:r>
      <w:r w:rsidRPr="00CC7AE6">
        <w:rPr>
          <w:rFonts w:asciiTheme="majorBidi" w:hAnsiTheme="majorBidi" w:cstheme="majorBidi"/>
        </w:rPr>
        <w:t>”, Cilt IV</w:t>
      </w:r>
      <w:r w:rsidRPr="00CC7AE6">
        <w:rPr>
          <w:rFonts w:asciiTheme="majorBidi" w:hAnsiTheme="majorBidi" w:cstheme="majorBidi"/>
        </w:rPr>
        <w:t>.</w:t>
      </w:r>
    </w:p>
    <w:p w:rsidR="0012282A" w:rsidRPr="00CC7AE6" w:rsidRDefault="0012282A" w:rsidP="00C36CA2">
      <w:pPr>
        <w:pStyle w:val="DipnotMetni"/>
        <w:ind w:left="284" w:hanging="284"/>
        <w:rPr>
          <w:rFonts w:asciiTheme="majorBidi" w:eastAsia="Times New Roman" w:hAnsiTheme="majorBidi" w:cstheme="majorBidi"/>
          <w:sz w:val="22"/>
          <w:szCs w:val="22"/>
          <w:lang w:eastAsia="tr-TR"/>
        </w:rPr>
      </w:pPr>
      <w:r w:rsidRPr="00CC7AE6">
        <w:rPr>
          <w:rFonts w:asciiTheme="majorBidi" w:eastAsia="Times New Roman" w:hAnsiTheme="majorBidi" w:cstheme="majorBidi"/>
          <w:b/>
          <w:bCs/>
          <w:sz w:val="22"/>
          <w:szCs w:val="22"/>
          <w:lang w:eastAsia="tr-TR"/>
        </w:rPr>
        <w:t>Şeyh Nizam</w:t>
      </w:r>
      <w:r w:rsidRPr="00CC7AE6">
        <w:rPr>
          <w:rFonts w:asciiTheme="majorBidi" w:eastAsia="Times New Roman" w:hAnsiTheme="majorBidi" w:cstheme="majorBidi"/>
          <w:sz w:val="22"/>
          <w:szCs w:val="22"/>
          <w:lang w:eastAsia="tr-TR"/>
        </w:rPr>
        <w:t xml:space="preserve"> (2000), </w:t>
      </w:r>
      <w:r w:rsidRPr="00CC7AE6">
        <w:rPr>
          <w:rFonts w:asciiTheme="majorBidi" w:eastAsia="Times New Roman" w:hAnsiTheme="majorBidi" w:cstheme="majorBidi"/>
          <w:b/>
          <w:bCs/>
          <w:sz w:val="22"/>
          <w:szCs w:val="22"/>
          <w:lang w:eastAsia="tr-TR"/>
        </w:rPr>
        <w:t>Fetevây-ı Hindiyye</w:t>
      </w:r>
      <w:r w:rsidRPr="00CC7AE6">
        <w:rPr>
          <w:rFonts w:asciiTheme="majorBidi" w:eastAsia="Times New Roman" w:hAnsiTheme="majorBidi" w:cstheme="majorBidi"/>
          <w:sz w:val="22"/>
          <w:szCs w:val="22"/>
          <w:lang w:eastAsia="tr-TR"/>
        </w:rPr>
        <w:t>, [I-VI], Beyrut: Daru’l-Kütübü’l-ilmiyye</w:t>
      </w:r>
      <w:r w:rsidRPr="00CC7AE6">
        <w:rPr>
          <w:rFonts w:asciiTheme="majorBidi" w:eastAsia="Times New Roman" w:hAnsiTheme="majorBidi" w:cstheme="majorBidi"/>
          <w:sz w:val="22"/>
          <w:szCs w:val="22"/>
          <w:lang w:eastAsia="tr-TR"/>
        </w:rPr>
        <w:t>.</w:t>
      </w:r>
    </w:p>
    <w:p w:rsidR="0012282A" w:rsidRPr="00CC7AE6" w:rsidRDefault="0012282A" w:rsidP="008B1D7A">
      <w:pPr>
        <w:widowControl w:val="0"/>
        <w:spacing w:after="0" w:line="240" w:lineRule="auto"/>
        <w:ind w:left="851" w:hanging="851"/>
        <w:jc w:val="both"/>
        <w:rPr>
          <w:rFonts w:asciiTheme="majorBidi" w:hAnsiTheme="majorBidi" w:cstheme="majorBidi"/>
          <w:color w:val="000000"/>
          <w:shd w:val="clear" w:color="auto" w:fill="FDFDFD"/>
        </w:rPr>
      </w:pPr>
      <w:r w:rsidRPr="00CC7AE6">
        <w:rPr>
          <w:rFonts w:asciiTheme="majorBidi" w:hAnsiTheme="majorBidi" w:cstheme="majorBidi"/>
          <w:b/>
          <w:bCs/>
        </w:rPr>
        <w:t>Şirbînî,</w:t>
      </w:r>
      <w:r w:rsidRPr="00CC7AE6">
        <w:rPr>
          <w:rFonts w:asciiTheme="majorBidi" w:hAnsiTheme="majorBidi" w:cstheme="majorBidi"/>
        </w:rPr>
        <w:t xml:space="preserve"> Muhamed Hatib (t.y.), </w:t>
      </w:r>
      <w:r w:rsidRPr="00CC7AE6">
        <w:rPr>
          <w:rFonts w:asciiTheme="majorBidi" w:hAnsiTheme="majorBidi" w:cstheme="majorBidi"/>
          <w:b/>
          <w:bCs/>
          <w:color w:val="000000"/>
          <w:shd w:val="clear" w:color="auto" w:fill="FFFFFF"/>
        </w:rPr>
        <w:t xml:space="preserve">Muğni'l-Muhtac ila ma'rifeti Me’ani Elfazi'l-Minhac, </w:t>
      </w:r>
      <w:r w:rsidRPr="00CC7AE6">
        <w:rPr>
          <w:rFonts w:asciiTheme="majorBidi" w:hAnsiTheme="majorBidi" w:cstheme="majorBidi"/>
          <w:color w:val="000000"/>
          <w:shd w:val="clear" w:color="auto" w:fill="FFFFFF"/>
        </w:rPr>
        <w:t>[I-IV],</w:t>
      </w:r>
      <w:r w:rsidRPr="00CC7AE6">
        <w:rPr>
          <w:rFonts w:asciiTheme="majorBidi" w:hAnsiTheme="majorBidi" w:cstheme="majorBidi"/>
          <w:b/>
          <w:bCs/>
          <w:color w:val="000000"/>
          <w:shd w:val="clear" w:color="auto" w:fill="FFFFFF"/>
        </w:rPr>
        <w:t xml:space="preserve"> </w:t>
      </w:r>
      <w:r w:rsidRPr="00CC7AE6">
        <w:rPr>
          <w:rFonts w:asciiTheme="majorBidi" w:hAnsiTheme="majorBidi" w:cstheme="majorBidi"/>
          <w:color w:val="000000"/>
          <w:shd w:val="clear" w:color="auto" w:fill="FDFDFD"/>
        </w:rPr>
        <w:t>Beyrut: Dârü’l-Fikr</w:t>
      </w:r>
      <w:r w:rsidRPr="00CC7AE6">
        <w:rPr>
          <w:rFonts w:asciiTheme="majorBidi" w:hAnsiTheme="majorBidi" w:cstheme="majorBidi"/>
          <w:color w:val="000000"/>
          <w:shd w:val="clear" w:color="auto" w:fill="FDFDFD"/>
        </w:rPr>
        <w:t>.</w:t>
      </w:r>
    </w:p>
    <w:p w:rsidR="0012282A" w:rsidRPr="00CC7AE6" w:rsidRDefault="0012282A" w:rsidP="00605D03">
      <w:pPr>
        <w:widowControl w:val="0"/>
        <w:spacing w:after="0" w:line="240" w:lineRule="auto"/>
        <w:jc w:val="both"/>
        <w:rPr>
          <w:rFonts w:asciiTheme="majorBidi" w:hAnsiTheme="majorBidi" w:cstheme="majorBidi"/>
        </w:rPr>
      </w:pPr>
      <w:r w:rsidRPr="00CC7AE6">
        <w:rPr>
          <w:rFonts w:asciiTheme="majorBidi" w:hAnsiTheme="majorBidi" w:cstheme="majorBidi"/>
          <w:b/>
          <w:bCs/>
        </w:rPr>
        <w:t>T.C. Gıda Tarım ve Hayvancılık Bakanlığı</w:t>
      </w:r>
      <w:r w:rsidRPr="00CC7AE6">
        <w:rPr>
          <w:rFonts w:asciiTheme="majorBidi" w:hAnsiTheme="majorBidi" w:cstheme="majorBidi"/>
        </w:rPr>
        <w:t xml:space="preserve"> Gıda ve Kontrol Genel Müdürlüğü (2018), </w:t>
      </w:r>
      <w:r w:rsidRPr="00CC7AE6">
        <w:rPr>
          <w:rFonts w:asciiTheme="majorBidi" w:hAnsiTheme="majorBidi" w:cstheme="majorBidi"/>
          <w:b/>
          <w:bCs/>
        </w:rPr>
        <w:t>Kurban Rehberi,</w:t>
      </w:r>
      <w:r w:rsidRPr="00CC7AE6">
        <w:rPr>
          <w:rFonts w:asciiTheme="majorBidi" w:hAnsiTheme="majorBidi" w:cstheme="majorBidi"/>
        </w:rPr>
        <w:t xml:space="preserve"> Ankara: T.C. Gıda Tarım Bakanlığı Yayınları</w:t>
      </w:r>
      <w:r w:rsidRPr="00CC7AE6">
        <w:rPr>
          <w:rFonts w:asciiTheme="majorBidi" w:hAnsiTheme="majorBidi" w:cstheme="majorBidi"/>
        </w:rPr>
        <w:t xml:space="preserve">. </w:t>
      </w:r>
    </w:p>
    <w:p w:rsidR="0012282A" w:rsidRDefault="0012282A" w:rsidP="00B6718B">
      <w:pPr>
        <w:widowControl w:val="0"/>
        <w:spacing w:after="0" w:line="240" w:lineRule="auto"/>
        <w:ind w:left="851" w:hanging="851"/>
        <w:jc w:val="both"/>
        <w:rPr>
          <w:rFonts w:asciiTheme="majorBidi" w:eastAsia="Calibri" w:hAnsiTheme="majorBidi" w:cstheme="majorBidi"/>
        </w:rPr>
      </w:pPr>
      <w:r w:rsidRPr="00CC7AE6">
        <w:rPr>
          <w:rFonts w:asciiTheme="majorBidi" w:eastAsia="Calibri" w:hAnsiTheme="majorBidi" w:cstheme="majorBidi"/>
          <w:b/>
          <w:bCs/>
        </w:rPr>
        <w:t>Taberî</w:t>
      </w:r>
      <w:r w:rsidRPr="00CC7AE6">
        <w:rPr>
          <w:rFonts w:asciiTheme="majorBidi" w:eastAsia="Calibri" w:hAnsiTheme="majorBidi" w:cstheme="majorBidi"/>
        </w:rPr>
        <w:t xml:space="preserve">, Muhammed b. Cerir (2000), </w:t>
      </w:r>
      <w:r w:rsidRPr="00CC7AE6">
        <w:rPr>
          <w:rFonts w:asciiTheme="majorBidi" w:eastAsia="Calibri" w:hAnsiTheme="majorBidi" w:cstheme="majorBidi"/>
          <w:b/>
          <w:bCs/>
        </w:rPr>
        <w:t>Cami’u’l-Beyan fi Te’vili’l-Kur’an,</w:t>
      </w:r>
      <w:r w:rsidRPr="00CC7AE6">
        <w:rPr>
          <w:rFonts w:asciiTheme="majorBidi" w:eastAsia="Calibri" w:hAnsiTheme="majorBidi" w:cstheme="majorBidi"/>
        </w:rPr>
        <w:t xml:space="preserve"> [I-XXV], thk. A</w:t>
      </w:r>
      <w:r w:rsidR="00B6718B">
        <w:rPr>
          <w:rFonts w:asciiTheme="majorBidi" w:eastAsia="Calibri" w:hAnsiTheme="majorBidi" w:cstheme="majorBidi"/>
        </w:rPr>
        <w:t xml:space="preserve">hmed </w:t>
      </w:r>
      <w:r w:rsidRPr="00CC7AE6">
        <w:rPr>
          <w:rFonts w:asciiTheme="majorBidi" w:eastAsia="Calibri" w:hAnsiTheme="majorBidi" w:cstheme="majorBidi"/>
        </w:rPr>
        <w:t>Muhammed Şakir, 1.bsk., Dımaşk: Müessesetu’r-Risale</w:t>
      </w:r>
      <w:r w:rsidRPr="00CC7AE6">
        <w:rPr>
          <w:rFonts w:asciiTheme="majorBidi" w:eastAsia="Calibri" w:hAnsiTheme="majorBidi" w:cstheme="majorBidi"/>
        </w:rPr>
        <w:t>.</w:t>
      </w:r>
    </w:p>
    <w:p w:rsidR="008B1D7A" w:rsidRPr="00CC7AE6" w:rsidRDefault="008B1D7A" w:rsidP="008B1D7A">
      <w:pPr>
        <w:pStyle w:val="DipnotMetni"/>
        <w:ind w:left="284" w:hanging="284"/>
        <w:jc w:val="both"/>
        <w:rPr>
          <w:rFonts w:asciiTheme="majorBidi" w:hAnsiTheme="majorBidi" w:cstheme="majorBidi"/>
          <w:sz w:val="22"/>
          <w:szCs w:val="22"/>
        </w:rPr>
      </w:pPr>
      <w:r>
        <w:rPr>
          <w:rFonts w:asciiTheme="majorBidi" w:eastAsia="Calibri" w:hAnsiTheme="majorBidi" w:cstheme="majorBidi"/>
        </w:rPr>
        <w:tab/>
      </w:r>
      <w:r>
        <w:rPr>
          <w:rFonts w:asciiTheme="majorBidi" w:eastAsia="Calibri" w:hAnsiTheme="majorBidi" w:cstheme="majorBidi"/>
        </w:rPr>
        <w:tab/>
        <w:t xml:space="preserve">   -</w:t>
      </w:r>
      <w:r w:rsidRPr="00CC7AE6">
        <w:rPr>
          <w:rFonts w:asciiTheme="majorBidi" w:hAnsiTheme="majorBidi" w:cstheme="majorBidi"/>
          <w:sz w:val="22"/>
          <w:szCs w:val="22"/>
        </w:rPr>
        <w:t xml:space="preserve">(t.y.), </w:t>
      </w:r>
      <w:r w:rsidRPr="00CC7AE6">
        <w:rPr>
          <w:rFonts w:asciiTheme="majorBidi" w:hAnsiTheme="majorBidi" w:cstheme="majorBidi"/>
          <w:b/>
          <w:bCs/>
          <w:sz w:val="22"/>
          <w:szCs w:val="22"/>
        </w:rPr>
        <w:t>Mu’cemu’l-Kebir</w:t>
      </w:r>
      <w:r w:rsidRPr="00CC7AE6">
        <w:rPr>
          <w:rFonts w:asciiTheme="majorBidi" w:hAnsiTheme="majorBidi" w:cstheme="majorBidi"/>
          <w:sz w:val="22"/>
          <w:szCs w:val="22"/>
        </w:rPr>
        <w:t>, [I-XXV], Kahire: Mektebetu İbn Teymiye.</w:t>
      </w:r>
    </w:p>
    <w:p w:rsidR="0012282A" w:rsidRPr="00CC7AE6" w:rsidRDefault="0012282A" w:rsidP="008B1D7A">
      <w:pPr>
        <w:pStyle w:val="DipnotMetni"/>
        <w:ind w:left="851" w:hanging="851"/>
        <w:jc w:val="both"/>
        <w:rPr>
          <w:rFonts w:asciiTheme="majorBidi" w:hAnsiTheme="majorBidi" w:cstheme="majorBidi"/>
          <w:sz w:val="22"/>
          <w:szCs w:val="22"/>
        </w:rPr>
      </w:pPr>
      <w:r w:rsidRPr="00CC7AE6">
        <w:rPr>
          <w:rFonts w:asciiTheme="majorBidi" w:hAnsiTheme="majorBidi" w:cstheme="majorBidi"/>
          <w:b/>
          <w:bCs/>
          <w:sz w:val="22"/>
          <w:szCs w:val="22"/>
        </w:rPr>
        <w:t>Yerlikaya,</w:t>
      </w:r>
      <w:r w:rsidRPr="00CC7AE6">
        <w:rPr>
          <w:rFonts w:asciiTheme="majorBidi" w:hAnsiTheme="majorBidi" w:cstheme="majorBidi"/>
          <w:sz w:val="22"/>
          <w:szCs w:val="22"/>
        </w:rPr>
        <w:t xml:space="preserve"> Ünal/</w:t>
      </w:r>
      <w:r w:rsidRPr="00CC7AE6">
        <w:rPr>
          <w:rFonts w:asciiTheme="majorBidi" w:hAnsiTheme="majorBidi" w:cstheme="majorBidi"/>
          <w:b/>
          <w:bCs/>
          <w:sz w:val="22"/>
          <w:szCs w:val="22"/>
        </w:rPr>
        <w:t>Demir (2013)</w:t>
      </w:r>
      <w:r w:rsidRPr="00CC7AE6">
        <w:rPr>
          <w:rFonts w:asciiTheme="majorBidi" w:hAnsiTheme="majorBidi" w:cstheme="majorBidi"/>
          <w:sz w:val="22"/>
          <w:szCs w:val="22"/>
        </w:rPr>
        <w:t xml:space="preserve">, Yıldız, </w:t>
      </w:r>
      <w:r w:rsidRPr="00CC7AE6">
        <w:rPr>
          <w:rFonts w:asciiTheme="majorBidi" w:hAnsiTheme="majorBidi" w:cstheme="majorBidi"/>
          <w:b/>
          <w:bCs/>
          <w:sz w:val="22"/>
          <w:szCs w:val="22"/>
        </w:rPr>
        <w:t>İslam İbadet Esasları</w:t>
      </w:r>
      <w:r w:rsidRPr="00CC7AE6">
        <w:rPr>
          <w:rFonts w:asciiTheme="majorBidi" w:hAnsiTheme="majorBidi" w:cstheme="majorBidi"/>
          <w:sz w:val="22"/>
          <w:szCs w:val="22"/>
        </w:rPr>
        <w:t>, Kurban Bölümü, Ankara: Grafiker Yayınları</w:t>
      </w:r>
      <w:r w:rsidRPr="00CC7AE6">
        <w:rPr>
          <w:rFonts w:asciiTheme="majorBidi" w:hAnsiTheme="majorBidi" w:cstheme="majorBidi"/>
          <w:sz w:val="22"/>
          <w:szCs w:val="22"/>
        </w:rPr>
        <w:t>.</w:t>
      </w:r>
    </w:p>
    <w:p w:rsidR="0012282A" w:rsidRPr="00CC7AE6" w:rsidRDefault="0012282A" w:rsidP="00550270">
      <w:pPr>
        <w:pStyle w:val="DipnotMetni"/>
        <w:ind w:left="284" w:hanging="284"/>
        <w:jc w:val="both"/>
        <w:rPr>
          <w:rFonts w:asciiTheme="majorBidi" w:hAnsiTheme="majorBidi" w:cstheme="majorBidi"/>
          <w:color w:val="000000"/>
          <w:sz w:val="22"/>
          <w:szCs w:val="22"/>
          <w:shd w:val="clear" w:color="auto" w:fill="F4F4F4"/>
        </w:rPr>
      </w:pPr>
      <w:r w:rsidRPr="00CC7AE6">
        <w:rPr>
          <w:rFonts w:asciiTheme="majorBidi" w:hAnsiTheme="majorBidi" w:cstheme="majorBidi"/>
          <w:b/>
          <w:bCs/>
          <w:sz w:val="22"/>
          <w:szCs w:val="22"/>
        </w:rPr>
        <w:t>Zuhaylî</w:t>
      </w:r>
      <w:r w:rsidRPr="00CC7AE6">
        <w:rPr>
          <w:rFonts w:asciiTheme="majorBidi" w:hAnsiTheme="majorBidi" w:cstheme="majorBidi"/>
          <w:sz w:val="22"/>
          <w:szCs w:val="22"/>
        </w:rPr>
        <w:t>, Vehbe (</w:t>
      </w:r>
      <w:r w:rsidRPr="00CC7AE6">
        <w:rPr>
          <w:rFonts w:asciiTheme="majorBidi" w:hAnsiTheme="majorBidi" w:cstheme="majorBidi"/>
          <w:color w:val="000000"/>
          <w:sz w:val="22"/>
          <w:szCs w:val="22"/>
          <w:shd w:val="clear" w:color="auto" w:fill="F4F4F4"/>
        </w:rPr>
        <w:t>1985)</w:t>
      </w:r>
      <w:r w:rsidRPr="00CC7AE6">
        <w:rPr>
          <w:rFonts w:asciiTheme="majorBidi" w:hAnsiTheme="majorBidi" w:cstheme="majorBidi"/>
          <w:sz w:val="22"/>
          <w:szCs w:val="22"/>
        </w:rPr>
        <w:t xml:space="preserve">, </w:t>
      </w:r>
      <w:r w:rsidRPr="00CC7AE6">
        <w:rPr>
          <w:rFonts w:asciiTheme="majorBidi" w:hAnsiTheme="majorBidi" w:cstheme="majorBidi"/>
          <w:b/>
          <w:bCs/>
          <w:sz w:val="22"/>
          <w:szCs w:val="22"/>
        </w:rPr>
        <w:t>el-Fıkhu’l-İslami ve Edilletuhu</w:t>
      </w:r>
      <w:r w:rsidRPr="00CC7AE6">
        <w:rPr>
          <w:rFonts w:asciiTheme="majorBidi" w:hAnsiTheme="majorBidi" w:cstheme="majorBidi"/>
          <w:sz w:val="22"/>
          <w:szCs w:val="22"/>
        </w:rPr>
        <w:t xml:space="preserve">, [I-X], </w:t>
      </w:r>
      <w:r w:rsidRPr="00CC7AE6">
        <w:rPr>
          <w:rFonts w:asciiTheme="majorBidi" w:hAnsiTheme="majorBidi" w:cstheme="majorBidi"/>
          <w:color w:val="000000"/>
          <w:sz w:val="22"/>
          <w:szCs w:val="22"/>
          <w:shd w:val="clear" w:color="auto" w:fill="F4F4F4"/>
        </w:rPr>
        <w:t>Dımaşk: Dârü'l-Fikr</w:t>
      </w:r>
      <w:r w:rsidRPr="00CC7AE6">
        <w:rPr>
          <w:rFonts w:asciiTheme="majorBidi" w:hAnsiTheme="majorBidi" w:cstheme="majorBidi"/>
          <w:color w:val="000000"/>
          <w:sz w:val="22"/>
          <w:szCs w:val="22"/>
          <w:shd w:val="clear" w:color="auto" w:fill="F4F4F4"/>
        </w:rPr>
        <w:t>.</w:t>
      </w:r>
    </w:p>
    <w:p w:rsidR="00605D03" w:rsidRPr="00605D03" w:rsidRDefault="00605D03" w:rsidP="00605D03">
      <w:pPr>
        <w:widowControl w:val="0"/>
        <w:spacing w:after="0" w:line="240" w:lineRule="auto"/>
        <w:jc w:val="both"/>
        <w:rPr>
          <w:rFonts w:asciiTheme="majorBidi" w:hAnsiTheme="majorBidi" w:cstheme="majorBidi"/>
          <w:b/>
          <w:bCs/>
          <w:sz w:val="24"/>
          <w:szCs w:val="24"/>
        </w:rPr>
      </w:pPr>
    </w:p>
    <w:p w:rsidR="0012282A" w:rsidRPr="00605D03" w:rsidRDefault="00605D03" w:rsidP="0012282A">
      <w:pPr>
        <w:widowControl w:val="0"/>
        <w:spacing w:after="0" w:line="240" w:lineRule="auto"/>
        <w:jc w:val="both"/>
        <w:rPr>
          <w:rFonts w:asciiTheme="majorBidi" w:hAnsiTheme="majorBidi" w:cstheme="majorBidi"/>
          <w:b/>
          <w:bCs/>
          <w:sz w:val="24"/>
          <w:szCs w:val="24"/>
        </w:rPr>
      </w:pPr>
      <w:r w:rsidRPr="00605D03">
        <w:rPr>
          <w:rFonts w:asciiTheme="majorBidi" w:hAnsiTheme="majorBidi" w:cstheme="majorBidi"/>
          <w:b/>
          <w:bCs/>
          <w:sz w:val="24"/>
          <w:szCs w:val="24"/>
        </w:rPr>
        <w:t>İnternet Kaynakları:</w:t>
      </w:r>
    </w:p>
    <w:p w:rsidR="00605D03" w:rsidRDefault="00605D03" w:rsidP="0012282A">
      <w:pPr>
        <w:pStyle w:val="DipnotMetni"/>
        <w:numPr>
          <w:ilvl w:val="0"/>
          <w:numId w:val="30"/>
        </w:numPr>
        <w:ind w:left="142" w:hanging="142"/>
        <w:rPr>
          <w:rFonts w:asciiTheme="majorBidi" w:hAnsiTheme="majorBidi" w:cstheme="majorBidi"/>
        </w:rPr>
      </w:pPr>
      <w:r>
        <w:rPr>
          <w:rFonts w:asciiTheme="majorBidi" w:eastAsia="Calibri" w:hAnsiTheme="majorBidi" w:cstheme="majorBidi"/>
        </w:rPr>
        <w:t>https://kurul.diyanet.gov.tr/Cevap-Ara/684/vekalet-yoluyla-kurban-kesilebilir-mi--kisinin-bulundugu-sehir-veya-ulke-disinda-vekaletle-kurban-kestirmesinin-hukmu-nedir-</w:t>
      </w:r>
      <w:r>
        <w:rPr>
          <w:rFonts w:asciiTheme="majorBidi" w:hAnsiTheme="majorBidi" w:cstheme="majorBidi"/>
        </w:rPr>
        <w:t>(Erişim Tarihi: 22.08.2018)</w:t>
      </w:r>
      <w:r w:rsidR="00C52927">
        <w:rPr>
          <w:rFonts w:asciiTheme="majorBidi" w:hAnsiTheme="majorBidi" w:cstheme="majorBidi"/>
        </w:rPr>
        <w:t>.</w:t>
      </w:r>
    </w:p>
    <w:p w:rsidR="0012282A" w:rsidRDefault="00605D03" w:rsidP="0012282A">
      <w:pPr>
        <w:pStyle w:val="DipnotMetni"/>
        <w:numPr>
          <w:ilvl w:val="0"/>
          <w:numId w:val="30"/>
        </w:numPr>
        <w:ind w:left="142" w:hanging="142"/>
        <w:rPr>
          <w:rFonts w:asciiTheme="majorBidi" w:hAnsiTheme="majorBidi" w:cstheme="majorBidi"/>
        </w:rPr>
      </w:pPr>
      <w:r w:rsidRPr="00605D03">
        <w:rPr>
          <w:rStyle w:val="Kpr"/>
          <w:rFonts w:asciiTheme="majorBidi" w:hAnsiTheme="majorBidi" w:cstheme="majorBidi"/>
          <w:color w:val="auto"/>
          <w:u w:val="none"/>
        </w:rPr>
        <w:t>https://www.youtube.com/watch?v=i8NjoELamJQ</w:t>
      </w:r>
      <w:r w:rsidRPr="00605D03">
        <w:rPr>
          <w:rStyle w:val="Kpr"/>
          <w:rFonts w:asciiTheme="majorBidi" w:hAnsiTheme="majorBidi" w:cstheme="majorBidi"/>
          <w:color w:val="auto"/>
        </w:rPr>
        <w:t xml:space="preserve"> (</w:t>
      </w:r>
      <w:r w:rsidRPr="00605D03">
        <w:rPr>
          <w:rFonts w:asciiTheme="majorBidi" w:hAnsiTheme="majorBidi" w:cstheme="majorBidi"/>
        </w:rPr>
        <w:t>Erişim Tarihi: 23.08.2018).</w:t>
      </w:r>
      <w:r w:rsidRPr="00605D03">
        <w:rPr>
          <w:rFonts w:asciiTheme="majorBidi" w:hAnsiTheme="majorBidi" w:cstheme="majorBidi"/>
          <w:b/>
          <w:bCs/>
        </w:rPr>
        <w:t xml:space="preserve"> </w:t>
      </w:r>
    </w:p>
    <w:p w:rsidR="0012282A" w:rsidRDefault="0012282A" w:rsidP="0012282A">
      <w:pPr>
        <w:pStyle w:val="DipnotMetni"/>
        <w:numPr>
          <w:ilvl w:val="0"/>
          <w:numId w:val="30"/>
        </w:numPr>
        <w:ind w:left="142" w:hanging="142"/>
        <w:rPr>
          <w:rFonts w:asciiTheme="majorBidi" w:hAnsiTheme="majorBidi" w:cstheme="majorBidi"/>
        </w:rPr>
      </w:pPr>
      <w:r w:rsidRPr="0012282A">
        <w:rPr>
          <w:rFonts w:asciiTheme="majorBidi" w:hAnsiTheme="majorBidi" w:cstheme="majorBidi"/>
        </w:rPr>
        <w:t>https://www.aa.com.tr/tr/turkiye/prof-dr-yaman-olulerin-ruhaniyeti-adina-kurban-kesmek-yasaklanmistir/1235908 (Erişim Tarihi: 21.08.2018)</w:t>
      </w:r>
      <w:r w:rsidR="00C52927">
        <w:rPr>
          <w:rFonts w:asciiTheme="majorBidi" w:hAnsiTheme="majorBidi" w:cstheme="majorBidi"/>
        </w:rPr>
        <w:t>.</w:t>
      </w:r>
    </w:p>
    <w:p w:rsidR="0012282A" w:rsidRPr="0012282A" w:rsidRDefault="0012282A" w:rsidP="0012282A">
      <w:pPr>
        <w:pStyle w:val="DipnotMetni"/>
        <w:numPr>
          <w:ilvl w:val="0"/>
          <w:numId w:val="30"/>
        </w:numPr>
        <w:ind w:left="142" w:hanging="142"/>
        <w:rPr>
          <w:rFonts w:asciiTheme="majorBidi" w:hAnsiTheme="majorBidi" w:cstheme="majorBidi"/>
          <w:sz w:val="18"/>
          <w:szCs w:val="18"/>
        </w:rPr>
      </w:pPr>
      <w:r w:rsidRPr="0012282A">
        <w:rPr>
          <w:rFonts w:asciiTheme="majorBidi" w:hAnsiTheme="majorBidi" w:cstheme="majorBidi"/>
          <w:sz w:val="18"/>
          <w:szCs w:val="18"/>
        </w:rPr>
        <w:t>https://kurul.diyanet.gov.tr/Cevap-Ara/687/kredi-kartiyla-kurban-satin-almak-caiz-midir-</w:t>
      </w:r>
      <w:r w:rsidRPr="0012282A">
        <w:rPr>
          <w:rFonts w:asciiTheme="majorBidi" w:hAnsiTheme="majorBidi" w:cstheme="majorBidi"/>
          <w:sz w:val="18"/>
          <w:szCs w:val="18"/>
        </w:rPr>
        <w:t xml:space="preserve"> </w:t>
      </w:r>
      <w:r w:rsidRPr="0012282A">
        <w:rPr>
          <w:rFonts w:asciiTheme="majorBidi" w:hAnsiTheme="majorBidi" w:cstheme="majorBidi"/>
          <w:sz w:val="18"/>
          <w:szCs w:val="18"/>
        </w:rPr>
        <w:t>(Erişim Tarihi: 23.08.2018)</w:t>
      </w:r>
      <w:r w:rsidR="00C52927">
        <w:rPr>
          <w:rFonts w:asciiTheme="majorBidi" w:hAnsiTheme="majorBidi" w:cstheme="majorBidi"/>
          <w:sz w:val="18"/>
          <w:szCs w:val="18"/>
        </w:rPr>
        <w:t>.</w:t>
      </w:r>
    </w:p>
    <w:p w:rsidR="0012282A" w:rsidRDefault="0012282A" w:rsidP="0012282A">
      <w:pPr>
        <w:pStyle w:val="DipnotMetni"/>
        <w:numPr>
          <w:ilvl w:val="0"/>
          <w:numId w:val="30"/>
        </w:numPr>
        <w:ind w:left="142" w:hanging="142"/>
        <w:rPr>
          <w:rFonts w:asciiTheme="majorBidi" w:hAnsiTheme="majorBidi" w:cstheme="majorBidi"/>
        </w:rPr>
      </w:pPr>
      <w:r w:rsidRPr="0012282A">
        <w:rPr>
          <w:rFonts w:asciiTheme="majorBidi" w:hAnsiTheme="majorBidi" w:cstheme="majorBidi"/>
        </w:rPr>
        <w:t>https://kurul.diyanet.gov.tr/Cevap-Ara/688/banka-kredisiyle-kurban-kesilebilir-mi-(Erişim Tarihi: 24.08.2018</w:t>
      </w:r>
      <w:r>
        <w:rPr>
          <w:rFonts w:asciiTheme="majorBidi" w:hAnsiTheme="majorBidi" w:cstheme="majorBidi"/>
        </w:rPr>
        <w:t>)</w:t>
      </w:r>
      <w:r w:rsidR="00C52927">
        <w:rPr>
          <w:rFonts w:asciiTheme="majorBidi" w:hAnsiTheme="majorBidi" w:cstheme="majorBidi"/>
        </w:rPr>
        <w:t>.</w:t>
      </w:r>
    </w:p>
    <w:p w:rsidR="0012282A" w:rsidRDefault="0012282A" w:rsidP="0012282A">
      <w:pPr>
        <w:pStyle w:val="DipnotMetni"/>
        <w:numPr>
          <w:ilvl w:val="0"/>
          <w:numId w:val="30"/>
        </w:numPr>
        <w:ind w:left="142" w:hanging="142"/>
        <w:rPr>
          <w:rFonts w:asciiTheme="majorBidi" w:hAnsiTheme="majorBidi" w:cstheme="majorBidi"/>
          <w:sz w:val="18"/>
          <w:szCs w:val="18"/>
        </w:rPr>
      </w:pPr>
      <w:r w:rsidRPr="0012282A">
        <w:rPr>
          <w:rFonts w:asciiTheme="majorBidi" w:hAnsiTheme="majorBidi" w:cstheme="majorBidi"/>
          <w:sz w:val="18"/>
          <w:szCs w:val="18"/>
        </w:rPr>
        <w:t>https://kurul.diyanet.gov.tr/Cevap-Ara/681/olu-kurbani-diye-bir-kurban-cesidi-var-midir-(Erişim Tarihi: 24.08.2018)</w:t>
      </w:r>
      <w:r w:rsidR="00C52927">
        <w:rPr>
          <w:rFonts w:asciiTheme="majorBidi" w:hAnsiTheme="majorBidi" w:cstheme="majorBidi"/>
          <w:sz w:val="18"/>
          <w:szCs w:val="18"/>
        </w:rPr>
        <w:t>.</w:t>
      </w:r>
      <w:bookmarkStart w:id="2" w:name="_GoBack"/>
      <w:bookmarkEnd w:id="2"/>
    </w:p>
    <w:p w:rsidR="00605D03" w:rsidRPr="008B1D7A" w:rsidRDefault="0012282A" w:rsidP="0012282A">
      <w:pPr>
        <w:pStyle w:val="DipnotMetni"/>
        <w:numPr>
          <w:ilvl w:val="0"/>
          <w:numId w:val="30"/>
        </w:numPr>
        <w:ind w:left="142" w:hanging="142"/>
        <w:rPr>
          <w:rFonts w:asciiTheme="majorBidi" w:hAnsiTheme="majorBidi" w:cstheme="majorBidi"/>
          <w:sz w:val="18"/>
          <w:szCs w:val="18"/>
        </w:rPr>
      </w:pPr>
      <w:r w:rsidRPr="0012282A">
        <w:rPr>
          <w:rFonts w:asciiTheme="majorBidi" w:hAnsiTheme="majorBidi" w:cstheme="majorBidi"/>
        </w:rPr>
        <w:t>Konur, Himmet (2012), Kurban Olabilmek, https://www.yeniasir.com.tr/yasam/2012/08/07/kurban-olabilmek (Erişim Tarihi; 27.08.2018).</w:t>
      </w:r>
    </w:p>
    <w:p w:rsidR="0069242D" w:rsidRPr="00C52927" w:rsidRDefault="008B1D7A" w:rsidP="00C52927">
      <w:pPr>
        <w:pStyle w:val="DipnotMetni"/>
        <w:numPr>
          <w:ilvl w:val="0"/>
          <w:numId w:val="30"/>
        </w:numPr>
        <w:ind w:left="142" w:hanging="142"/>
        <w:rPr>
          <w:rFonts w:asciiTheme="majorBidi" w:hAnsiTheme="majorBidi" w:cstheme="majorBidi"/>
        </w:rPr>
      </w:pPr>
      <w:r w:rsidRPr="008B1D7A">
        <w:rPr>
          <w:rFonts w:asciiTheme="majorBidi" w:hAnsiTheme="majorBidi" w:cstheme="majorBidi"/>
        </w:rPr>
        <w:t>https://kurul.diyanet.gov.tr/Cevap-Ara/681/olu-kurbani-diye-bir-kurban-cesidi-var-midir- (Erişim Tarihi: 26.08.2018</w:t>
      </w:r>
      <w:r w:rsidR="00C52927">
        <w:rPr>
          <w:rFonts w:asciiTheme="majorBidi" w:hAnsiTheme="majorBidi" w:cstheme="majorBidi"/>
        </w:rPr>
        <w:t>).</w:t>
      </w:r>
    </w:p>
    <w:sectPr w:rsidR="0069242D" w:rsidRPr="00C52927" w:rsidSect="001F5375">
      <w:footerReference w:type="default" r:id="rId15"/>
      <w:type w:val="continuous"/>
      <w:pgSz w:w="11906" w:h="16838"/>
      <w:pgMar w:top="1418" w:right="1418" w:bottom="1418" w:left="1418" w:header="709"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A3538" w:rsidRDefault="004A3538" w:rsidP="002F2599">
      <w:pPr>
        <w:spacing w:after="0" w:line="240" w:lineRule="auto"/>
      </w:pPr>
      <w:r>
        <w:separator/>
      </w:r>
    </w:p>
  </w:endnote>
  <w:endnote w:type="continuationSeparator" w:id="0">
    <w:p w:rsidR="004A3538" w:rsidRDefault="004A3538" w:rsidP="002F25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miri QuranWeb">
    <w:altName w:val="Times New Roman"/>
    <w:panose1 w:val="00000000000000000000"/>
    <w:charset w:val="00"/>
    <w:family w:val="roman"/>
    <w:notTrueType/>
    <w:pitch w:val="default"/>
  </w:font>
  <w:font w:name="Dia">
    <w:altName w:val="Cambria"/>
    <w:panose1 w:val="00000000000000000000"/>
    <w:charset w:val="00"/>
    <w:family w:val="roman"/>
    <w:notTrueType/>
    <w:pitch w:val="default"/>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499987"/>
      <w:docPartObj>
        <w:docPartGallery w:val="Page Numbers (Bottom of Page)"/>
        <w:docPartUnique/>
      </w:docPartObj>
    </w:sdtPr>
    <w:sdtContent>
      <w:p w:rsidR="00340B89" w:rsidRDefault="00340B89">
        <w:pPr>
          <w:pStyle w:val="AltBilgi"/>
          <w:jc w:val="right"/>
        </w:pPr>
        <w:r>
          <w:fldChar w:fldCharType="begin"/>
        </w:r>
        <w:r>
          <w:instrText>PAGE   \* MERGEFORMAT</w:instrText>
        </w:r>
        <w:r>
          <w:fldChar w:fldCharType="separate"/>
        </w:r>
        <w:r>
          <w:rPr>
            <w:noProof/>
          </w:rPr>
          <w:t>21</w:t>
        </w:r>
        <w:r>
          <w:fldChar w:fldCharType="end"/>
        </w:r>
      </w:p>
    </w:sdtContent>
  </w:sdt>
  <w:p w:rsidR="00340B89" w:rsidRDefault="00340B89">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A3538" w:rsidRDefault="004A3538" w:rsidP="002F2599">
      <w:pPr>
        <w:spacing w:after="0" w:line="240" w:lineRule="auto"/>
      </w:pPr>
      <w:r>
        <w:separator/>
      </w:r>
    </w:p>
  </w:footnote>
  <w:footnote w:type="continuationSeparator" w:id="0">
    <w:p w:rsidR="004A3538" w:rsidRDefault="004A3538" w:rsidP="002F2599">
      <w:pPr>
        <w:spacing w:after="0" w:line="240" w:lineRule="auto"/>
      </w:pPr>
      <w:r>
        <w:continuationSeparator/>
      </w:r>
    </w:p>
  </w:footnote>
  <w:footnote w:id="1">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Calibri" w:hAnsiTheme="majorBidi" w:cstheme="majorBidi"/>
          <w:shd w:val="clear" w:color="auto" w:fill="F5F5F5"/>
        </w:rPr>
        <w:t>Dr. Öğrt. Üyesi M. Abdülmecit Karaaslan, Bartın Üniversitesi İslami İlimler Fakültesi, 05059332870, akaraaslan@bartin.edu.tr</w:t>
      </w:r>
    </w:p>
  </w:footnote>
  <w:footnote w:id="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Hacc, 22/37: </w:t>
      </w:r>
      <w:r w:rsidRPr="006665B3">
        <w:rPr>
          <w:rFonts w:asciiTheme="majorBidi" w:hAnsiTheme="majorBidi" w:cstheme="majorBidi"/>
          <w:b/>
          <w:bCs/>
        </w:rPr>
        <w:t>Kur’an-ı Kerim</w:t>
      </w:r>
      <w:r w:rsidR="00FC3653" w:rsidRPr="006665B3">
        <w:rPr>
          <w:rFonts w:asciiTheme="majorBidi" w:hAnsiTheme="majorBidi" w:cstheme="majorBidi"/>
          <w:b/>
          <w:bCs/>
        </w:rPr>
        <w:t xml:space="preserve">, </w:t>
      </w:r>
      <w:r w:rsidR="00FC3653" w:rsidRPr="006665B3">
        <w:rPr>
          <w:rFonts w:asciiTheme="majorBidi" w:hAnsiTheme="majorBidi" w:cstheme="majorBidi"/>
        </w:rPr>
        <w:t>D.İ.B</w:t>
      </w:r>
      <w:r w:rsidR="00FC3653" w:rsidRPr="006665B3">
        <w:rPr>
          <w:rFonts w:asciiTheme="majorBidi" w:hAnsiTheme="majorBidi" w:cstheme="majorBidi"/>
          <w:b/>
          <w:bCs/>
        </w:rPr>
        <w:t xml:space="preserve"> </w:t>
      </w:r>
      <w:r w:rsidRPr="006665B3">
        <w:rPr>
          <w:rFonts w:asciiTheme="majorBidi" w:hAnsiTheme="majorBidi" w:cstheme="majorBidi"/>
        </w:rPr>
        <w:t>İlk Meal</w:t>
      </w:r>
      <w:r w:rsidR="00FC3653" w:rsidRPr="006665B3">
        <w:rPr>
          <w:rFonts w:asciiTheme="majorBidi" w:hAnsiTheme="majorBidi" w:cstheme="majorBidi"/>
        </w:rPr>
        <w:t xml:space="preserve"> (1973)</w:t>
      </w:r>
      <w:r w:rsidRPr="006665B3">
        <w:rPr>
          <w:rFonts w:asciiTheme="majorBidi" w:hAnsiTheme="majorBidi" w:cstheme="majorBidi"/>
        </w:rPr>
        <w:t>, Ankara</w:t>
      </w:r>
      <w:r w:rsidR="00FC3653" w:rsidRPr="006665B3">
        <w:rPr>
          <w:rFonts w:asciiTheme="majorBidi" w:hAnsiTheme="majorBidi" w:cstheme="majorBidi"/>
        </w:rPr>
        <w:t xml:space="preserve">: </w:t>
      </w:r>
      <w:r w:rsidR="00FC3653" w:rsidRPr="006665B3">
        <w:rPr>
          <w:rFonts w:asciiTheme="majorBidi" w:hAnsiTheme="majorBidi" w:cstheme="majorBidi"/>
        </w:rPr>
        <w:t xml:space="preserve">Diyanet İşleri Başkanlığı </w:t>
      </w:r>
      <w:r w:rsidR="00FC3653" w:rsidRPr="006665B3">
        <w:rPr>
          <w:rFonts w:asciiTheme="majorBidi" w:hAnsiTheme="majorBidi" w:cstheme="majorBidi"/>
        </w:rPr>
        <w:t>Yayınları.</w:t>
      </w:r>
    </w:p>
  </w:footnote>
  <w:footnote w:id="3">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Bardakoğlu</w:t>
      </w:r>
      <w:r w:rsidRPr="006665B3">
        <w:rPr>
          <w:rFonts w:asciiTheme="majorBidi" w:hAnsiTheme="majorBidi" w:cstheme="majorBidi"/>
        </w:rPr>
        <w:t>, Ali (2002), “</w:t>
      </w:r>
      <w:r w:rsidRPr="006665B3">
        <w:rPr>
          <w:rFonts w:asciiTheme="majorBidi" w:hAnsiTheme="majorBidi" w:cstheme="majorBidi"/>
          <w:b/>
          <w:bCs/>
        </w:rPr>
        <w:t>Kurban</w:t>
      </w:r>
      <w:r w:rsidRPr="006665B3">
        <w:rPr>
          <w:rFonts w:asciiTheme="majorBidi" w:hAnsiTheme="majorBidi" w:cstheme="majorBidi"/>
        </w:rPr>
        <w:t>”, Diyanet İslam Ansiklopedisi (DİA), [I-XXXXIV], Ankara: Türkiye Diyanet Vakfı Yayınları, Cilt XXVI, s.436.</w:t>
      </w:r>
    </w:p>
  </w:footnote>
  <w:footnote w:id="4">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 xml:space="preserve">Kitab-ı Mukaddes (1991), Tevrat, </w:t>
      </w:r>
      <w:r w:rsidRPr="006665B3">
        <w:rPr>
          <w:rFonts w:asciiTheme="majorBidi" w:hAnsiTheme="majorBidi" w:cstheme="majorBidi"/>
        </w:rPr>
        <w:t>[II in I], İstanbul: Kitâb-ı Mukaddes Şirketi-Zafer Matbaası, Tekvîn, 4/3, 31/54, 32/14, 33/10; Çıkış 10/25, 12/27; Levililer, 2/1-13; Ezra, 20/28, 40/43.</w:t>
      </w:r>
    </w:p>
  </w:footnote>
  <w:footnote w:id="5">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Güç</w:t>
      </w:r>
      <w:r w:rsidRPr="006665B3">
        <w:rPr>
          <w:rFonts w:asciiTheme="majorBidi" w:hAnsiTheme="majorBidi" w:cstheme="majorBidi"/>
        </w:rPr>
        <w:t>, Ahmet (2002), "</w:t>
      </w:r>
      <w:r w:rsidRPr="006665B3">
        <w:rPr>
          <w:rFonts w:asciiTheme="majorBidi" w:hAnsiTheme="majorBidi" w:cstheme="majorBidi"/>
          <w:b/>
          <w:bCs/>
        </w:rPr>
        <w:t>Kurban</w:t>
      </w:r>
      <w:r w:rsidRPr="006665B3">
        <w:rPr>
          <w:rFonts w:asciiTheme="majorBidi" w:hAnsiTheme="majorBidi" w:cstheme="majorBidi"/>
        </w:rPr>
        <w:t>", DİA, Cilt XXVI, s.433.</w:t>
      </w:r>
    </w:p>
  </w:footnote>
  <w:footnote w:id="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Mâide, 5/27.</w:t>
      </w:r>
    </w:p>
  </w:footnote>
  <w:footnote w:id="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Hacc, 22/34. </w:t>
      </w:r>
    </w:p>
  </w:footnote>
  <w:footnote w:id="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Mâide, 5/27.</w:t>
      </w:r>
    </w:p>
  </w:footnote>
  <w:footnote w:id="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Saffât, 37/100-107.</w:t>
      </w:r>
    </w:p>
  </w:footnote>
  <w:footnote w:id="10">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b/>
          <w:bCs/>
        </w:rPr>
        <w:t>Malik</w:t>
      </w:r>
      <w:r w:rsidRPr="006665B3">
        <w:rPr>
          <w:rFonts w:asciiTheme="majorBidi" w:hAnsiTheme="majorBidi" w:cstheme="majorBidi"/>
        </w:rPr>
        <w:t xml:space="preserve"> </w:t>
      </w:r>
      <w:r w:rsidRPr="006665B3">
        <w:rPr>
          <w:rFonts w:asciiTheme="majorBidi" w:hAnsiTheme="majorBidi" w:cstheme="majorBidi"/>
          <w:b/>
          <w:bCs/>
        </w:rPr>
        <w:t>b. Enes</w:t>
      </w:r>
      <w:r w:rsidR="00D73344" w:rsidRPr="006665B3">
        <w:rPr>
          <w:rFonts w:asciiTheme="majorBidi" w:hAnsiTheme="majorBidi" w:cstheme="majorBidi"/>
          <w:b/>
          <w:bCs/>
        </w:rPr>
        <w:t>,</w:t>
      </w:r>
      <w:r w:rsidR="00D73344" w:rsidRPr="006665B3">
        <w:rPr>
          <w:rFonts w:asciiTheme="majorBidi" w:hAnsiTheme="majorBidi" w:cstheme="majorBidi"/>
        </w:rPr>
        <w:t xml:space="preserve"> </w:t>
      </w:r>
      <w:r w:rsidRPr="006665B3">
        <w:rPr>
          <w:rFonts w:asciiTheme="majorBidi" w:hAnsiTheme="majorBidi" w:cstheme="majorBidi"/>
        </w:rPr>
        <w:t>Ebu Abdillah</w:t>
      </w:r>
      <w:r w:rsidR="00D73344" w:rsidRPr="006665B3">
        <w:rPr>
          <w:rFonts w:asciiTheme="majorBidi" w:hAnsiTheme="majorBidi" w:cstheme="majorBidi"/>
          <w:color w:val="000000"/>
          <w:shd w:val="clear" w:color="auto" w:fill="FDFDFD"/>
        </w:rPr>
        <w:t xml:space="preserve"> </w:t>
      </w:r>
      <w:r w:rsidR="00D73344" w:rsidRPr="006665B3">
        <w:rPr>
          <w:rFonts w:asciiTheme="majorBidi" w:hAnsiTheme="majorBidi" w:cstheme="majorBidi"/>
          <w:color w:val="000000"/>
          <w:shd w:val="clear" w:color="auto" w:fill="FDFDFD"/>
        </w:rPr>
        <w:t>Mâlik b. Ebî Âmir</w:t>
      </w:r>
      <w:r w:rsidRPr="006665B3">
        <w:rPr>
          <w:rFonts w:asciiTheme="majorBidi" w:hAnsiTheme="majorBidi" w:cstheme="majorBidi"/>
        </w:rPr>
        <w:t xml:space="preserve"> (1992), </w:t>
      </w:r>
      <w:r w:rsidRPr="006665B3">
        <w:rPr>
          <w:rFonts w:asciiTheme="majorBidi" w:hAnsiTheme="majorBidi" w:cstheme="majorBidi"/>
          <w:b/>
          <w:bCs/>
        </w:rPr>
        <w:t>Muvattaʾ</w:t>
      </w:r>
      <w:r w:rsidR="00550270">
        <w:rPr>
          <w:rFonts w:asciiTheme="majorBidi" w:hAnsiTheme="majorBidi" w:cstheme="majorBidi"/>
          <w:b/>
          <w:bCs/>
        </w:rPr>
        <w:t xml:space="preserve">, </w:t>
      </w:r>
      <w:r w:rsidR="00550270">
        <w:rPr>
          <w:rFonts w:asciiTheme="majorBidi" w:hAnsiTheme="majorBidi" w:cstheme="majorBidi"/>
          <w:color w:val="000000"/>
          <w:shd w:val="clear" w:color="auto" w:fill="FDFDFD"/>
        </w:rPr>
        <w:t>[</w:t>
      </w:r>
      <w:r w:rsidR="00550270">
        <w:rPr>
          <w:rFonts w:asciiTheme="majorBidi" w:hAnsiTheme="majorBidi" w:cstheme="majorBidi"/>
          <w:color w:val="000000"/>
          <w:shd w:val="clear" w:color="auto" w:fill="FDFDFD"/>
        </w:rPr>
        <w:t>II</w:t>
      </w:r>
      <w:r w:rsidR="00550270">
        <w:rPr>
          <w:rFonts w:asciiTheme="majorBidi" w:hAnsiTheme="majorBidi" w:cstheme="majorBidi"/>
          <w:color w:val="000000"/>
          <w:shd w:val="clear" w:color="auto" w:fill="FDFDFD"/>
        </w:rPr>
        <w:t xml:space="preserve"> in I</w:t>
      </w:r>
      <w:r w:rsidR="00550270">
        <w:rPr>
          <w:rFonts w:asciiTheme="majorBidi" w:hAnsiTheme="majorBidi" w:cstheme="majorBidi"/>
          <w:color w:val="000000"/>
          <w:shd w:val="clear" w:color="auto" w:fill="FDFDFD"/>
        </w:rPr>
        <w:t xml:space="preserve">], </w:t>
      </w:r>
      <w:r w:rsidR="00550270" w:rsidRPr="006665B3">
        <w:rPr>
          <w:rFonts w:asciiTheme="majorBidi" w:hAnsiTheme="majorBidi" w:cstheme="majorBidi"/>
          <w:color w:val="000000"/>
          <w:shd w:val="clear" w:color="auto" w:fill="FDFDFD"/>
        </w:rPr>
        <w:t>(</w:t>
      </w:r>
      <w:r w:rsidRPr="006665B3">
        <w:rPr>
          <w:rFonts w:asciiTheme="majorBidi" w:hAnsiTheme="majorBidi" w:cstheme="majorBidi"/>
        </w:rPr>
        <w:t>Kütüb-i Tis’a’/ Mevsu’atu’s-Sünne içinde), [XXXX in XXIII], 2.bsk., İstanbul: Çağrı Yayınları ve Daru Sahnun, “Neẕr”, 7.</w:t>
      </w:r>
    </w:p>
  </w:footnote>
  <w:footnote w:id="1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Güç (2002), Cilt XXVI, s.434.</w:t>
      </w:r>
    </w:p>
  </w:footnote>
  <w:footnote w:id="1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Bakara, 2/173; Mâide, 5/3; En‘âm, 6/121, 145; Nahl, 16/115.</w:t>
      </w:r>
    </w:p>
  </w:footnote>
  <w:footnote w:id="1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Bardakoğlu (2002), Cilt XXVI, s.436.</w:t>
      </w:r>
    </w:p>
  </w:footnote>
  <w:footnote w:id="14">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Çantay,</w:t>
      </w:r>
      <w:r w:rsidRPr="006665B3">
        <w:rPr>
          <w:rFonts w:asciiTheme="majorBidi" w:hAnsiTheme="majorBidi" w:cstheme="majorBidi"/>
        </w:rPr>
        <w:t xml:space="preserve"> Hasan Basri (2015), </w:t>
      </w:r>
      <w:r w:rsidRPr="006665B3">
        <w:rPr>
          <w:rFonts w:asciiTheme="majorBidi" w:hAnsiTheme="majorBidi" w:cstheme="majorBidi"/>
          <w:b/>
          <w:bCs/>
        </w:rPr>
        <w:t>Kur’an-ı Hâkim Meâl-i Kerîm</w:t>
      </w:r>
      <w:r w:rsidRPr="006665B3">
        <w:rPr>
          <w:rFonts w:asciiTheme="majorBidi" w:hAnsiTheme="majorBidi" w:cstheme="majorBidi"/>
        </w:rPr>
        <w:t>, [I-III], Yayına Hazırlayan: Yekta Saraç, İstanbul: Risale Yayınları, Cilt I, s.231; bkz. DİA, “bahîre, sâibe, vasîle ve hâmî” maddeleri.</w:t>
      </w:r>
    </w:p>
  </w:footnote>
  <w:footnote w:id="15">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Bkz. </w:t>
      </w:r>
      <w:r w:rsidR="007D2F6A" w:rsidRPr="006665B3">
        <w:rPr>
          <w:rFonts w:asciiTheme="majorBidi" w:hAnsiTheme="majorBidi" w:cstheme="majorBidi"/>
          <w:b/>
          <w:bCs/>
        </w:rPr>
        <w:t>İbn Hacer</w:t>
      </w:r>
      <w:r w:rsidR="007D2F6A" w:rsidRPr="006665B3">
        <w:rPr>
          <w:rFonts w:asciiTheme="majorBidi" w:hAnsiTheme="majorBidi" w:cstheme="majorBidi"/>
        </w:rPr>
        <w:t xml:space="preserve">, </w:t>
      </w:r>
      <w:r w:rsidRPr="006665B3">
        <w:rPr>
          <w:rFonts w:asciiTheme="majorBidi" w:hAnsiTheme="majorBidi" w:cstheme="majorBidi"/>
        </w:rPr>
        <w:t xml:space="preserve">Askalânî, (1991), </w:t>
      </w:r>
      <w:r w:rsidRPr="006665B3">
        <w:rPr>
          <w:rFonts w:asciiTheme="majorBidi" w:hAnsiTheme="majorBidi" w:cstheme="majorBidi"/>
          <w:b/>
          <w:bCs/>
        </w:rPr>
        <w:t>Buluğu’l-Meram min Edilleti’l-Ahkâm</w:t>
      </w:r>
      <w:r w:rsidRPr="006665B3">
        <w:rPr>
          <w:rFonts w:asciiTheme="majorBidi" w:hAnsiTheme="majorBidi" w:cstheme="majorBidi"/>
        </w:rPr>
        <w:t xml:space="preserve">, </w:t>
      </w:r>
      <w:r w:rsidRPr="006665B3">
        <w:rPr>
          <w:rFonts w:asciiTheme="majorBidi" w:hAnsiTheme="majorBidi" w:cstheme="majorBidi"/>
          <w:shd w:val="clear" w:color="auto" w:fill="FFFFFF"/>
        </w:rPr>
        <w:t xml:space="preserve">“Dahâyâ”, Beyrut: Müesesesetu’l-Kütübi’s-Sekafiyye, </w:t>
      </w:r>
      <w:r w:rsidRPr="006665B3">
        <w:rPr>
          <w:rFonts w:asciiTheme="majorBidi" w:hAnsiTheme="majorBidi" w:cstheme="majorBidi"/>
        </w:rPr>
        <w:t xml:space="preserve">h. no: </w:t>
      </w:r>
      <w:r w:rsidRPr="006665B3">
        <w:rPr>
          <w:rFonts w:asciiTheme="majorBidi" w:hAnsiTheme="majorBidi" w:cstheme="majorBidi"/>
          <w:shd w:val="clear" w:color="auto" w:fill="FFFFFF"/>
        </w:rPr>
        <w:t xml:space="preserve">1373-1386, s.282-284; </w:t>
      </w:r>
      <w:r w:rsidRPr="006665B3">
        <w:rPr>
          <w:rFonts w:asciiTheme="majorBidi" w:hAnsiTheme="majorBidi" w:cstheme="majorBidi"/>
          <w:b/>
          <w:bCs/>
          <w:shd w:val="clear" w:color="auto" w:fill="FFFFFF"/>
        </w:rPr>
        <w:t>San’ânî</w:t>
      </w:r>
      <w:r w:rsidRPr="006665B3">
        <w:rPr>
          <w:rFonts w:asciiTheme="majorBidi" w:hAnsiTheme="majorBidi" w:cstheme="majorBidi"/>
          <w:shd w:val="clear" w:color="auto" w:fill="FFFFFF"/>
        </w:rPr>
        <w:t xml:space="preserve">, Muhammed b. İsmail (1992), </w:t>
      </w:r>
      <w:r w:rsidR="00550270">
        <w:rPr>
          <w:rFonts w:asciiTheme="majorBidi" w:hAnsiTheme="majorBidi" w:cstheme="majorBidi"/>
          <w:color w:val="000000"/>
          <w:shd w:val="clear" w:color="auto" w:fill="FDFDFD"/>
        </w:rPr>
        <w:t>[</w:t>
      </w:r>
      <w:r w:rsidR="00550270">
        <w:rPr>
          <w:rFonts w:asciiTheme="majorBidi" w:hAnsiTheme="majorBidi" w:cstheme="majorBidi"/>
          <w:color w:val="000000"/>
          <w:shd w:val="clear" w:color="auto" w:fill="FDFDFD"/>
        </w:rPr>
        <w:t>I-IV</w:t>
      </w:r>
      <w:r w:rsidR="00550270">
        <w:rPr>
          <w:rFonts w:asciiTheme="majorBidi" w:hAnsiTheme="majorBidi" w:cstheme="majorBidi"/>
          <w:color w:val="000000"/>
          <w:shd w:val="clear" w:color="auto" w:fill="FDFDFD"/>
        </w:rPr>
        <w:t xml:space="preserve">], </w:t>
      </w:r>
      <w:r w:rsidRPr="006665B3">
        <w:rPr>
          <w:rFonts w:asciiTheme="majorBidi" w:hAnsiTheme="majorBidi" w:cstheme="majorBidi"/>
          <w:b/>
          <w:bCs/>
          <w:shd w:val="clear" w:color="auto" w:fill="FFFFFF"/>
        </w:rPr>
        <w:t>Sübülü’s-Selâm Şerhu Buluği’l-Meram</w:t>
      </w:r>
      <w:r w:rsidRPr="006665B3">
        <w:rPr>
          <w:rFonts w:asciiTheme="majorBidi" w:hAnsiTheme="majorBidi" w:cstheme="majorBidi"/>
          <w:shd w:val="clear" w:color="auto" w:fill="FFFFFF"/>
        </w:rPr>
        <w:t xml:space="preserve">, tahkik: Muhammed ed-Dâlibalta, [I-IV], Beyrut: Mektebetu’l-Asriyye, Cilt IV, s.159-175: </w:t>
      </w:r>
      <w:r w:rsidR="007D2F6A" w:rsidRPr="006665B3">
        <w:rPr>
          <w:rFonts w:asciiTheme="majorBidi" w:hAnsiTheme="majorBidi" w:cstheme="majorBidi"/>
          <w:b/>
          <w:bCs/>
        </w:rPr>
        <w:t>İbn Hacer</w:t>
      </w:r>
      <w:r w:rsidR="007D2F6A" w:rsidRPr="006665B3">
        <w:rPr>
          <w:rFonts w:asciiTheme="majorBidi" w:hAnsiTheme="majorBidi" w:cstheme="majorBidi"/>
          <w:b/>
          <w:bCs/>
        </w:rPr>
        <w:t>,</w:t>
      </w:r>
      <w:r w:rsidR="007D2F6A" w:rsidRPr="006665B3">
        <w:rPr>
          <w:rFonts w:asciiTheme="majorBidi" w:hAnsiTheme="majorBidi" w:cstheme="majorBidi"/>
          <w:b/>
          <w:bCs/>
        </w:rPr>
        <w:t xml:space="preserve"> </w:t>
      </w:r>
      <w:r w:rsidR="007D2F6A" w:rsidRPr="006665B3">
        <w:rPr>
          <w:rFonts w:asciiTheme="majorBidi" w:hAnsiTheme="majorBidi" w:cstheme="majorBidi"/>
        </w:rPr>
        <w:t>Askalânî</w:t>
      </w:r>
      <w:r w:rsidR="007D2F6A" w:rsidRPr="006665B3">
        <w:rPr>
          <w:rFonts w:asciiTheme="majorBidi" w:hAnsiTheme="majorBidi" w:cstheme="majorBidi"/>
        </w:rPr>
        <w:t>,</w:t>
      </w:r>
      <w:r w:rsidR="007D2F6A" w:rsidRPr="006665B3">
        <w:rPr>
          <w:rFonts w:asciiTheme="majorBidi" w:hAnsiTheme="majorBidi" w:cstheme="majorBidi"/>
          <w:b/>
          <w:bCs/>
        </w:rPr>
        <w:t xml:space="preserve"> </w:t>
      </w:r>
      <w:r w:rsidRPr="006665B3">
        <w:rPr>
          <w:rFonts w:asciiTheme="majorBidi" w:hAnsiTheme="majorBidi" w:cstheme="majorBidi"/>
        </w:rPr>
        <w:t>(2005), Buluğu’l-Meram (</w:t>
      </w:r>
      <w:r w:rsidRPr="006665B3">
        <w:rPr>
          <w:rFonts w:asciiTheme="majorBidi" w:hAnsiTheme="majorBidi" w:cstheme="majorBidi"/>
          <w:b/>
          <w:bCs/>
        </w:rPr>
        <w:t>Ahkâm Hadisleri</w:t>
      </w:r>
      <w:r w:rsidRPr="006665B3">
        <w:rPr>
          <w:rFonts w:asciiTheme="majorBidi" w:hAnsiTheme="majorBidi" w:cstheme="majorBidi"/>
        </w:rPr>
        <w:t>), çev. Betül Bozalı, Kurbanlar, İstanbul: Karınca Polen Yayınları, s.525-530.</w:t>
      </w:r>
    </w:p>
  </w:footnote>
  <w:footnote w:id="1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Bardakoğlu (2002), Cilt XXVI, s.436.</w:t>
      </w:r>
    </w:p>
  </w:footnote>
  <w:footnote w:id="17">
    <w:p w:rsidR="00340B89" w:rsidRPr="006665B3" w:rsidRDefault="00340B89" w:rsidP="006665B3">
      <w:pPr>
        <w:pStyle w:val="DipnotMetni"/>
        <w:ind w:left="142" w:hanging="142"/>
        <w:jc w:val="both"/>
        <w:rPr>
          <w:rFonts w:asciiTheme="majorBidi" w:hAnsiTheme="majorBidi" w:cstheme="majorBidi"/>
          <w:rtl/>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Meydani</w:t>
      </w:r>
      <w:r w:rsidRPr="006665B3">
        <w:rPr>
          <w:rFonts w:asciiTheme="majorBidi" w:hAnsiTheme="majorBidi" w:cstheme="majorBidi"/>
        </w:rPr>
        <w:t xml:space="preserve">, Abdülgani Ganîmî (1992), </w:t>
      </w:r>
      <w:r w:rsidRPr="006665B3">
        <w:rPr>
          <w:rFonts w:asciiTheme="majorBidi" w:hAnsiTheme="majorBidi" w:cstheme="majorBidi"/>
          <w:b/>
          <w:bCs/>
        </w:rPr>
        <w:t>el-Lubab fi Şerhi’l-Kitab,</w:t>
      </w:r>
      <w:r w:rsidRPr="006665B3">
        <w:rPr>
          <w:rFonts w:asciiTheme="majorBidi" w:hAnsiTheme="majorBidi" w:cstheme="majorBidi"/>
        </w:rPr>
        <w:t xml:space="preserve"> [III in I], Tahric: Abdürrezzak el-Mehdi, Beyrut Darü’l-Kitabi’l-Arabi, Cilt III, s.98.</w:t>
      </w:r>
    </w:p>
  </w:footnote>
  <w:footnote w:id="18">
    <w:p w:rsidR="00340B89" w:rsidRPr="006665B3" w:rsidRDefault="00340B89" w:rsidP="006665B3">
      <w:pPr>
        <w:pStyle w:val="DipnotMetni"/>
        <w:ind w:left="142" w:hanging="142"/>
        <w:jc w:val="both"/>
        <w:rPr>
          <w:rFonts w:asciiTheme="majorBidi" w:hAnsiTheme="majorBidi" w:cstheme="majorBidi"/>
          <w:rtl/>
        </w:rPr>
      </w:pPr>
      <w:r w:rsidRPr="006665B3">
        <w:rPr>
          <w:rStyle w:val="DipnotBavurusu"/>
          <w:rFonts w:asciiTheme="majorBidi" w:hAnsiTheme="majorBidi" w:cstheme="majorBidi"/>
        </w:rPr>
        <w:footnoteRef/>
      </w:r>
      <w:r w:rsidRPr="006665B3">
        <w:rPr>
          <w:rFonts w:asciiTheme="majorBidi" w:eastAsia="Times New Roman" w:hAnsiTheme="majorBidi" w:cstheme="majorBidi"/>
          <w:lang w:eastAsia="tr-TR"/>
        </w:rPr>
        <w:t xml:space="preserve"> </w:t>
      </w:r>
      <w:r w:rsidRPr="006665B3">
        <w:rPr>
          <w:rFonts w:asciiTheme="majorBidi" w:eastAsia="Times New Roman" w:hAnsiTheme="majorBidi" w:cstheme="majorBidi"/>
          <w:b/>
          <w:bCs/>
          <w:lang w:eastAsia="tr-TR"/>
        </w:rPr>
        <w:t>Mevsılî</w:t>
      </w:r>
      <w:r w:rsidRPr="006665B3">
        <w:rPr>
          <w:rFonts w:asciiTheme="majorBidi" w:eastAsia="Times New Roman" w:hAnsiTheme="majorBidi" w:cstheme="majorBidi"/>
          <w:lang w:eastAsia="tr-TR"/>
        </w:rPr>
        <w:t xml:space="preserve">, Abdullah b. Mahmûd (1986), </w:t>
      </w:r>
      <w:r w:rsidRPr="006665B3">
        <w:rPr>
          <w:rFonts w:asciiTheme="majorBidi" w:eastAsia="Times New Roman" w:hAnsiTheme="majorBidi" w:cstheme="majorBidi"/>
          <w:b/>
          <w:bCs/>
          <w:lang w:eastAsia="tr-TR"/>
        </w:rPr>
        <w:t>el-İhtiyar li-Ta’lîli’l-Muhtar</w:t>
      </w:r>
      <w:r w:rsidRPr="006665B3">
        <w:rPr>
          <w:rFonts w:asciiTheme="majorBidi" w:eastAsia="Times New Roman" w:hAnsiTheme="majorBidi" w:cstheme="majorBidi"/>
          <w:lang w:eastAsia="tr-TR"/>
        </w:rPr>
        <w:t>, [V</w:t>
      </w:r>
      <w:r w:rsidR="00550270">
        <w:rPr>
          <w:rFonts w:asciiTheme="majorBidi" w:eastAsia="Times New Roman" w:hAnsiTheme="majorBidi" w:cstheme="majorBidi"/>
          <w:lang w:eastAsia="tr-TR"/>
        </w:rPr>
        <w:t xml:space="preserve"> in I</w:t>
      </w:r>
      <w:r w:rsidRPr="006665B3">
        <w:rPr>
          <w:rFonts w:asciiTheme="majorBidi" w:eastAsia="Times New Roman" w:hAnsiTheme="majorBidi" w:cstheme="majorBidi"/>
          <w:lang w:eastAsia="tr-TR"/>
        </w:rPr>
        <w:t xml:space="preserve">] İstanbul: Çağrı Yayınları, Cilt V, s.16; </w:t>
      </w:r>
      <w:r w:rsidRPr="006665B3">
        <w:rPr>
          <w:rFonts w:asciiTheme="majorBidi" w:eastAsia="Times New Roman" w:hAnsiTheme="majorBidi" w:cstheme="majorBidi"/>
          <w:b/>
          <w:bCs/>
          <w:lang w:eastAsia="tr-TR"/>
        </w:rPr>
        <w:t>Şeyh Nizam</w:t>
      </w:r>
      <w:r w:rsidRPr="006665B3">
        <w:rPr>
          <w:rFonts w:asciiTheme="majorBidi" w:eastAsia="Times New Roman" w:hAnsiTheme="majorBidi" w:cstheme="majorBidi"/>
          <w:lang w:eastAsia="tr-TR"/>
        </w:rPr>
        <w:t xml:space="preserve"> (2000), </w:t>
      </w:r>
      <w:r w:rsidRPr="006665B3">
        <w:rPr>
          <w:rFonts w:asciiTheme="majorBidi" w:eastAsia="Times New Roman" w:hAnsiTheme="majorBidi" w:cstheme="majorBidi"/>
          <w:b/>
          <w:bCs/>
          <w:lang w:eastAsia="tr-TR"/>
        </w:rPr>
        <w:t>Fetevây-ı Hindiyye</w:t>
      </w:r>
      <w:r w:rsidRPr="006665B3">
        <w:rPr>
          <w:rFonts w:asciiTheme="majorBidi" w:eastAsia="Times New Roman" w:hAnsiTheme="majorBidi" w:cstheme="majorBidi"/>
          <w:lang w:eastAsia="tr-TR"/>
        </w:rPr>
        <w:t xml:space="preserve">, [I-VI], Beyrut: Daru’l-Kütübü’l-ilmiyye, Cilt V, s.360; </w:t>
      </w:r>
      <w:r w:rsidRPr="006665B3">
        <w:rPr>
          <w:rFonts w:asciiTheme="majorBidi" w:hAnsiTheme="majorBidi" w:cstheme="majorBidi"/>
          <w:b/>
          <w:bCs/>
        </w:rPr>
        <w:t>Kâsânî,</w:t>
      </w:r>
      <w:r w:rsidRPr="006665B3">
        <w:rPr>
          <w:rFonts w:asciiTheme="majorBidi" w:hAnsiTheme="majorBidi" w:cstheme="majorBidi"/>
        </w:rPr>
        <w:t xml:space="preserve"> Alâuddîn Ebûbekir (1986), </w:t>
      </w:r>
      <w:r w:rsidRPr="006665B3">
        <w:rPr>
          <w:rFonts w:asciiTheme="majorBidi" w:hAnsiTheme="majorBidi" w:cstheme="majorBidi"/>
          <w:b/>
          <w:bCs/>
        </w:rPr>
        <w:t>Kitabu Bedai’us-Sanâi’ fi Tertibi’ş-Şerâi’</w:t>
      </w:r>
      <w:r w:rsidRPr="006665B3">
        <w:rPr>
          <w:rFonts w:asciiTheme="majorBidi" w:hAnsiTheme="majorBidi" w:cstheme="majorBidi"/>
        </w:rPr>
        <w:t xml:space="preserve">, [I-VI], Beyrut: Daru’l-Kütübü’l-ilmiyye, Cilt V, s.61, 63 (Mahsusin lafzıyla); </w:t>
      </w:r>
      <w:r w:rsidRPr="006665B3">
        <w:rPr>
          <w:rFonts w:asciiTheme="majorBidi" w:hAnsiTheme="majorBidi" w:cstheme="majorBidi"/>
          <w:b/>
          <w:bCs/>
        </w:rPr>
        <w:t>Merginânî</w:t>
      </w:r>
      <w:r w:rsidRPr="006665B3">
        <w:rPr>
          <w:rFonts w:asciiTheme="majorBidi" w:hAnsiTheme="majorBidi" w:cstheme="majorBidi"/>
        </w:rPr>
        <w:t xml:space="preserve"> (1990), </w:t>
      </w:r>
      <w:r w:rsidRPr="006665B3">
        <w:rPr>
          <w:rFonts w:asciiTheme="majorBidi" w:hAnsiTheme="majorBidi" w:cstheme="majorBidi"/>
          <w:b/>
          <w:bCs/>
        </w:rPr>
        <w:t>el-Hidâye el-Binâye fi Şerhi’l-Hidâye</w:t>
      </w:r>
      <w:r w:rsidRPr="006665B3">
        <w:rPr>
          <w:rFonts w:asciiTheme="majorBidi" w:hAnsiTheme="majorBidi" w:cstheme="majorBidi"/>
        </w:rPr>
        <w:t xml:space="preserve">’yle birlikte, [I-XII], Beyrut: Dârü’l-Fikr, Cilt XI, s.3; </w:t>
      </w:r>
      <w:r w:rsidRPr="006665B3">
        <w:rPr>
          <w:rFonts w:asciiTheme="majorBidi" w:hAnsiTheme="majorBidi" w:cstheme="majorBidi"/>
          <w:b/>
          <w:bCs/>
        </w:rPr>
        <w:t>İbn Abidin</w:t>
      </w:r>
      <w:r w:rsidRPr="006665B3">
        <w:rPr>
          <w:rFonts w:asciiTheme="majorBidi" w:hAnsiTheme="majorBidi" w:cstheme="majorBidi"/>
        </w:rPr>
        <w:t>, Muhammed Emin (1992)</w:t>
      </w:r>
      <w:r w:rsidRPr="006665B3">
        <w:rPr>
          <w:rFonts w:asciiTheme="majorBidi" w:hAnsiTheme="majorBidi" w:cstheme="majorBidi"/>
          <w:b/>
          <w:bCs/>
        </w:rPr>
        <w:t>, Haşiyetu Reddi’l-Muhtar,</w:t>
      </w:r>
      <w:r w:rsidRPr="006665B3">
        <w:rPr>
          <w:rFonts w:asciiTheme="majorBidi" w:hAnsiTheme="majorBidi" w:cstheme="majorBidi"/>
        </w:rPr>
        <w:t xml:space="preserve"> [I-VIII], Beyrut: Dârü’l-Fikr, Cilt VI, S.312.</w:t>
      </w:r>
    </w:p>
  </w:footnote>
  <w:footnote w:id="19">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Hatta klasik ulema bir emrin veya ibadetin kâmilen kıvranılması için gayesi, illeti, sebebi, sıfatı, rüknü/şartı, hikmeti/sırrı olmak üzere altı hususun bilinmesi gerektiğini kabul ederler. (</w:t>
      </w:r>
      <w:r w:rsidRPr="006665B3">
        <w:rPr>
          <w:rFonts w:asciiTheme="majorBidi" w:hAnsiTheme="majorBidi" w:cstheme="majorBidi"/>
          <w:b/>
          <w:bCs/>
        </w:rPr>
        <w:t>Çetin,</w:t>
      </w:r>
      <w:r w:rsidRPr="006665B3">
        <w:rPr>
          <w:rFonts w:asciiTheme="majorBidi" w:hAnsiTheme="majorBidi" w:cstheme="majorBidi"/>
        </w:rPr>
        <w:t xml:space="preserve"> İsmail (2008), </w:t>
      </w:r>
      <w:r w:rsidRPr="006665B3">
        <w:rPr>
          <w:rFonts w:asciiTheme="majorBidi" w:hAnsiTheme="majorBidi" w:cstheme="majorBidi"/>
          <w:b/>
          <w:bCs/>
        </w:rPr>
        <w:t>Tebliğ</w:t>
      </w:r>
      <w:r w:rsidRPr="006665B3">
        <w:rPr>
          <w:rFonts w:asciiTheme="majorBidi" w:hAnsiTheme="majorBidi" w:cstheme="majorBidi"/>
        </w:rPr>
        <w:t>, Isparta: Dilara Yayınları, s.48.</w:t>
      </w:r>
    </w:p>
  </w:footnote>
  <w:footnote w:id="2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Merginânî (1990), Cilt XI, s.3, 4.</w:t>
      </w:r>
    </w:p>
  </w:footnote>
  <w:footnote w:id="21">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Serahsî</w:t>
      </w:r>
      <w:r w:rsidRPr="006665B3">
        <w:rPr>
          <w:rFonts w:asciiTheme="majorBidi" w:hAnsiTheme="majorBidi" w:cstheme="majorBidi"/>
        </w:rPr>
        <w:t xml:space="preserve">, Şemsuddin (1989), </w:t>
      </w:r>
      <w:r w:rsidRPr="006665B3">
        <w:rPr>
          <w:rFonts w:asciiTheme="majorBidi" w:hAnsiTheme="majorBidi" w:cstheme="majorBidi"/>
          <w:b/>
          <w:bCs/>
        </w:rPr>
        <w:t>Kitabu’l-Mebsût</w:t>
      </w:r>
      <w:r w:rsidRPr="006665B3">
        <w:rPr>
          <w:rFonts w:asciiTheme="majorBidi" w:hAnsiTheme="majorBidi" w:cstheme="majorBidi"/>
        </w:rPr>
        <w:t>, [XXX in XV], Beyrut: Daru’l-Ma’rife ve Daru’l-Fikr, Cilt XII, s.13.</w:t>
      </w:r>
    </w:p>
  </w:footnote>
  <w:footnote w:id="22">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Cilt V, s.62.</w:t>
      </w:r>
    </w:p>
  </w:footnote>
  <w:footnote w:id="2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Cilt V, s.63.</w:t>
      </w:r>
    </w:p>
  </w:footnote>
  <w:footnote w:id="2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Times New Roman" w:hAnsiTheme="majorBidi" w:cstheme="majorBidi"/>
          <w:lang w:eastAsia="tr-TR"/>
        </w:rPr>
        <w:t>Şeyh Nizam (2000), Cilt V, s.360.</w:t>
      </w:r>
    </w:p>
  </w:footnote>
  <w:footnote w:id="2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Bilmen,</w:t>
      </w:r>
      <w:r w:rsidRPr="006665B3">
        <w:rPr>
          <w:rFonts w:asciiTheme="majorBidi" w:hAnsiTheme="majorBidi" w:cstheme="majorBidi"/>
        </w:rPr>
        <w:t xml:space="preserve"> Ömer Nasuhi (1986), </w:t>
      </w:r>
      <w:r w:rsidRPr="006665B3">
        <w:rPr>
          <w:rFonts w:asciiTheme="majorBidi" w:hAnsiTheme="majorBidi" w:cstheme="majorBidi"/>
          <w:b/>
          <w:bCs/>
        </w:rPr>
        <w:t>Büyük İslam İlmihali</w:t>
      </w:r>
      <w:r w:rsidRPr="006665B3">
        <w:rPr>
          <w:rFonts w:asciiTheme="majorBidi" w:hAnsiTheme="majorBidi" w:cstheme="majorBidi"/>
        </w:rPr>
        <w:t>, İstanbul: Bilmen Yayınevi, s.395.</w:t>
      </w:r>
    </w:p>
  </w:footnote>
  <w:footnote w:id="2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Times New Roman" w:hAnsiTheme="majorBidi" w:cstheme="majorBidi"/>
          <w:lang w:eastAsia="tr-TR"/>
        </w:rPr>
        <w:t xml:space="preserve">Şeyh Nizam (2000), Cilt V, s.360; </w:t>
      </w:r>
      <w:r w:rsidRPr="006665B3">
        <w:rPr>
          <w:rFonts w:asciiTheme="majorBidi" w:hAnsiTheme="majorBidi" w:cstheme="majorBidi"/>
        </w:rPr>
        <w:t>Kâsânî (1986), Cilt V, s.62.</w:t>
      </w:r>
    </w:p>
  </w:footnote>
  <w:footnote w:id="27">
    <w:p w:rsidR="00340B89" w:rsidRPr="006665B3" w:rsidRDefault="00340B89" w:rsidP="006665B3">
      <w:pPr>
        <w:spacing w:after="0" w:line="240" w:lineRule="auto"/>
        <w:jc w:val="both"/>
        <w:rPr>
          <w:rFonts w:asciiTheme="majorBidi" w:hAnsiTheme="majorBidi" w:cstheme="majorBidi"/>
          <w:color w:val="000000"/>
          <w:sz w:val="20"/>
          <w:szCs w:val="20"/>
          <w:shd w:val="clear" w:color="auto" w:fill="FDFDFD"/>
        </w:rPr>
      </w:pPr>
      <w:r w:rsidRPr="006665B3">
        <w:rPr>
          <w:rStyle w:val="DipnotBavurusu"/>
          <w:rFonts w:asciiTheme="majorBidi" w:hAnsiTheme="majorBidi" w:cstheme="majorBidi"/>
          <w:sz w:val="20"/>
          <w:szCs w:val="20"/>
        </w:rPr>
        <w:footnoteRef/>
      </w:r>
      <w:r w:rsidRPr="006665B3">
        <w:rPr>
          <w:rFonts w:asciiTheme="majorBidi" w:hAnsiTheme="majorBidi" w:cstheme="majorBidi"/>
          <w:color w:val="000000"/>
          <w:sz w:val="20"/>
          <w:szCs w:val="20"/>
          <w:shd w:val="clear" w:color="auto" w:fill="FDFDFD"/>
        </w:rPr>
        <w:t xml:space="preserve"> </w:t>
      </w:r>
      <w:r w:rsidRPr="006665B3">
        <w:rPr>
          <w:rFonts w:asciiTheme="majorBidi" w:hAnsiTheme="majorBidi" w:cstheme="majorBidi"/>
          <w:b/>
          <w:bCs/>
          <w:color w:val="000000"/>
          <w:sz w:val="20"/>
          <w:szCs w:val="20"/>
          <w:shd w:val="clear" w:color="auto" w:fill="FDFDFD"/>
        </w:rPr>
        <w:t>Koca</w:t>
      </w:r>
      <w:r w:rsidRPr="006665B3">
        <w:rPr>
          <w:rFonts w:asciiTheme="majorBidi" w:hAnsiTheme="majorBidi" w:cstheme="majorBidi"/>
          <w:color w:val="000000"/>
          <w:sz w:val="20"/>
          <w:szCs w:val="20"/>
          <w:shd w:val="clear" w:color="auto" w:fill="FDFDFD"/>
        </w:rPr>
        <w:t>, Ferhat (1998), “</w:t>
      </w:r>
      <w:r w:rsidRPr="006665B3">
        <w:rPr>
          <w:rFonts w:asciiTheme="majorBidi" w:hAnsiTheme="majorBidi" w:cstheme="majorBidi"/>
          <w:b/>
          <w:bCs/>
          <w:color w:val="000000"/>
          <w:sz w:val="20"/>
          <w:szCs w:val="20"/>
          <w:shd w:val="clear" w:color="auto" w:fill="FDFDFD"/>
        </w:rPr>
        <w:t>Hikmet</w:t>
      </w:r>
      <w:r w:rsidRPr="006665B3">
        <w:rPr>
          <w:rFonts w:asciiTheme="majorBidi" w:hAnsiTheme="majorBidi" w:cstheme="majorBidi"/>
          <w:color w:val="000000"/>
          <w:sz w:val="20"/>
          <w:szCs w:val="20"/>
          <w:shd w:val="clear" w:color="auto" w:fill="FDFDFD"/>
        </w:rPr>
        <w:t>”, DİA, Cilt XVII, 514.</w:t>
      </w:r>
    </w:p>
  </w:footnote>
  <w:footnote w:id="2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color w:val="000000"/>
          <w:shd w:val="clear" w:color="auto" w:fill="FDFDFD"/>
        </w:rPr>
        <w:t xml:space="preserve">Bkz. </w:t>
      </w:r>
      <w:r w:rsidRPr="006665B3">
        <w:rPr>
          <w:rFonts w:asciiTheme="majorBidi" w:hAnsiTheme="majorBidi" w:cstheme="majorBidi"/>
          <w:b/>
          <w:bCs/>
          <w:color w:val="000000"/>
          <w:shd w:val="clear" w:color="auto" w:fill="FDFDFD"/>
        </w:rPr>
        <w:t>Kutluer</w:t>
      </w:r>
      <w:r w:rsidRPr="006665B3">
        <w:rPr>
          <w:rFonts w:asciiTheme="majorBidi" w:hAnsiTheme="majorBidi" w:cstheme="majorBidi"/>
          <w:color w:val="000000"/>
          <w:shd w:val="clear" w:color="auto" w:fill="FDFDFD"/>
        </w:rPr>
        <w:t>, İlhan (1998), “</w:t>
      </w:r>
      <w:r w:rsidRPr="006665B3">
        <w:rPr>
          <w:rFonts w:asciiTheme="majorBidi" w:hAnsiTheme="majorBidi" w:cstheme="majorBidi"/>
          <w:b/>
          <w:bCs/>
          <w:color w:val="000000"/>
          <w:shd w:val="clear" w:color="auto" w:fill="FDFDFD"/>
        </w:rPr>
        <w:t>Hikmet</w:t>
      </w:r>
      <w:r w:rsidRPr="006665B3">
        <w:rPr>
          <w:rFonts w:asciiTheme="majorBidi" w:hAnsiTheme="majorBidi" w:cstheme="majorBidi"/>
          <w:color w:val="000000"/>
          <w:shd w:val="clear" w:color="auto" w:fill="FDFDFD"/>
        </w:rPr>
        <w:t xml:space="preserve">”, DİA, Cilt: </w:t>
      </w:r>
      <w:r w:rsidRPr="006665B3">
        <w:rPr>
          <w:rFonts w:asciiTheme="majorBidi" w:hAnsiTheme="majorBidi" w:cstheme="majorBidi"/>
        </w:rPr>
        <w:t>XVII</w:t>
      </w:r>
      <w:r w:rsidRPr="006665B3">
        <w:rPr>
          <w:rFonts w:asciiTheme="majorBidi" w:hAnsiTheme="majorBidi" w:cstheme="majorBidi"/>
          <w:color w:val="000000"/>
          <w:shd w:val="clear" w:color="auto" w:fill="FDFDFD"/>
        </w:rPr>
        <w:t>, s.503.</w:t>
      </w:r>
    </w:p>
  </w:footnote>
  <w:footnote w:id="2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Hacc, 22/34.</w:t>
      </w:r>
    </w:p>
  </w:footnote>
  <w:footnote w:id="3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Bilmen (1986), s.390.</w:t>
      </w:r>
    </w:p>
  </w:footnote>
  <w:footnote w:id="3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Daryal</w:t>
      </w:r>
      <w:r w:rsidRPr="006665B3">
        <w:rPr>
          <w:rFonts w:asciiTheme="majorBidi" w:hAnsiTheme="majorBidi" w:cstheme="majorBidi"/>
        </w:rPr>
        <w:t xml:space="preserve">, Ali Murat (2009), </w:t>
      </w:r>
      <w:r w:rsidRPr="006665B3">
        <w:rPr>
          <w:rFonts w:asciiTheme="majorBidi" w:hAnsiTheme="majorBidi" w:cstheme="majorBidi"/>
          <w:b/>
          <w:bCs/>
        </w:rPr>
        <w:t>Kurban Kesmenin Psikolojik Ve Metafizik Temelleri</w:t>
      </w:r>
      <w:r w:rsidRPr="006665B3">
        <w:rPr>
          <w:rFonts w:asciiTheme="majorBidi" w:hAnsiTheme="majorBidi" w:cstheme="majorBidi"/>
        </w:rPr>
        <w:t>, İstanbul: İfav Yay., s.28.</w:t>
      </w:r>
    </w:p>
  </w:footnote>
  <w:footnote w:id="32">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00550270">
        <w:rPr>
          <w:rFonts w:asciiTheme="majorBidi" w:hAnsiTheme="majorBidi" w:cstheme="majorBidi"/>
        </w:rPr>
        <w:t xml:space="preserve"> </w:t>
      </w:r>
      <w:r w:rsidRPr="006665B3">
        <w:rPr>
          <w:rFonts w:asciiTheme="majorBidi" w:hAnsiTheme="majorBidi" w:cstheme="majorBidi"/>
          <w:b/>
          <w:bCs/>
        </w:rPr>
        <w:t>Konur</w:t>
      </w:r>
      <w:r w:rsidRPr="006665B3">
        <w:rPr>
          <w:rFonts w:asciiTheme="majorBidi" w:hAnsiTheme="majorBidi" w:cstheme="majorBidi"/>
        </w:rPr>
        <w:t xml:space="preserve">, Himmet (2012), </w:t>
      </w:r>
      <w:r w:rsidRPr="006665B3">
        <w:rPr>
          <w:rFonts w:asciiTheme="majorBidi" w:hAnsiTheme="majorBidi" w:cstheme="majorBidi"/>
          <w:b/>
          <w:bCs/>
        </w:rPr>
        <w:t>Kurban Olabilmek</w:t>
      </w:r>
      <w:r w:rsidRPr="006665B3">
        <w:rPr>
          <w:rFonts w:asciiTheme="majorBidi" w:hAnsiTheme="majorBidi" w:cstheme="majorBidi"/>
        </w:rPr>
        <w:t xml:space="preserve">, </w:t>
      </w:r>
      <w:hyperlink r:id="rId1" w:history="1">
        <w:r w:rsidRPr="006665B3">
          <w:rPr>
            <w:rStyle w:val="Kpr"/>
            <w:rFonts w:asciiTheme="majorBidi" w:hAnsiTheme="majorBidi" w:cstheme="majorBidi"/>
            <w:color w:val="auto"/>
            <w:u w:val="none"/>
          </w:rPr>
          <w:t>https://www.yeniasir.com.tr/yasam/2012/08/07/kurban-olabilmek</w:t>
        </w:r>
      </w:hyperlink>
      <w:r w:rsidRPr="006665B3">
        <w:rPr>
          <w:rFonts w:asciiTheme="majorBidi" w:hAnsiTheme="majorBidi" w:cstheme="majorBidi"/>
        </w:rPr>
        <w:t xml:space="preserve"> (Erişim Tarihi; 27.08.2018).</w:t>
      </w:r>
    </w:p>
  </w:footnote>
  <w:footnote w:id="33">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İbn Arabî</w:t>
      </w:r>
      <w:r w:rsidRPr="006665B3">
        <w:rPr>
          <w:rFonts w:asciiTheme="majorBidi" w:hAnsiTheme="majorBidi" w:cstheme="majorBidi"/>
        </w:rPr>
        <w:t xml:space="preserve">, Muhyiddin (2014), </w:t>
      </w:r>
      <w:r w:rsidRPr="006665B3">
        <w:rPr>
          <w:rFonts w:asciiTheme="majorBidi" w:hAnsiTheme="majorBidi" w:cstheme="majorBidi"/>
          <w:b/>
          <w:bCs/>
        </w:rPr>
        <w:t>Fütuhat-ı Mekkiye</w:t>
      </w:r>
      <w:r w:rsidRPr="006665B3">
        <w:rPr>
          <w:rFonts w:asciiTheme="majorBidi" w:hAnsiTheme="majorBidi" w:cstheme="majorBidi"/>
        </w:rPr>
        <w:t>, çev. Ekrem Demirli, İstanbul: Litera Yayıncılık, 2.bsk, Cilt V, s.14.</w:t>
      </w:r>
    </w:p>
  </w:footnote>
  <w:footnote w:id="3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Arabî (2014), Cilt VI, s.70, 71.</w:t>
      </w:r>
    </w:p>
  </w:footnote>
  <w:footnote w:id="3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Tevbe, 9/111.</w:t>
      </w:r>
    </w:p>
  </w:footnote>
  <w:footnote w:id="3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Arabî (2014), Cilt VI, s.266-68.</w:t>
      </w:r>
    </w:p>
  </w:footnote>
  <w:footnote w:id="3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Arabî (2014), Cilt V, s.331.</w:t>
      </w:r>
    </w:p>
  </w:footnote>
  <w:footnote w:id="3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Arabî (2014), Cilt VIII, s.254.</w:t>
      </w:r>
    </w:p>
  </w:footnote>
  <w:footnote w:id="3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Arabî (2014), Cilt VIII, s.254.</w:t>
      </w:r>
    </w:p>
  </w:footnote>
  <w:footnote w:id="4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Arabî (2014), Cilt VII, s.297.</w:t>
      </w:r>
    </w:p>
  </w:footnote>
  <w:footnote w:id="41">
    <w:p w:rsidR="00C577FA" w:rsidRPr="006665B3" w:rsidRDefault="00C577FA"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 xml:space="preserve">Bu bölümün hazırlanmasında </w:t>
      </w:r>
      <w:r w:rsidR="00D73344" w:rsidRPr="006665B3">
        <w:rPr>
          <w:rFonts w:asciiTheme="majorBidi" w:hAnsiTheme="majorBidi" w:cstheme="majorBidi"/>
        </w:rPr>
        <w:t xml:space="preserve">genel plan olarak </w:t>
      </w:r>
      <w:r w:rsidRPr="006665B3">
        <w:rPr>
          <w:rFonts w:asciiTheme="majorBidi" w:hAnsiTheme="majorBidi" w:cstheme="majorBidi"/>
        </w:rPr>
        <w:t>“</w:t>
      </w:r>
      <w:r w:rsidRPr="006665B3">
        <w:rPr>
          <w:rFonts w:asciiTheme="majorBidi" w:hAnsiTheme="majorBidi" w:cstheme="majorBidi"/>
          <w:b/>
          <w:bCs/>
        </w:rPr>
        <w:t>Yerlikaya,</w:t>
      </w:r>
      <w:r w:rsidRPr="006665B3">
        <w:rPr>
          <w:rFonts w:asciiTheme="majorBidi" w:hAnsiTheme="majorBidi" w:cstheme="majorBidi"/>
        </w:rPr>
        <w:t xml:space="preserve"> Ünal/</w:t>
      </w:r>
      <w:r w:rsidRPr="006665B3">
        <w:rPr>
          <w:rFonts w:asciiTheme="majorBidi" w:hAnsiTheme="majorBidi" w:cstheme="majorBidi"/>
          <w:b/>
          <w:bCs/>
        </w:rPr>
        <w:t>Demir</w:t>
      </w:r>
      <w:r w:rsidR="000E26E4" w:rsidRPr="006665B3">
        <w:rPr>
          <w:rFonts w:asciiTheme="majorBidi" w:hAnsiTheme="majorBidi" w:cstheme="majorBidi"/>
          <w:b/>
          <w:bCs/>
        </w:rPr>
        <w:t xml:space="preserve"> (2013)</w:t>
      </w:r>
      <w:r w:rsidRPr="006665B3">
        <w:rPr>
          <w:rFonts w:asciiTheme="majorBidi" w:hAnsiTheme="majorBidi" w:cstheme="majorBidi"/>
        </w:rPr>
        <w:t xml:space="preserve">, Yıldız, </w:t>
      </w:r>
      <w:r w:rsidRPr="006665B3">
        <w:rPr>
          <w:rFonts w:asciiTheme="majorBidi" w:hAnsiTheme="majorBidi" w:cstheme="majorBidi"/>
          <w:b/>
          <w:bCs/>
        </w:rPr>
        <w:t>İslam İbadet Esasları</w:t>
      </w:r>
      <w:r w:rsidRPr="006665B3">
        <w:rPr>
          <w:rFonts w:asciiTheme="majorBidi" w:hAnsiTheme="majorBidi" w:cstheme="majorBidi"/>
        </w:rPr>
        <w:t>, Kurban Bölümü, Ankara: Grafiker Yayınları</w:t>
      </w:r>
      <w:r w:rsidR="000E26E4" w:rsidRPr="006665B3">
        <w:rPr>
          <w:rFonts w:asciiTheme="majorBidi" w:hAnsiTheme="majorBidi" w:cstheme="majorBidi"/>
        </w:rPr>
        <w:t xml:space="preserve">, </w:t>
      </w:r>
      <w:r w:rsidRPr="006665B3">
        <w:rPr>
          <w:rFonts w:asciiTheme="majorBidi" w:hAnsiTheme="majorBidi" w:cstheme="majorBidi"/>
        </w:rPr>
        <w:t>s.294-303</w:t>
      </w:r>
      <w:r w:rsidRPr="006665B3">
        <w:rPr>
          <w:rFonts w:asciiTheme="majorBidi" w:hAnsiTheme="majorBidi" w:cstheme="majorBidi"/>
        </w:rPr>
        <w:t>” d</w:t>
      </w:r>
      <w:r w:rsidRPr="006665B3">
        <w:rPr>
          <w:rFonts w:asciiTheme="majorBidi" w:hAnsiTheme="majorBidi" w:cstheme="majorBidi"/>
        </w:rPr>
        <w:t>e</w:t>
      </w:r>
      <w:r w:rsidRPr="006665B3">
        <w:rPr>
          <w:rFonts w:asciiTheme="majorBidi" w:hAnsiTheme="majorBidi" w:cstheme="majorBidi"/>
        </w:rPr>
        <w:t>n istifade edilmiştir.</w:t>
      </w:r>
    </w:p>
  </w:footnote>
  <w:footnote w:id="4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Times New Roman" w:hAnsiTheme="majorBidi" w:cstheme="majorBidi"/>
          <w:lang w:eastAsia="tr-TR"/>
        </w:rPr>
        <w:t xml:space="preserve">Şeyh Nizam (2000), Cilt V, s.361; </w:t>
      </w:r>
      <w:r w:rsidRPr="006665B3">
        <w:rPr>
          <w:rFonts w:asciiTheme="majorBidi" w:hAnsiTheme="majorBidi" w:cstheme="majorBidi"/>
          <w:b/>
          <w:bCs/>
        </w:rPr>
        <w:t xml:space="preserve">Serahsî </w:t>
      </w:r>
      <w:r w:rsidRPr="006665B3">
        <w:rPr>
          <w:rFonts w:asciiTheme="majorBidi" w:hAnsiTheme="majorBidi" w:cstheme="majorBidi"/>
        </w:rPr>
        <w:t>(1989), Cilt VI, s.313.</w:t>
      </w:r>
    </w:p>
  </w:footnote>
  <w:footnote w:id="4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Bakara, 2/196; Mâide, 5/2, 95, 97; Hac, 22/28, 36, 37; Fetih, 48/25.</w:t>
      </w:r>
    </w:p>
  </w:footnote>
  <w:footnote w:id="4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Kevser, 108/2.</w:t>
      </w:r>
    </w:p>
  </w:footnote>
  <w:footnote w:id="4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Bkz. Hadis Kitaplarının Kitabu’d-Dahâyâ, Edâhî ve Zebâih Bölümleri.</w:t>
      </w:r>
    </w:p>
  </w:footnote>
  <w:footnote w:id="46">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İbn el-Münzir</w:t>
      </w:r>
      <w:r w:rsidRPr="006665B3">
        <w:rPr>
          <w:rFonts w:asciiTheme="majorBidi" w:hAnsiTheme="majorBidi" w:cstheme="majorBidi"/>
        </w:rPr>
        <w:t xml:space="preserve"> (1983), Ebubekir Muhammed, “Kurbanlar ve Zebihalar”, </w:t>
      </w:r>
      <w:r w:rsidRPr="006665B3">
        <w:rPr>
          <w:rFonts w:asciiTheme="majorBidi" w:hAnsiTheme="majorBidi" w:cstheme="majorBidi"/>
          <w:b/>
          <w:bCs/>
        </w:rPr>
        <w:t>Kitabu’l-İcma,</w:t>
      </w:r>
      <w:r w:rsidRPr="006665B3">
        <w:rPr>
          <w:rFonts w:asciiTheme="majorBidi" w:hAnsiTheme="majorBidi" w:cstheme="majorBidi"/>
        </w:rPr>
        <w:t xml:space="preserve"> çev. Abdülkadir Şener, Ankara: Gaye Matbaası, s.41.</w:t>
      </w:r>
    </w:p>
  </w:footnote>
  <w:footnote w:id="4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Abidin (1992), Cilt VI, s.315.</w:t>
      </w:r>
    </w:p>
  </w:footnote>
  <w:footnote w:id="48">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İbn Rüşd</w:t>
      </w:r>
      <w:r w:rsidRPr="006665B3">
        <w:rPr>
          <w:rFonts w:asciiTheme="majorBidi" w:hAnsiTheme="majorBidi" w:cstheme="majorBidi"/>
        </w:rPr>
        <w:t xml:space="preserve"> </w:t>
      </w:r>
      <w:r w:rsidRPr="006665B3">
        <w:rPr>
          <w:rFonts w:asciiTheme="majorBidi" w:hAnsiTheme="majorBidi" w:cstheme="majorBidi"/>
          <w:b/>
          <w:bCs/>
        </w:rPr>
        <w:t>el-Hafîd</w:t>
      </w:r>
      <w:r w:rsidRPr="006665B3">
        <w:rPr>
          <w:rFonts w:asciiTheme="majorBidi" w:hAnsiTheme="majorBidi" w:cstheme="majorBidi"/>
        </w:rPr>
        <w:t xml:space="preserve">, Muhammed b. Ahmed (1995), </w:t>
      </w:r>
      <w:r w:rsidRPr="006665B3">
        <w:rPr>
          <w:rFonts w:asciiTheme="majorBidi" w:hAnsiTheme="majorBidi" w:cstheme="majorBidi"/>
          <w:b/>
          <w:bCs/>
        </w:rPr>
        <w:t>Bidayetü’l-Müctehid ve Nihayetu’l-Muktesid</w:t>
      </w:r>
      <w:r w:rsidRPr="006665B3">
        <w:rPr>
          <w:rFonts w:asciiTheme="majorBidi" w:hAnsiTheme="majorBidi" w:cstheme="majorBidi"/>
        </w:rPr>
        <w:t>, [I-IV], thk. M. Subhi Hasen Hallak, Kahire: Mektebetu İbn Teymiye, Cilt II, s.431.</w:t>
      </w:r>
    </w:p>
  </w:footnote>
  <w:footnote w:id="49">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Cilt V, s.61.</w:t>
      </w:r>
    </w:p>
  </w:footnote>
  <w:footnote w:id="50">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b/>
          <w:bCs/>
        </w:rPr>
        <w:t xml:space="preserve"> İbn Manzûr, </w:t>
      </w:r>
      <w:r w:rsidRPr="006665B3">
        <w:rPr>
          <w:rFonts w:asciiTheme="majorBidi" w:hAnsiTheme="majorBidi" w:cstheme="majorBidi"/>
        </w:rPr>
        <w:t>Cemaluddin Muhammed</w:t>
      </w:r>
      <w:r w:rsidRPr="006665B3">
        <w:rPr>
          <w:rFonts w:asciiTheme="majorBidi" w:hAnsiTheme="majorBidi" w:cstheme="majorBidi"/>
          <w:b/>
          <w:bCs/>
        </w:rPr>
        <w:t xml:space="preserve"> </w:t>
      </w:r>
      <w:r w:rsidRPr="006665B3">
        <w:rPr>
          <w:rFonts w:asciiTheme="majorBidi" w:hAnsiTheme="majorBidi" w:cstheme="majorBidi"/>
        </w:rPr>
        <w:t xml:space="preserve">(1990); </w:t>
      </w:r>
      <w:r w:rsidRPr="006665B3">
        <w:rPr>
          <w:rFonts w:asciiTheme="majorBidi" w:hAnsiTheme="majorBidi" w:cstheme="majorBidi"/>
          <w:b/>
          <w:bCs/>
        </w:rPr>
        <w:t>Lisanu’l-Arab</w:t>
      </w:r>
      <w:r w:rsidRPr="006665B3">
        <w:rPr>
          <w:rFonts w:asciiTheme="majorBidi" w:hAnsiTheme="majorBidi" w:cstheme="majorBidi"/>
        </w:rPr>
        <w:t xml:space="preserve">, </w:t>
      </w:r>
      <w:r w:rsidR="00C36CA2" w:rsidRPr="006665B3">
        <w:rPr>
          <w:rFonts w:asciiTheme="majorBidi" w:hAnsiTheme="majorBidi" w:cstheme="majorBidi"/>
        </w:rPr>
        <w:t xml:space="preserve">[I-XV], </w:t>
      </w:r>
      <w:r w:rsidRPr="006665B3">
        <w:rPr>
          <w:rFonts w:asciiTheme="majorBidi" w:hAnsiTheme="majorBidi" w:cstheme="majorBidi"/>
        </w:rPr>
        <w:t>“</w:t>
      </w:r>
      <w:r w:rsidRPr="006665B3">
        <w:rPr>
          <w:rFonts w:asciiTheme="majorBidi" w:hAnsiTheme="majorBidi" w:cstheme="majorBidi"/>
          <w:b/>
          <w:bCs/>
          <w:rtl/>
        </w:rPr>
        <w:t>نحر</w:t>
      </w:r>
      <w:r w:rsidRPr="006665B3">
        <w:rPr>
          <w:rFonts w:asciiTheme="majorBidi" w:hAnsiTheme="majorBidi" w:cstheme="majorBidi"/>
        </w:rPr>
        <w:t xml:space="preserve"> /</w:t>
      </w:r>
      <w:r w:rsidRPr="006665B3">
        <w:rPr>
          <w:rFonts w:asciiTheme="majorBidi" w:hAnsiTheme="majorBidi" w:cstheme="majorBidi"/>
          <w:rtl/>
        </w:rPr>
        <w:t xml:space="preserve"> </w:t>
      </w:r>
      <w:r w:rsidRPr="006665B3">
        <w:rPr>
          <w:rFonts w:asciiTheme="majorBidi" w:hAnsiTheme="majorBidi" w:cstheme="majorBidi"/>
        </w:rPr>
        <w:t>Nahara” maddesi,</w:t>
      </w:r>
      <w:r w:rsidR="007D2F6A" w:rsidRPr="006665B3">
        <w:rPr>
          <w:rFonts w:asciiTheme="majorBidi" w:hAnsiTheme="majorBidi" w:cstheme="majorBidi"/>
        </w:rPr>
        <w:t xml:space="preserve"> </w:t>
      </w:r>
      <w:r w:rsidR="00C36CA2" w:rsidRPr="006665B3">
        <w:rPr>
          <w:rFonts w:asciiTheme="majorBidi" w:hAnsiTheme="majorBidi" w:cstheme="majorBidi"/>
        </w:rPr>
        <w:t>[Beyrut</w:t>
      </w:r>
      <w:r w:rsidRPr="006665B3">
        <w:rPr>
          <w:rFonts w:asciiTheme="majorBidi" w:hAnsiTheme="majorBidi" w:cstheme="majorBidi"/>
        </w:rPr>
        <w:t xml:space="preserve">: Daru Sâdır, Cilt V, s.195-197: İsim olarak göğüs, göğsün üst tarafı, fiil olarak göğüsten isabet almak, devenin göğsünün üst tarafına sivri bir şey sokmak/dikey kesmek, boğazlamak, günün erken vaktinde bir şey yapmak gibi anlamlara gelir. Bu bağlamda “Bayram namazını kıl ve onu günün erken vaktine al!” anlamına da geldiğinden zannî bir delalet kabul edilmiştir. Yine “İnhar </w:t>
      </w:r>
      <w:proofErr w:type="gramStart"/>
      <w:r w:rsidRPr="006665B3">
        <w:rPr>
          <w:rFonts w:asciiTheme="majorBidi" w:hAnsiTheme="majorBidi" w:cstheme="majorBidi"/>
        </w:rPr>
        <w:t xml:space="preserve">/ </w:t>
      </w:r>
      <w:r w:rsidRPr="006665B3">
        <w:rPr>
          <w:rFonts w:asciiTheme="majorBidi" w:hAnsiTheme="majorBidi" w:cstheme="majorBidi"/>
          <w:rtl/>
        </w:rPr>
        <w:t xml:space="preserve"> </w:t>
      </w:r>
      <w:r w:rsidRPr="006665B3">
        <w:rPr>
          <w:rFonts w:asciiTheme="majorBidi" w:hAnsiTheme="majorBidi" w:cstheme="majorBidi"/>
          <w:b/>
          <w:bCs/>
          <w:rtl/>
        </w:rPr>
        <w:t>انْحَرْ</w:t>
      </w:r>
      <w:proofErr w:type="gramEnd"/>
      <w:r w:rsidRPr="006665B3">
        <w:rPr>
          <w:rFonts w:asciiTheme="majorBidi" w:hAnsiTheme="majorBidi" w:cstheme="majorBidi"/>
        </w:rPr>
        <w:t xml:space="preserve">/ ve nahr et! ” emir kipi; sözlük anlamından hareketle beş ayrı manaya gelecek şekilde de yorumlanmıştır: </w:t>
      </w:r>
      <w:smartTag w:uri="urn:schemas-microsoft-com:office:smarttags" w:element="metricconverter">
        <w:smartTagPr>
          <w:attr w:name="ProductID" w:val="1. “"/>
        </w:smartTagPr>
        <w:r w:rsidRPr="006665B3">
          <w:rPr>
            <w:rFonts w:asciiTheme="majorBidi" w:hAnsiTheme="majorBidi" w:cstheme="majorBidi"/>
          </w:rPr>
          <w:t>1. “</w:t>
        </w:r>
      </w:smartTag>
      <w:r w:rsidRPr="006665B3">
        <w:rPr>
          <w:rFonts w:asciiTheme="majorBidi" w:hAnsiTheme="majorBidi" w:cstheme="majorBidi"/>
        </w:rPr>
        <w:t xml:space="preserve">(Hacda kesilecek olan) Hedy kurbanını kes!”, 2.“Kan akıt!”, 3.Namaz kıl ve “(tekbir aldıktan sonra) </w:t>
      </w:r>
      <w:r w:rsidRPr="006665B3">
        <w:rPr>
          <w:rFonts w:asciiTheme="majorBidi" w:hAnsiTheme="majorBidi" w:cstheme="majorBidi"/>
          <w:b/>
          <w:bCs/>
        </w:rPr>
        <w:t>sağ elini sol elinin üzerine koy!</w:t>
      </w:r>
      <w:r w:rsidRPr="006665B3">
        <w:rPr>
          <w:rFonts w:asciiTheme="majorBidi" w:hAnsiTheme="majorBidi" w:cstheme="majorBidi"/>
        </w:rPr>
        <w:t xml:space="preserve">”, 4. “Tekbir alırken ellerini kaldır!” 5."(Namazda) Nahrini (göğsünü) kıbleye yönelt!”. Bkz. </w:t>
      </w:r>
      <w:r w:rsidRPr="006665B3">
        <w:rPr>
          <w:rFonts w:asciiTheme="majorBidi" w:hAnsiTheme="majorBidi" w:cstheme="majorBidi"/>
          <w:b/>
          <w:bCs/>
        </w:rPr>
        <w:t xml:space="preserve">Kurtubi, </w:t>
      </w:r>
      <w:r w:rsidRPr="006665B3">
        <w:rPr>
          <w:rFonts w:asciiTheme="majorBidi" w:hAnsiTheme="majorBidi" w:cstheme="majorBidi"/>
        </w:rPr>
        <w:t xml:space="preserve">Ebu Abdullah Muhammed (1964), </w:t>
      </w:r>
      <w:r w:rsidRPr="006665B3">
        <w:rPr>
          <w:rFonts w:asciiTheme="majorBidi" w:hAnsiTheme="majorBidi" w:cstheme="majorBidi"/>
          <w:b/>
          <w:bCs/>
        </w:rPr>
        <w:t>el-Cami’ li-Ahkâmi’l-Kur’ân</w:t>
      </w:r>
      <w:r w:rsidRPr="006665B3">
        <w:rPr>
          <w:rFonts w:asciiTheme="majorBidi" w:hAnsiTheme="majorBidi" w:cstheme="majorBidi"/>
        </w:rPr>
        <w:t xml:space="preserve">, [I-XX], thk. Hişam Semir el-Buhari, Kahire: Daru’l-Kütübü’l-Mısriyye, Cilt XX, s.219; </w:t>
      </w:r>
      <w:r w:rsidRPr="006665B3">
        <w:rPr>
          <w:rFonts w:asciiTheme="majorBidi" w:hAnsiTheme="majorBidi" w:cstheme="majorBidi"/>
          <w:b/>
          <w:bCs/>
        </w:rPr>
        <w:t>İbn Kesir</w:t>
      </w:r>
      <w:r w:rsidRPr="006665B3">
        <w:rPr>
          <w:rFonts w:asciiTheme="majorBidi" w:hAnsiTheme="majorBidi" w:cstheme="majorBidi"/>
        </w:rPr>
        <w:t xml:space="preserve">, Ebu’l-Fida İsmail (1999), </w:t>
      </w:r>
      <w:r w:rsidRPr="006665B3">
        <w:rPr>
          <w:rFonts w:asciiTheme="majorBidi" w:hAnsiTheme="majorBidi" w:cstheme="majorBidi"/>
          <w:b/>
          <w:bCs/>
        </w:rPr>
        <w:t>Tefsîru’l-Kur’âni’l-Azîm</w:t>
      </w:r>
      <w:r w:rsidRPr="006665B3">
        <w:rPr>
          <w:rFonts w:asciiTheme="majorBidi" w:hAnsiTheme="majorBidi" w:cstheme="majorBidi"/>
        </w:rPr>
        <w:t>, [I-VIII], thk.: Sami b. Muhammed Selâme, 2.bsk. Riyad: Daru Tayba, Cilt IIX, s.503.</w:t>
      </w:r>
    </w:p>
  </w:footnote>
  <w:footnote w:id="51">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shd w:val="clear" w:color="auto" w:fill="FFFFFF"/>
        </w:rPr>
        <w:t>Yani hakkında Kur’ân açısından kesin sabit olan bir nass var ama bu nassın bu hükmü göstermesi/delaleti kesin değil/zannî.</w:t>
      </w:r>
    </w:p>
  </w:footnote>
  <w:footnote w:id="52">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Buhârî,</w:t>
      </w:r>
      <w:r w:rsidRPr="006665B3">
        <w:rPr>
          <w:rFonts w:asciiTheme="majorBidi" w:hAnsiTheme="majorBidi" w:cstheme="majorBidi"/>
        </w:rPr>
        <w:t xml:space="preserve"> </w:t>
      </w:r>
      <w:r w:rsidRPr="006665B3">
        <w:rPr>
          <w:rFonts w:asciiTheme="majorBidi" w:hAnsiTheme="majorBidi" w:cstheme="majorBidi"/>
          <w:color w:val="000000"/>
          <w:shd w:val="clear" w:color="auto" w:fill="FDFDFD"/>
        </w:rPr>
        <w:t>Ebû Abdillâh Muhammed</w:t>
      </w:r>
      <w:r w:rsidRPr="006665B3">
        <w:rPr>
          <w:rFonts w:asciiTheme="majorBidi" w:hAnsiTheme="majorBidi" w:cstheme="majorBidi"/>
        </w:rPr>
        <w:t xml:space="preserve"> (1992), </w:t>
      </w:r>
      <w:r w:rsidRPr="006665B3">
        <w:rPr>
          <w:rFonts w:asciiTheme="majorBidi" w:hAnsiTheme="majorBidi" w:cstheme="majorBidi"/>
          <w:b/>
          <w:bCs/>
          <w:color w:val="000000"/>
          <w:shd w:val="clear" w:color="auto" w:fill="FDFDFD"/>
        </w:rPr>
        <w:t>el-Câmi’u’s-Sahih,</w:t>
      </w:r>
      <w:r w:rsidRPr="006665B3">
        <w:rPr>
          <w:rFonts w:asciiTheme="majorBidi" w:hAnsiTheme="majorBidi" w:cstheme="majorBidi"/>
          <w:color w:val="000000"/>
          <w:shd w:val="clear" w:color="auto" w:fill="FDFDFD"/>
        </w:rPr>
        <w:t xml:space="preserve"> </w:t>
      </w:r>
      <w:r w:rsidR="00550270">
        <w:rPr>
          <w:rFonts w:asciiTheme="majorBidi" w:hAnsiTheme="majorBidi" w:cstheme="majorBidi"/>
          <w:color w:val="000000"/>
          <w:shd w:val="clear" w:color="auto" w:fill="FDFDFD"/>
        </w:rPr>
        <w:t>[V</w:t>
      </w:r>
      <w:r w:rsidR="00550270">
        <w:rPr>
          <w:rFonts w:asciiTheme="majorBidi" w:hAnsiTheme="majorBidi" w:cstheme="majorBidi"/>
          <w:color w:val="000000"/>
          <w:shd w:val="clear" w:color="auto" w:fill="FDFDFD"/>
        </w:rPr>
        <w:t>III</w:t>
      </w:r>
      <w:r w:rsidR="00550270">
        <w:rPr>
          <w:rFonts w:asciiTheme="majorBidi" w:hAnsiTheme="majorBidi" w:cstheme="majorBidi"/>
          <w:color w:val="000000"/>
          <w:shd w:val="clear" w:color="auto" w:fill="FDFDFD"/>
        </w:rPr>
        <w:t xml:space="preserve"> in </w:t>
      </w:r>
      <w:r w:rsidR="00550270">
        <w:rPr>
          <w:rFonts w:asciiTheme="majorBidi" w:hAnsiTheme="majorBidi" w:cstheme="majorBidi"/>
          <w:color w:val="000000"/>
          <w:shd w:val="clear" w:color="auto" w:fill="FDFDFD"/>
        </w:rPr>
        <w:t>I</w:t>
      </w:r>
      <w:r w:rsidR="00550270">
        <w:rPr>
          <w:rFonts w:asciiTheme="majorBidi" w:hAnsiTheme="majorBidi" w:cstheme="majorBidi"/>
          <w:color w:val="000000"/>
          <w:shd w:val="clear" w:color="auto" w:fill="FDFDFD"/>
        </w:rPr>
        <w:t xml:space="preserve">II], </w:t>
      </w:r>
      <w:r w:rsidRPr="006665B3">
        <w:rPr>
          <w:rFonts w:asciiTheme="majorBidi" w:hAnsiTheme="majorBidi" w:cstheme="majorBidi"/>
          <w:color w:val="000000"/>
          <w:shd w:val="clear" w:color="auto" w:fill="FDFDFD"/>
        </w:rPr>
        <w:t>(</w:t>
      </w:r>
      <w:r w:rsidRPr="006665B3">
        <w:rPr>
          <w:rFonts w:asciiTheme="majorBidi" w:hAnsiTheme="majorBidi" w:cstheme="majorBidi"/>
        </w:rPr>
        <w:t xml:space="preserve">Kütüb-i Tis’a’/Mevsu’atu’s-Sünne içinde), [XXXX in XXIII], 2.bsk., İstanbul: Çağrı Yayınları ve Daru Sahnun, “Hacc”, 117; </w:t>
      </w:r>
      <w:r w:rsidRPr="006665B3">
        <w:rPr>
          <w:rFonts w:asciiTheme="majorBidi" w:hAnsiTheme="majorBidi" w:cstheme="majorBidi"/>
          <w:b/>
          <w:bCs/>
        </w:rPr>
        <w:t>Müslim (1992)</w:t>
      </w:r>
      <w:r w:rsidRPr="006665B3">
        <w:rPr>
          <w:rFonts w:asciiTheme="majorBidi" w:hAnsiTheme="majorBidi" w:cstheme="majorBidi"/>
        </w:rPr>
        <w:t>,</w:t>
      </w:r>
      <w:r w:rsidRPr="006665B3">
        <w:rPr>
          <w:rFonts w:asciiTheme="majorBidi" w:hAnsiTheme="majorBidi" w:cstheme="majorBidi"/>
          <w:color w:val="000000"/>
          <w:shd w:val="clear" w:color="auto" w:fill="FDFDFD"/>
        </w:rPr>
        <w:t xml:space="preserve"> Ebü’l-Hüseyn b. el-Haccâc (1992), </w:t>
      </w:r>
      <w:r w:rsidRPr="006665B3">
        <w:rPr>
          <w:rFonts w:asciiTheme="majorBidi" w:hAnsiTheme="majorBidi" w:cstheme="majorBidi"/>
        </w:rPr>
        <w:t>el</w:t>
      </w:r>
      <w:r w:rsidRPr="006665B3">
        <w:rPr>
          <w:rFonts w:asciiTheme="majorBidi" w:hAnsiTheme="majorBidi" w:cstheme="majorBidi"/>
          <w:b/>
          <w:bCs/>
          <w:color w:val="000000"/>
          <w:shd w:val="clear" w:color="auto" w:fill="FDFDFD"/>
        </w:rPr>
        <w:t>-Câmi’u’s-Sahih,</w:t>
      </w:r>
      <w:r w:rsidRPr="006665B3">
        <w:rPr>
          <w:rFonts w:asciiTheme="majorBidi" w:hAnsiTheme="majorBidi" w:cstheme="majorBidi"/>
          <w:color w:val="000000"/>
          <w:shd w:val="clear" w:color="auto" w:fill="FDFDFD"/>
        </w:rPr>
        <w:t xml:space="preserve"> </w:t>
      </w:r>
      <w:r w:rsidR="00550270">
        <w:rPr>
          <w:rFonts w:asciiTheme="majorBidi" w:hAnsiTheme="majorBidi" w:cstheme="majorBidi"/>
          <w:color w:val="000000"/>
          <w:shd w:val="clear" w:color="auto" w:fill="FDFDFD"/>
        </w:rPr>
        <w:t>[</w:t>
      </w:r>
      <w:r w:rsidR="00550270">
        <w:rPr>
          <w:rFonts w:asciiTheme="majorBidi" w:hAnsiTheme="majorBidi" w:cstheme="majorBidi"/>
          <w:color w:val="000000"/>
          <w:shd w:val="clear" w:color="auto" w:fill="FDFDFD"/>
        </w:rPr>
        <w:t>I-I</w:t>
      </w:r>
      <w:r w:rsidR="00550270">
        <w:rPr>
          <w:rFonts w:asciiTheme="majorBidi" w:hAnsiTheme="majorBidi" w:cstheme="majorBidi"/>
          <w:color w:val="000000"/>
          <w:shd w:val="clear" w:color="auto" w:fill="FDFDFD"/>
        </w:rPr>
        <w:t xml:space="preserve">II], </w:t>
      </w:r>
      <w:r w:rsidR="00C36CA2" w:rsidRPr="006665B3">
        <w:rPr>
          <w:rFonts w:asciiTheme="majorBidi" w:hAnsiTheme="majorBidi" w:cstheme="majorBidi"/>
          <w:color w:val="000000"/>
          <w:shd w:val="clear" w:color="auto" w:fill="FDFDFD"/>
        </w:rPr>
        <w:t>(</w:t>
      </w:r>
      <w:r w:rsidR="00C36CA2" w:rsidRPr="006665B3">
        <w:rPr>
          <w:rFonts w:asciiTheme="majorBidi" w:hAnsiTheme="majorBidi" w:cstheme="majorBidi"/>
        </w:rPr>
        <w:t>Kütüb-i Tis’a’/Mevsu’atu’s-Sünne içinde), [XXXX in XXIII], 2.bsk., İstanbul: Çağrı Yayınları ve Daru Sahnun</w:t>
      </w:r>
      <w:r w:rsidR="008B1D7A">
        <w:rPr>
          <w:rFonts w:asciiTheme="majorBidi" w:hAnsiTheme="majorBidi" w:cstheme="majorBidi"/>
        </w:rPr>
        <w:t>,</w:t>
      </w:r>
      <w:r w:rsidR="00C36CA2" w:rsidRPr="006665B3">
        <w:rPr>
          <w:rFonts w:asciiTheme="majorBidi" w:hAnsiTheme="majorBidi" w:cstheme="majorBidi"/>
        </w:rPr>
        <w:t xml:space="preserve"> </w:t>
      </w:r>
      <w:r w:rsidRPr="006665B3">
        <w:rPr>
          <w:rFonts w:asciiTheme="majorBidi" w:hAnsiTheme="majorBidi" w:cstheme="majorBidi"/>
        </w:rPr>
        <w:t xml:space="preserve">“Edâhî”, 17, </w:t>
      </w:r>
      <w:r w:rsidRPr="006665B3">
        <w:rPr>
          <w:rFonts w:asciiTheme="majorBidi" w:hAnsiTheme="majorBidi" w:cstheme="majorBidi"/>
          <w:b/>
          <w:bCs/>
        </w:rPr>
        <w:t>Eb</w:t>
      </w:r>
      <w:r w:rsidR="008B1D7A">
        <w:rPr>
          <w:rFonts w:asciiTheme="majorBidi" w:hAnsiTheme="majorBidi" w:cstheme="majorBidi"/>
          <w:b/>
          <w:bCs/>
        </w:rPr>
        <w:t>û</w:t>
      </w:r>
      <w:r w:rsidRPr="006665B3">
        <w:rPr>
          <w:rFonts w:asciiTheme="majorBidi" w:hAnsiTheme="majorBidi" w:cstheme="majorBidi"/>
          <w:b/>
          <w:bCs/>
        </w:rPr>
        <w:t xml:space="preserve"> Davûd,</w:t>
      </w:r>
      <w:r w:rsidRPr="006665B3">
        <w:rPr>
          <w:rFonts w:asciiTheme="majorBidi" w:hAnsiTheme="majorBidi" w:cstheme="majorBidi"/>
        </w:rPr>
        <w:t xml:space="preserve"> </w:t>
      </w:r>
      <w:r w:rsidRPr="006665B3">
        <w:rPr>
          <w:rFonts w:asciiTheme="majorBidi" w:hAnsiTheme="majorBidi" w:cstheme="majorBidi"/>
          <w:color w:val="000000"/>
          <w:shd w:val="clear" w:color="auto" w:fill="FDFDFD"/>
        </w:rPr>
        <w:t xml:space="preserve">Süleymân b. el-Eş’as (1992), </w:t>
      </w:r>
      <w:r w:rsidRPr="006665B3">
        <w:rPr>
          <w:rFonts w:asciiTheme="majorBidi" w:hAnsiTheme="majorBidi" w:cstheme="majorBidi"/>
          <w:b/>
          <w:bCs/>
          <w:color w:val="000000"/>
          <w:shd w:val="clear" w:color="auto" w:fill="FDFDFD"/>
        </w:rPr>
        <w:t>es-Sünen</w:t>
      </w:r>
      <w:r w:rsidR="00550270">
        <w:rPr>
          <w:rFonts w:asciiTheme="majorBidi" w:hAnsiTheme="majorBidi" w:cstheme="majorBidi"/>
          <w:b/>
          <w:bCs/>
          <w:color w:val="000000"/>
          <w:shd w:val="clear" w:color="auto" w:fill="FDFDFD"/>
        </w:rPr>
        <w:t xml:space="preserve">, </w:t>
      </w:r>
      <w:r w:rsidR="00550270">
        <w:rPr>
          <w:rFonts w:asciiTheme="majorBidi" w:hAnsiTheme="majorBidi" w:cstheme="majorBidi"/>
          <w:color w:val="000000"/>
          <w:shd w:val="clear" w:color="auto" w:fill="FDFDFD"/>
        </w:rPr>
        <w:t>[</w:t>
      </w:r>
      <w:r w:rsidR="00550270">
        <w:rPr>
          <w:rFonts w:asciiTheme="majorBidi" w:hAnsiTheme="majorBidi" w:cstheme="majorBidi"/>
          <w:color w:val="000000"/>
          <w:shd w:val="clear" w:color="auto" w:fill="FDFDFD"/>
        </w:rPr>
        <w:t>I-V</w:t>
      </w:r>
      <w:r w:rsidR="00550270">
        <w:rPr>
          <w:rFonts w:asciiTheme="majorBidi" w:hAnsiTheme="majorBidi" w:cstheme="majorBidi"/>
          <w:color w:val="000000"/>
          <w:shd w:val="clear" w:color="auto" w:fill="FDFDFD"/>
        </w:rPr>
        <w:t xml:space="preserve">], </w:t>
      </w:r>
      <w:r w:rsidRPr="006665B3">
        <w:rPr>
          <w:rFonts w:asciiTheme="majorBidi" w:hAnsiTheme="majorBidi" w:cstheme="majorBidi"/>
          <w:b/>
          <w:bCs/>
          <w:color w:val="000000"/>
          <w:shd w:val="clear" w:color="auto" w:fill="FDFDFD"/>
        </w:rPr>
        <w:t xml:space="preserve"> </w:t>
      </w:r>
      <w:r w:rsidRPr="006665B3">
        <w:rPr>
          <w:rFonts w:asciiTheme="majorBidi" w:hAnsiTheme="majorBidi" w:cstheme="majorBidi"/>
          <w:color w:val="000000"/>
          <w:shd w:val="clear" w:color="auto" w:fill="FDFDFD"/>
        </w:rPr>
        <w:t>(</w:t>
      </w:r>
      <w:r w:rsidRPr="006665B3">
        <w:rPr>
          <w:rFonts w:asciiTheme="majorBidi" w:hAnsiTheme="majorBidi" w:cstheme="majorBidi"/>
        </w:rPr>
        <w:t>Kütüb-i Tis’a’/Mevsu’atu’s-Sünne içinde), [XXXX in XXIII], 2.bsk., İstanbul: Çağrı Yayınları ve Daru Sahnun, “Dahâyâ”, 4.</w:t>
      </w:r>
    </w:p>
  </w:footnote>
  <w:footnote w:id="53">
    <w:p w:rsidR="00340B89" w:rsidRPr="006665B3" w:rsidRDefault="00340B89" w:rsidP="006665B3">
      <w:pPr>
        <w:pStyle w:val="DipnotMetni"/>
        <w:ind w:left="284" w:hanging="284"/>
        <w:jc w:val="both"/>
        <w:rPr>
          <w:rFonts w:asciiTheme="majorBidi" w:hAnsiTheme="majorBidi" w:cstheme="majorBidi"/>
          <w:rtl/>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shd w:val="clear" w:color="auto" w:fill="FFFFFF"/>
        </w:rPr>
        <w:t>Ebû Davûd (1992), “Dahâyâ”, 1 (</w:t>
      </w:r>
      <w:r w:rsidRPr="006665B3">
        <w:rPr>
          <w:rFonts w:asciiTheme="majorBidi" w:hAnsiTheme="majorBidi" w:cstheme="majorBidi"/>
        </w:rPr>
        <w:t xml:space="preserve">hadis no: </w:t>
      </w:r>
      <w:r w:rsidRPr="006665B3">
        <w:rPr>
          <w:rFonts w:asciiTheme="majorBidi" w:hAnsiTheme="majorBidi" w:cstheme="majorBidi"/>
          <w:shd w:val="clear" w:color="auto" w:fill="FFFFFF"/>
        </w:rPr>
        <w:t xml:space="preserve">2788); </w:t>
      </w:r>
      <w:bookmarkStart w:id="0" w:name="_Hlk523941242"/>
      <w:r w:rsidRPr="006665B3">
        <w:rPr>
          <w:rFonts w:asciiTheme="majorBidi" w:hAnsiTheme="majorBidi" w:cstheme="majorBidi"/>
          <w:b/>
          <w:bCs/>
          <w:shd w:val="clear" w:color="auto" w:fill="FFFFFF"/>
        </w:rPr>
        <w:t>Tirmîzî</w:t>
      </w:r>
      <w:r w:rsidR="00C36CA2" w:rsidRPr="006665B3">
        <w:rPr>
          <w:rFonts w:asciiTheme="majorBidi" w:hAnsiTheme="majorBidi" w:cstheme="majorBidi"/>
          <w:b/>
          <w:bCs/>
          <w:shd w:val="clear" w:color="auto" w:fill="FFFFFF"/>
        </w:rPr>
        <w:t>,</w:t>
      </w:r>
      <w:r w:rsidRPr="006665B3">
        <w:rPr>
          <w:rFonts w:asciiTheme="majorBidi" w:hAnsiTheme="majorBidi" w:cstheme="majorBidi"/>
          <w:shd w:val="clear" w:color="auto" w:fill="FFFFFF"/>
        </w:rPr>
        <w:t xml:space="preserve"> </w:t>
      </w:r>
      <w:r w:rsidR="00C36CA2" w:rsidRPr="006665B3">
        <w:rPr>
          <w:rFonts w:asciiTheme="majorBidi" w:hAnsiTheme="majorBidi" w:cstheme="majorBidi"/>
          <w:color w:val="000000"/>
          <w:shd w:val="clear" w:color="auto" w:fill="FDFDFD"/>
        </w:rPr>
        <w:t>Ebû Îsâ Muhammed</w:t>
      </w:r>
      <w:r w:rsidR="00C36CA2" w:rsidRPr="006665B3">
        <w:rPr>
          <w:rFonts w:asciiTheme="majorBidi" w:hAnsiTheme="majorBidi" w:cstheme="majorBidi"/>
          <w:shd w:val="clear" w:color="auto" w:fill="FFFFFF"/>
        </w:rPr>
        <w:t xml:space="preserve"> </w:t>
      </w:r>
      <w:r w:rsidRPr="006665B3">
        <w:rPr>
          <w:rFonts w:asciiTheme="majorBidi" w:hAnsiTheme="majorBidi" w:cstheme="majorBidi"/>
          <w:shd w:val="clear" w:color="auto" w:fill="FFFFFF"/>
        </w:rPr>
        <w:t>(1992),</w:t>
      </w:r>
      <w:r w:rsidR="00C36CA2" w:rsidRPr="006665B3">
        <w:rPr>
          <w:rFonts w:asciiTheme="majorBidi" w:hAnsiTheme="majorBidi" w:cstheme="majorBidi"/>
          <w:color w:val="000000"/>
          <w:shd w:val="clear" w:color="auto" w:fill="FDFDFD"/>
        </w:rPr>
        <w:t xml:space="preserve"> </w:t>
      </w:r>
      <w:r w:rsidR="00C36CA2" w:rsidRPr="006665B3">
        <w:rPr>
          <w:rFonts w:asciiTheme="majorBidi" w:hAnsiTheme="majorBidi" w:cstheme="majorBidi"/>
          <w:b/>
          <w:bCs/>
          <w:color w:val="000000"/>
          <w:shd w:val="clear" w:color="auto" w:fill="FDFDFD"/>
        </w:rPr>
        <w:t>es-Sünen</w:t>
      </w:r>
      <w:r w:rsidR="00C36CA2" w:rsidRPr="006665B3">
        <w:rPr>
          <w:rFonts w:asciiTheme="majorBidi" w:hAnsiTheme="majorBidi" w:cstheme="majorBidi"/>
          <w:color w:val="000000"/>
          <w:shd w:val="clear" w:color="auto" w:fill="FDFDFD"/>
        </w:rPr>
        <w:t xml:space="preserve">, </w:t>
      </w:r>
      <w:r w:rsidR="00550270">
        <w:rPr>
          <w:rFonts w:asciiTheme="majorBidi" w:hAnsiTheme="majorBidi" w:cstheme="majorBidi"/>
          <w:color w:val="000000"/>
          <w:shd w:val="clear" w:color="auto" w:fill="FDFDFD"/>
        </w:rPr>
        <w:t xml:space="preserve">[V in </w:t>
      </w:r>
      <w:r w:rsidR="00550270">
        <w:rPr>
          <w:rFonts w:asciiTheme="majorBidi" w:hAnsiTheme="majorBidi" w:cstheme="majorBidi"/>
          <w:color w:val="000000"/>
          <w:shd w:val="clear" w:color="auto" w:fill="FDFDFD"/>
        </w:rPr>
        <w:t>I</w:t>
      </w:r>
      <w:r w:rsidR="00550270">
        <w:rPr>
          <w:rFonts w:asciiTheme="majorBidi" w:hAnsiTheme="majorBidi" w:cstheme="majorBidi"/>
          <w:color w:val="000000"/>
          <w:shd w:val="clear" w:color="auto" w:fill="FDFDFD"/>
        </w:rPr>
        <w:t xml:space="preserve">II], </w:t>
      </w:r>
      <w:r w:rsidR="00C36CA2" w:rsidRPr="006665B3">
        <w:rPr>
          <w:rFonts w:asciiTheme="majorBidi" w:hAnsiTheme="majorBidi" w:cstheme="majorBidi"/>
          <w:color w:val="000000"/>
          <w:shd w:val="clear" w:color="auto" w:fill="FDFDFD"/>
        </w:rPr>
        <w:t>(</w:t>
      </w:r>
      <w:r w:rsidR="00C36CA2" w:rsidRPr="006665B3">
        <w:rPr>
          <w:rFonts w:asciiTheme="majorBidi" w:hAnsiTheme="majorBidi" w:cstheme="majorBidi"/>
        </w:rPr>
        <w:t>Kütüb-i Tis’a’/Mevsu’atu’s-Sünne içinde), [XXXX in XXIII], 2.bsk., İstanbul: Çağrı Yayınları ve Daru Sahnun,</w:t>
      </w:r>
      <w:r w:rsidRPr="006665B3">
        <w:rPr>
          <w:rFonts w:asciiTheme="majorBidi" w:hAnsiTheme="majorBidi" w:cstheme="majorBidi"/>
          <w:shd w:val="clear" w:color="auto" w:fill="FFFFFF"/>
        </w:rPr>
        <w:t xml:space="preserve"> </w:t>
      </w:r>
      <w:bookmarkEnd w:id="0"/>
      <w:r w:rsidRPr="006665B3">
        <w:rPr>
          <w:rFonts w:asciiTheme="majorBidi" w:hAnsiTheme="majorBidi" w:cstheme="majorBidi"/>
        </w:rPr>
        <w:t>“Edâhî”</w:t>
      </w:r>
      <w:r w:rsidRPr="006665B3">
        <w:rPr>
          <w:rFonts w:asciiTheme="majorBidi" w:hAnsiTheme="majorBidi" w:cstheme="majorBidi"/>
          <w:shd w:val="clear" w:color="auto" w:fill="FFFFFF"/>
        </w:rPr>
        <w:t>, 18 (</w:t>
      </w:r>
      <w:r w:rsidRPr="006665B3">
        <w:rPr>
          <w:rFonts w:asciiTheme="majorBidi" w:hAnsiTheme="majorBidi" w:cstheme="majorBidi"/>
        </w:rPr>
        <w:t xml:space="preserve">h. no: </w:t>
      </w:r>
      <w:r w:rsidRPr="006665B3">
        <w:rPr>
          <w:rFonts w:asciiTheme="majorBidi" w:hAnsiTheme="majorBidi" w:cstheme="majorBidi"/>
          <w:shd w:val="clear" w:color="auto" w:fill="FFFFFF"/>
        </w:rPr>
        <w:t>1518).</w:t>
      </w:r>
    </w:p>
  </w:footnote>
  <w:footnote w:id="54">
    <w:p w:rsidR="00340B89" w:rsidRPr="006665B3" w:rsidRDefault="00340B89" w:rsidP="006665B3">
      <w:pPr>
        <w:pStyle w:val="DipnotMetni"/>
        <w:jc w:val="both"/>
        <w:rPr>
          <w:rFonts w:asciiTheme="majorBidi" w:hAnsiTheme="majorBidi" w:cstheme="majorBidi"/>
          <w:rtl/>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Times New Roman" w:hAnsiTheme="majorBidi" w:cstheme="majorBidi"/>
          <w:lang w:eastAsia="tr-TR"/>
        </w:rPr>
        <w:t>Mevsılî (1986), Cilt V, s.16.</w:t>
      </w:r>
    </w:p>
  </w:footnote>
  <w:footnote w:id="55">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Bkz. </w:t>
      </w:r>
      <w:r w:rsidRPr="006665B3">
        <w:rPr>
          <w:rFonts w:asciiTheme="majorBidi" w:hAnsiTheme="majorBidi" w:cstheme="majorBidi"/>
          <w:shd w:val="clear" w:color="auto" w:fill="FFFFFF"/>
        </w:rPr>
        <w:t>Ebû Davûd (1992), “Dahâyâ”</w:t>
      </w:r>
      <w:r w:rsidRPr="006665B3">
        <w:rPr>
          <w:rFonts w:asciiTheme="majorBidi" w:hAnsiTheme="majorBidi" w:cstheme="majorBidi"/>
        </w:rPr>
        <w:t>, 1-21 (h. no: 2788-2843); İbn Hacer</w:t>
      </w:r>
      <w:r w:rsidR="00C36CA2" w:rsidRPr="006665B3">
        <w:rPr>
          <w:rFonts w:asciiTheme="majorBidi" w:hAnsiTheme="majorBidi" w:cstheme="majorBidi"/>
        </w:rPr>
        <w:t xml:space="preserve"> (1991)</w:t>
      </w:r>
      <w:r w:rsidRPr="006665B3">
        <w:rPr>
          <w:rFonts w:asciiTheme="majorBidi" w:hAnsiTheme="majorBidi" w:cstheme="majorBidi"/>
        </w:rPr>
        <w:t xml:space="preserve">, </w:t>
      </w:r>
      <w:r w:rsidRPr="006665B3">
        <w:rPr>
          <w:rFonts w:asciiTheme="majorBidi" w:hAnsiTheme="majorBidi" w:cstheme="majorBidi"/>
          <w:shd w:val="clear" w:color="auto" w:fill="FFFFFF"/>
        </w:rPr>
        <w:t xml:space="preserve">“Dahâyâ”, </w:t>
      </w:r>
      <w:r w:rsidRPr="006665B3">
        <w:rPr>
          <w:rFonts w:asciiTheme="majorBidi" w:hAnsiTheme="majorBidi" w:cstheme="majorBidi"/>
        </w:rPr>
        <w:t xml:space="preserve">h. no: </w:t>
      </w:r>
      <w:r w:rsidRPr="006665B3">
        <w:rPr>
          <w:rFonts w:asciiTheme="majorBidi" w:hAnsiTheme="majorBidi" w:cstheme="majorBidi"/>
          <w:shd w:val="clear" w:color="auto" w:fill="FFFFFF"/>
        </w:rPr>
        <w:t>1373-1386, s.282-284</w:t>
      </w:r>
      <w:r w:rsidR="00C36CA2" w:rsidRPr="006665B3">
        <w:rPr>
          <w:rFonts w:asciiTheme="majorBidi" w:hAnsiTheme="majorBidi" w:cstheme="majorBidi"/>
          <w:shd w:val="clear" w:color="auto" w:fill="FFFFFF"/>
        </w:rPr>
        <w:t xml:space="preserve">; </w:t>
      </w:r>
      <w:r w:rsidRPr="006665B3">
        <w:rPr>
          <w:rFonts w:asciiTheme="majorBidi" w:hAnsiTheme="majorBidi" w:cstheme="majorBidi"/>
          <w:shd w:val="clear" w:color="auto" w:fill="FFFFFF"/>
        </w:rPr>
        <w:t>San’ânî (1992), Cilt IV</w:t>
      </w:r>
      <w:r w:rsidR="00C36CA2" w:rsidRPr="006665B3">
        <w:rPr>
          <w:rFonts w:asciiTheme="majorBidi" w:hAnsiTheme="majorBidi" w:cstheme="majorBidi"/>
          <w:shd w:val="clear" w:color="auto" w:fill="FFFFFF"/>
        </w:rPr>
        <w:t>,</w:t>
      </w:r>
      <w:r w:rsidRPr="006665B3">
        <w:rPr>
          <w:rFonts w:asciiTheme="majorBidi" w:hAnsiTheme="majorBidi" w:cstheme="majorBidi"/>
          <w:shd w:val="clear" w:color="auto" w:fill="FFFFFF"/>
        </w:rPr>
        <w:t xml:space="preserve"> s.159-175.</w:t>
      </w:r>
    </w:p>
  </w:footnote>
  <w:footnote w:id="56">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Taberî</w:t>
      </w:r>
      <w:r w:rsidRPr="006665B3">
        <w:rPr>
          <w:rFonts w:asciiTheme="majorBidi" w:hAnsiTheme="majorBidi" w:cstheme="majorBidi"/>
        </w:rPr>
        <w:t xml:space="preserve"> (t.y.), </w:t>
      </w:r>
      <w:r w:rsidRPr="006665B3">
        <w:rPr>
          <w:rFonts w:asciiTheme="majorBidi" w:hAnsiTheme="majorBidi" w:cstheme="majorBidi"/>
          <w:b/>
          <w:bCs/>
        </w:rPr>
        <w:t>Mu’cemu’l-Kebir</w:t>
      </w:r>
      <w:r w:rsidRPr="006665B3">
        <w:rPr>
          <w:rFonts w:asciiTheme="majorBidi" w:hAnsiTheme="majorBidi" w:cstheme="majorBidi"/>
        </w:rPr>
        <w:t xml:space="preserve">, [I-XXV], Kahire: Mektebetu İbn Teymiye, Cilt XI, s.260; </w:t>
      </w:r>
      <w:r w:rsidRPr="006665B3">
        <w:rPr>
          <w:rFonts w:asciiTheme="majorBidi" w:hAnsiTheme="majorBidi" w:cstheme="majorBidi"/>
          <w:b/>
          <w:bCs/>
        </w:rPr>
        <w:t>Beyhâkî</w:t>
      </w:r>
      <w:r w:rsidR="006665B3" w:rsidRPr="006665B3">
        <w:rPr>
          <w:rFonts w:asciiTheme="majorBidi" w:hAnsiTheme="majorBidi" w:cstheme="majorBidi"/>
          <w:b/>
          <w:bCs/>
        </w:rPr>
        <w:t>,</w:t>
      </w:r>
      <w:r w:rsidRPr="006665B3">
        <w:rPr>
          <w:rFonts w:asciiTheme="majorBidi" w:hAnsiTheme="majorBidi" w:cstheme="majorBidi"/>
        </w:rPr>
        <w:t xml:space="preserve"> </w:t>
      </w:r>
      <w:r w:rsidR="006665B3" w:rsidRPr="006665B3">
        <w:rPr>
          <w:rFonts w:asciiTheme="majorBidi" w:hAnsiTheme="majorBidi" w:cstheme="majorBidi"/>
          <w:color w:val="000000"/>
          <w:shd w:val="clear" w:color="auto" w:fill="FDFDFD"/>
        </w:rPr>
        <w:t>Ebû Bek</w:t>
      </w:r>
      <w:r w:rsidR="006665B3" w:rsidRPr="006665B3">
        <w:rPr>
          <w:rFonts w:asciiTheme="majorBidi" w:hAnsiTheme="majorBidi" w:cstheme="majorBidi"/>
          <w:color w:val="000000"/>
          <w:shd w:val="clear" w:color="auto" w:fill="FDFDFD"/>
        </w:rPr>
        <w:t>i</w:t>
      </w:r>
      <w:r w:rsidR="006665B3" w:rsidRPr="006665B3">
        <w:rPr>
          <w:rFonts w:asciiTheme="majorBidi" w:hAnsiTheme="majorBidi" w:cstheme="majorBidi"/>
          <w:color w:val="000000"/>
          <w:shd w:val="clear" w:color="auto" w:fill="FDFDFD"/>
        </w:rPr>
        <w:t>r</w:t>
      </w:r>
      <w:r w:rsidR="006665B3">
        <w:rPr>
          <w:rFonts w:asciiTheme="majorBidi" w:hAnsiTheme="majorBidi" w:cstheme="majorBidi"/>
          <w:color w:val="000000"/>
          <w:shd w:val="clear" w:color="auto" w:fill="FDFDFD"/>
        </w:rPr>
        <w:t xml:space="preserve"> </w:t>
      </w:r>
      <w:r w:rsidR="006665B3" w:rsidRPr="006665B3">
        <w:rPr>
          <w:rFonts w:asciiTheme="majorBidi" w:hAnsiTheme="majorBidi" w:cstheme="majorBidi"/>
          <w:color w:val="000000"/>
          <w:shd w:val="clear" w:color="auto" w:fill="FDFDFD"/>
        </w:rPr>
        <w:t>Ahmed </w:t>
      </w:r>
      <w:r w:rsidRPr="006665B3">
        <w:rPr>
          <w:rFonts w:asciiTheme="majorBidi" w:hAnsiTheme="majorBidi" w:cstheme="majorBidi"/>
        </w:rPr>
        <w:t>(2003), es-</w:t>
      </w:r>
      <w:r w:rsidRPr="006665B3">
        <w:rPr>
          <w:rFonts w:asciiTheme="majorBidi" w:hAnsiTheme="majorBidi" w:cstheme="majorBidi"/>
          <w:b/>
          <w:bCs/>
        </w:rPr>
        <w:t>Sünenu’l-Kübrâ</w:t>
      </w:r>
      <w:r w:rsidRPr="006665B3">
        <w:rPr>
          <w:rFonts w:asciiTheme="majorBidi" w:hAnsiTheme="majorBidi" w:cstheme="majorBidi"/>
        </w:rPr>
        <w:t xml:space="preserve">, </w:t>
      </w:r>
      <w:r w:rsidR="00F0066C" w:rsidRPr="006665B3">
        <w:rPr>
          <w:rFonts w:asciiTheme="majorBidi" w:hAnsiTheme="majorBidi" w:cstheme="majorBidi"/>
        </w:rPr>
        <w:t>[I-</w:t>
      </w:r>
      <w:r w:rsidR="006665B3" w:rsidRPr="006665B3">
        <w:rPr>
          <w:rFonts w:asciiTheme="majorBidi" w:hAnsiTheme="majorBidi" w:cstheme="majorBidi"/>
        </w:rPr>
        <w:t>XI</w:t>
      </w:r>
      <w:r w:rsidR="00F0066C" w:rsidRPr="006665B3">
        <w:rPr>
          <w:rFonts w:asciiTheme="majorBidi" w:hAnsiTheme="majorBidi" w:cstheme="majorBidi"/>
        </w:rPr>
        <w:t>]</w:t>
      </w:r>
      <w:r w:rsidR="006665B3" w:rsidRPr="006665B3">
        <w:rPr>
          <w:rFonts w:asciiTheme="majorBidi" w:hAnsiTheme="majorBidi" w:cstheme="majorBidi"/>
        </w:rPr>
        <w:t xml:space="preserve">, </w:t>
      </w:r>
      <w:r w:rsidRPr="006665B3">
        <w:rPr>
          <w:rFonts w:asciiTheme="majorBidi" w:hAnsiTheme="majorBidi" w:cstheme="majorBidi"/>
        </w:rPr>
        <w:t>Beyrut: Daru’l-Kütübü’l-ilmiyye, Cilt VII s.62 (h. no: 13272).</w:t>
      </w:r>
    </w:p>
  </w:footnote>
  <w:footnote w:id="57">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Cezîrî</w:t>
      </w:r>
      <w:r w:rsidRPr="006665B3">
        <w:rPr>
          <w:rFonts w:asciiTheme="majorBidi" w:hAnsiTheme="majorBidi" w:cstheme="majorBidi"/>
        </w:rPr>
        <w:t xml:space="preserve">, Abdurrahman ve Arkadaşları (1986), </w:t>
      </w:r>
      <w:r w:rsidRPr="006665B3">
        <w:rPr>
          <w:rFonts w:asciiTheme="majorBidi" w:hAnsiTheme="majorBidi" w:cstheme="majorBidi"/>
          <w:b/>
          <w:bCs/>
        </w:rPr>
        <w:t>Kitabu’l-Fıkh ‘ala Mezâhibi’l-Erba’a</w:t>
      </w:r>
      <w:r w:rsidRPr="006665B3">
        <w:rPr>
          <w:rFonts w:asciiTheme="majorBidi" w:hAnsiTheme="majorBidi" w:cstheme="majorBidi"/>
        </w:rPr>
        <w:t xml:space="preserve">, [V in IV], İstanbul: Çağrı Yayınları, Cilt I, s.716; </w:t>
      </w:r>
      <w:r w:rsidRPr="006665B3">
        <w:rPr>
          <w:rFonts w:asciiTheme="majorBidi" w:hAnsiTheme="majorBidi" w:cstheme="majorBidi"/>
          <w:b/>
          <w:bCs/>
        </w:rPr>
        <w:t>İbn Kudâme</w:t>
      </w:r>
      <w:r w:rsidRPr="006665B3">
        <w:rPr>
          <w:rFonts w:asciiTheme="majorBidi" w:hAnsiTheme="majorBidi" w:cstheme="majorBidi"/>
        </w:rPr>
        <w:t xml:space="preserve">, Ebu Muhammed Abdullah el-Makdîsî (1997), </w:t>
      </w:r>
      <w:r w:rsidRPr="006665B3">
        <w:rPr>
          <w:rFonts w:asciiTheme="majorBidi" w:hAnsiTheme="majorBidi" w:cstheme="majorBidi"/>
          <w:b/>
          <w:bCs/>
        </w:rPr>
        <w:t>el-Muğnî Şerhu Muhtasari’l-Hirakî</w:t>
      </w:r>
      <w:r w:rsidRPr="006665B3">
        <w:rPr>
          <w:rFonts w:asciiTheme="majorBidi" w:hAnsiTheme="majorBidi" w:cstheme="majorBidi"/>
        </w:rPr>
        <w:t>, thk. Abdullah b. Abdulmuhsin et-Turkî, Abdulfettah Muhammed el-Halu, [I-XV], Riyad: Daru ‘Alemi’l-Kütüb, Cilt XIII, s. 360.</w:t>
      </w:r>
    </w:p>
  </w:footnote>
  <w:footnote w:id="5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Cilt V, s.63.</w:t>
      </w:r>
    </w:p>
  </w:footnote>
  <w:footnote w:id="5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Cezîrî (1986), Cilt I, s.717; Kâsânî (1986), Cilt V, s.64, Serahsî (1989), Cilt XII, s.12.</w:t>
      </w:r>
    </w:p>
  </w:footnote>
  <w:footnote w:id="6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s.11.</w:t>
      </w:r>
    </w:p>
  </w:footnote>
  <w:footnote w:id="61">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Cilt V, s.61.</w:t>
      </w:r>
    </w:p>
  </w:footnote>
  <w:footnote w:id="6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Calibri" w:hAnsiTheme="majorBidi" w:cstheme="majorBidi"/>
        </w:rPr>
        <w:t xml:space="preserve">Kâsânî (1986), </w:t>
      </w:r>
      <w:r w:rsidRPr="006665B3">
        <w:rPr>
          <w:rFonts w:asciiTheme="majorBidi" w:hAnsiTheme="majorBidi" w:cstheme="majorBidi"/>
        </w:rPr>
        <w:t>Cilt V, s.67.</w:t>
      </w:r>
    </w:p>
  </w:footnote>
  <w:footnote w:id="6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Cezîrî (1971), Cilt I, s.717; İbn Rüşd (1995), Cilt II, s.442.</w:t>
      </w:r>
    </w:p>
  </w:footnote>
  <w:footnote w:id="6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s.18.</w:t>
      </w:r>
    </w:p>
  </w:footnote>
  <w:footnote w:id="6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CC7AE6">
        <w:rPr>
          <w:rFonts w:asciiTheme="majorBidi" w:hAnsiTheme="majorBidi" w:cstheme="majorBidi"/>
          <w:b/>
          <w:bCs/>
        </w:rPr>
        <w:t>İbn Mâce</w:t>
      </w:r>
      <w:r w:rsidR="00CC7AE6">
        <w:rPr>
          <w:rFonts w:asciiTheme="majorBidi" w:hAnsiTheme="majorBidi" w:cstheme="majorBidi"/>
          <w:b/>
          <w:bCs/>
        </w:rPr>
        <w:t xml:space="preserve">, </w:t>
      </w:r>
      <w:r w:rsidR="00CC7AE6">
        <w:rPr>
          <w:rFonts w:ascii="Dia" w:hAnsi="Dia"/>
          <w:color w:val="000000"/>
          <w:shd w:val="clear" w:color="auto" w:fill="FDFDFD"/>
        </w:rPr>
        <w:t>Ebû Abdillâh Muhammed</w:t>
      </w:r>
      <w:r w:rsidR="00CC7AE6" w:rsidRPr="006665B3">
        <w:rPr>
          <w:rFonts w:asciiTheme="majorBidi" w:hAnsiTheme="majorBidi" w:cstheme="majorBidi"/>
        </w:rPr>
        <w:t xml:space="preserve"> (1992),</w:t>
      </w:r>
      <w:r w:rsidR="00CC7AE6">
        <w:rPr>
          <w:rFonts w:asciiTheme="majorBidi" w:hAnsiTheme="majorBidi" w:cstheme="majorBidi"/>
        </w:rPr>
        <w:t xml:space="preserve"> [I-II],</w:t>
      </w:r>
      <w:r w:rsidR="00CC7AE6" w:rsidRPr="006665B3">
        <w:rPr>
          <w:rFonts w:asciiTheme="majorBidi" w:hAnsiTheme="majorBidi" w:cstheme="majorBidi"/>
        </w:rPr>
        <w:t xml:space="preserve"> </w:t>
      </w:r>
      <w:r w:rsidR="00CC7AE6">
        <w:rPr>
          <w:rFonts w:ascii="Dia" w:hAnsi="Dia"/>
          <w:color w:val="000000"/>
          <w:shd w:val="clear" w:color="auto" w:fill="FDFDFD"/>
        </w:rPr>
        <w:t>(</w:t>
      </w:r>
      <w:r w:rsidR="00CC7AE6">
        <w:rPr>
          <w:rFonts w:asciiTheme="majorBidi" w:hAnsiTheme="majorBidi" w:cstheme="majorBidi"/>
        </w:rPr>
        <w:t xml:space="preserve">Kütüb-i Tis’a’/Mevsu’atu’s-Sünne içinde), [XXXX in XXIII], 2.bsk., İstanbul: Çağrı Yayınları ve Daru Sahnun, </w:t>
      </w:r>
      <w:r w:rsidRPr="006665B3">
        <w:rPr>
          <w:rFonts w:asciiTheme="majorBidi" w:hAnsiTheme="majorBidi" w:cstheme="majorBidi"/>
        </w:rPr>
        <w:t>“Edâhî”, 2.</w:t>
      </w:r>
    </w:p>
  </w:footnote>
  <w:footnote w:id="66">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Damâd</w:t>
      </w:r>
      <w:r w:rsidRPr="006665B3">
        <w:rPr>
          <w:rFonts w:asciiTheme="majorBidi" w:hAnsiTheme="majorBidi" w:cstheme="majorBidi"/>
        </w:rPr>
        <w:t xml:space="preserve">, Abdurrahman Efendi (1991), </w:t>
      </w:r>
      <w:r w:rsidRPr="006665B3">
        <w:rPr>
          <w:rFonts w:asciiTheme="majorBidi" w:hAnsiTheme="majorBidi" w:cstheme="majorBidi"/>
          <w:b/>
          <w:bCs/>
        </w:rPr>
        <w:t>Mecma’u’l-Enhur</w:t>
      </w:r>
      <w:r w:rsidRPr="006665B3">
        <w:rPr>
          <w:rFonts w:asciiTheme="majorBidi" w:hAnsiTheme="majorBidi" w:cstheme="majorBidi"/>
        </w:rPr>
        <w:t xml:space="preserve"> </w:t>
      </w:r>
      <w:r w:rsidRPr="006665B3">
        <w:rPr>
          <w:rFonts w:asciiTheme="majorBidi" w:hAnsiTheme="majorBidi" w:cstheme="majorBidi"/>
          <w:b/>
          <w:bCs/>
        </w:rPr>
        <w:t>Şerhu Mülteka’l-Ebhur</w:t>
      </w:r>
      <w:r w:rsidRPr="006665B3">
        <w:rPr>
          <w:rFonts w:asciiTheme="majorBidi" w:hAnsiTheme="majorBidi" w:cstheme="majorBidi"/>
        </w:rPr>
        <w:t>, [I-II], İstanbul: Eda Neşriyat, Cilt II, s.516; Kâsânî (1986), Cilt V, s.64.</w:t>
      </w:r>
    </w:p>
  </w:footnote>
  <w:footnote w:id="6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Cezîrî (1971), Cilt I, s.715-717. </w:t>
      </w:r>
    </w:p>
  </w:footnote>
  <w:footnote w:id="68">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İbn Kudâme</w:t>
      </w:r>
      <w:r w:rsidRPr="006665B3">
        <w:rPr>
          <w:rFonts w:asciiTheme="majorBidi" w:hAnsiTheme="majorBidi" w:cstheme="majorBidi"/>
        </w:rPr>
        <w:t xml:space="preserve"> (1997) Cilt XIII, s.361.</w:t>
      </w:r>
    </w:p>
  </w:footnote>
  <w:footnote w:id="6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s.12.</w:t>
      </w:r>
    </w:p>
  </w:footnote>
  <w:footnote w:id="70">
    <w:p w:rsidR="00340B89" w:rsidRPr="006665B3" w:rsidRDefault="00340B89" w:rsidP="006665B3">
      <w:pPr>
        <w:pStyle w:val="DipnotMetni"/>
        <w:ind w:left="284" w:hanging="284"/>
        <w:jc w:val="both"/>
        <w:rPr>
          <w:rFonts w:asciiTheme="majorBidi" w:hAnsiTheme="majorBidi" w:cstheme="majorBidi"/>
          <w:color w:val="000000"/>
          <w:shd w:val="clear" w:color="auto" w:fill="F4F4F4"/>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Zuhaylî</w:t>
      </w:r>
      <w:r w:rsidRPr="006665B3">
        <w:rPr>
          <w:rFonts w:asciiTheme="majorBidi" w:hAnsiTheme="majorBidi" w:cstheme="majorBidi"/>
        </w:rPr>
        <w:t>, Vehbe (</w:t>
      </w:r>
      <w:r w:rsidRPr="006665B3">
        <w:rPr>
          <w:rFonts w:asciiTheme="majorBidi" w:hAnsiTheme="majorBidi" w:cstheme="majorBidi"/>
          <w:color w:val="000000"/>
          <w:shd w:val="clear" w:color="auto" w:fill="F4F4F4"/>
        </w:rPr>
        <w:t>1985)</w:t>
      </w:r>
      <w:r w:rsidRPr="006665B3">
        <w:rPr>
          <w:rFonts w:asciiTheme="majorBidi" w:hAnsiTheme="majorBidi" w:cstheme="majorBidi"/>
        </w:rPr>
        <w:t xml:space="preserve">, </w:t>
      </w:r>
      <w:r w:rsidRPr="006665B3">
        <w:rPr>
          <w:rFonts w:asciiTheme="majorBidi" w:hAnsiTheme="majorBidi" w:cstheme="majorBidi"/>
          <w:b/>
          <w:bCs/>
        </w:rPr>
        <w:t>el-Fıkhu’l-İslami ve Edilletuhu</w:t>
      </w:r>
      <w:r w:rsidRPr="006665B3">
        <w:rPr>
          <w:rFonts w:asciiTheme="majorBidi" w:hAnsiTheme="majorBidi" w:cstheme="majorBidi"/>
        </w:rPr>
        <w:t xml:space="preserve">, [I-X], </w:t>
      </w:r>
      <w:r w:rsidRPr="006665B3">
        <w:rPr>
          <w:rFonts w:asciiTheme="majorBidi" w:hAnsiTheme="majorBidi" w:cstheme="majorBidi"/>
          <w:color w:val="000000"/>
          <w:shd w:val="clear" w:color="auto" w:fill="F4F4F4"/>
        </w:rPr>
        <w:t xml:space="preserve">Dımaşk: Dârü'l-Fikr, </w:t>
      </w:r>
      <w:r w:rsidRPr="006665B3">
        <w:rPr>
          <w:rFonts w:asciiTheme="majorBidi" w:hAnsiTheme="majorBidi" w:cstheme="majorBidi"/>
        </w:rPr>
        <w:t>Cilt I</w:t>
      </w:r>
      <w:r w:rsidRPr="006665B3">
        <w:rPr>
          <w:rFonts w:asciiTheme="majorBidi" w:hAnsiTheme="majorBidi" w:cstheme="majorBidi"/>
          <w:color w:val="000000"/>
          <w:shd w:val="clear" w:color="auto" w:fill="F4F4F4"/>
        </w:rPr>
        <w:t xml:space="preserve">, </w:t>
      </w:r>
      <w:r w:rsidRPr="006665B3">
        <w:rPr>
          <w:rFonts w:asciiTheme="majorBidi" w:hAnsiTheme="majorBidi" w:cstheme="majorBidi"/>
        </w:rPr>
        <w:t>s.154;</w:t>
      </w:r>
      <w:r w:rsidRPr="006665B3">
        <w:rPr>
          <w:rFonts w:asciiTheme="majorBidi" w:eastAsia="Calibri" w:hAnsiTheme="majorBidi" w:cstheme="majorBidi"/>
        </w:rPr>
        <w:t xml:space="preserve"> </w:t>
      </w:r>
      <w:r w:rsidRPr="006665B3">
        <w:rPr>
          <w:rFonts w:asciiTheme="majorBidi" w:hAnsiTheme="majorBidi" w:cstheme="majorBidi"/>
        </w:rPr>
        <w:t xml:space="preserve">Kâsânî (1986), </w:t>
      </w:r>
      <w:r w:rsidRPr="006665B3">
        <w:rPr>
          <w:rFonts w:asciiTheme="majorBidi" w:eastAsia="Calibri" w:hAnsiTheme="majorBidi" w:cstheme="majorBidi"/>
        </w:rPr>
        <w:t>Cilt V, s.64, 66.</w:t>
      </w:r>
    </w:p>
  </w:footnote>
  <w:footnote w:id="7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w:t>
      </w:r>
      <w:r w:rsidRPr="006665B3">
        <w:rPr>
          <w:rFonts w:asciiTheme="majorBidi" w:eastAsia="Calibri" w:hAnsiTheme="majorBidi" w:cstheme="majorBidi"/>
        </w:rPr>
        <w:t xml:space="preserve"> Cilt V, s.72, 73; Serahsî (1989), Cilt XII, s.12.</w:t>
      </w:r>
    </w:p>
  </w:footnote>
  <w:footnote w:id="72">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Calibri" w:hAnsiTheme="majorBidi" w:cstheme="majorBidi"/>
        </w:rPr>
        <w:t>Kâsânî (1986), Cilt V, s.64, 67;</w:t>
      </w:r>
      <w:r w:rsidRPr="006665B3">
        <w:rPr>
          <w:rFonts w:asciiTheme="majorBidi" w:hAnsiTheme="majorBidi" w:cstheme="majorBidi"/>
        </w:rPr>
        <w:t xml:space="preserve"> </w:t>
      </w:r>
      <w:r w:rsidRPr="006665B3">
        <w:rPr>
          <w:rFonts w:asciiTheme="majorBidi" w:eastAsia="Calibri" w:hAnsiTheme="majorBidi" w:cstheme="majorBidi"/>
        </w:rPr>
        <w:t>https://kurul.diyanet.gov.tr/Cevap-Ara/684/vekalet-yoluyla-kurban-kesilebilir-mi--kisinin-bulundugu-sehir-veya-ulke-disinda-vekaletle-kurban-kestirmesinin-hukmu-nedir-</w:t>
      </w:r>
      <w:r w:rsidRPr="006665B3">
        <w:rPr>
          <w:rFonts w:asciiTheme="majorBidi" w:hAnsiTheme="majorBidi" w:cstheme="majorBidi"/>
        </w:rPr>
        <w:t>(Erişim Tarihi: 22.08.2018)</w:t>
      </w:r>
    </w:p>
  </w:footnote>
  <w:footnote w:id="7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Calibri" w:hAnsiTheme="majorBidi" w:cstheme="majorBidi"/>
        </w:rPr>
        <w:t>Kâsânî (1986), Cilt V, s.73.</w:t>
      </w:r>
    </w:p>
  </w:footnote>
  <w:footnote w:id="7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s.17, 18.</w:t>
      </w:r>
    </w:p>
  </w:footnote>
  <w:footnote w:id="7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Merginânî (1990), Cilt XI, s.31.</w:t>
      </w:r>
    </w:p>
  </w:footnote>
  <w:footnote w:id="76">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b/>
          <w:bCs/>
          <w:rtl/>
        </w:rPr>
        <w:t xml:space="preserve">أَيَّامُ النَّحرِ ثَلَاثَةٌ أَفْضَلُهَا أَوَّلُهَا" </w:t>
      </w:r>
      <w:r w:rsidRPr="006665B3">
        <w:rPr>
          <w:rFonts w:asciiTheme="majorBidi" w:hAnsiTheme="majorBidi" w:cstheme="majorBidi"/>
          <w:b/>
          <w:bCs/>
        </w:rPr>
        <w:t xml:space="preserve"> </w:t>
      </w:r>
      <w:r w:rsidRPr="006665B3">
        <w:rPr>
          <w:rFonts w:asciiTheme="majorBidi" w:hAnsiTheme="majorBidi" w:cstheme="majorBidi"/>
        </w:rPr>
        <w:t>/ Kurban kesme/nahr günler üçtür, bunların en faziletlisi ilk günüdür.”</w:t>
      </w:r>
      <w:r w:rsidR="006665B3">
        <w:rPr>
          <w:rFonts w:asciiTheme="majorBidi" w:hAnsiTheme="majorBidi" w:cstheme="majorBidi"/>
        </w:rPr>
        <w:t xml:space="preserve">: </w:t>
      </w:r>
      <w:r w:rsidRPr="006665B3">
        <w:rPr>
          <w:rFonts w:asciiTheme="majorBidi" w:hAnsiTheme="majorBidi" w:cstheme="majorBidi"/>
        </w:rPr>
        <w:t>Malik</w:t>
      </w:r>
      <w:r w:rsidR="006665B3">
        <w:rPr>
          <w:rFonts w:asciiTheme="majorBidi" w:hAnsiTheme="majorBidi" w:cstheme="majorBidi"/>
        </w:rPr>
        <w:t xml:space="preserve"> b. Enes</w:t>
      </w:r>
      <w:r w:rsidRPr="006665B3">
        <w:rPr>
          <w:rFonts w:asciiTheme="majorBidi" w:hAnsiTheme="majorBidi" w:cstheme="majorBidi"/>
        </w:rPr>
        <w:t xml:space="preserve"> (1992), Muvatta “Dahâyâ”, 6.</w:t>
      </w:r>
    </w:p>
  </w:footnote>
  <w:footnote w:id="7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Beyhâkî (2003), Cilt IX, s.498 (h. No:19242).</w:t>
      </w:r>
    </w:p>
  </w:footnote>
  <w:footnote w:id="7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Damâd, (1991), Cilt II, s.519; </w:t>
      </w:r>
      <w:r w:rsidRPr="006665B3">
        <w:rPr>
          <w:rFonts w:asciiTheme="majorBidi" w:eastAsia="Calibri" w:hAnsiTheme="majorBidi" w:cstheme="majorBidi"/>
        </w:rPr>
        <w:t>Serahsî (1989), Cilt XII, s.19.</w:t>
      </w:r>
    </w:p>
  </w:footnote>
  <w:footnote w:id="7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Kudâme (1997) Cilt XIII, s.384.</w:t>
      </w:r>
    </w:p>
  </w:footnote>
  <w:footnote w:id="8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Merginânî (1990), Cilt XI, s.29-33</w:t>
      </w:r>
      <w:r w:rsidRPr="006665B3">
        <w:rPr>
          <w:rFonts w:asciiTheme="majorBidi" w:eastAsia="Calibri" w:hAnsiTheme="majorBidi" w:cstheme="majorBidi"/>
        </w:rPr>
        <w:t xml:space="preserve"> Kâsânî (1986), </w:t>
      </w:r>
      <w:r w:rsidRPr="006665B3">
        <w:rPr>
          <w:rFonts w:asciiTheme="majorBidi" w:hAnsiTheme="majorBidi" w:cstheme="majorBidi"/>
        </w:rPr>
        <w:t>Cilt V, s.65.</w:t>
      </w:r>
    </w:p>
  </w:footnote>
  <w:footnote w:id="8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Merginânî (1990), Cilt XI, s.34-35</w:t>
      </w:r>
    </w:p>
  </w:footnote>
  <w:footnote w:id="8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w:t>
      </w:r>
      <w:r w:rsidRPr="006665B3">
        <w:rPr>
          <w:rFonts w:asciiTheme="majorBidi" w:eastAsia="Calibri" w:hAnsiTheme="majorBidi" w:cstheme="majorBidi"/>
        </w:rPr>
        <w:t>, Cilt V, s.64, 66.</w:t>
      </w:r>
    </w:p>
  </w:footnote>
  <w:footnote w:id="8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Ebû Davûd (1992), Edâhî, 5 (h. no: 2800); Buhârî (1992), “Edâhî”, 12.  </w:t>
      </w:r>
    </w:p>
  </w:footnote>
  <w:footnote w:id="8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s.19.</w:t>
      </w:r>
    </w:p>
  </w:footnote>
  <w:footnote w:id="8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Bkz. En’âm, 6/142-144; Hacc, 22/24, 28.</w:t>
      </w:r>
    </w:p>
  </w:footnote>
  <w:footnote w:id="8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w:t>
      </w:r>
      <w:r w:rsidRPr="006665B3">
        <w:rPr>
          <w:rFonts w:asciiTheme="majorBidi" w:eastAsia="Calibri" w:hAnsiTheme="majorBidi" w:cstheme="majorBidi"/>
        </w:rPr>
        <w:t>Cilt V, s.64, 69, 70.</w:t>
      </w:r>
    </w:p>
  </w:footnote>
  <w:footnote w:id="8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Müslim (1992), “Hacc”, 62.</w:t>
      </w:r>
    </w:p>
  </w:footnote>
  <w:footnote w:id="8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s.12, 15.</w:t>
      </w:r>
    </w:p>
  </w:footnote>
  <w:footnote w:id="8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Rüşd (1995), Cilt II, s.441, 442.</w:t>
      </w:r>
    </w:p>
  </w:footnote>
  <w:footnote w:id="9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Müslim (1992); “Edâhî”, 2, 13 (1963); Ebû Davûd (1992), “Edâhî”, 4, 5.</w:t>
      </w:r>
    </w:p>
  </w:footnote>
  <w:footnote w:id="9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hyperlink r:id="rId2" w:history="1">
        <w:r w:rsidRPr="006665B3">
          <w:rPr>
            <w:rStyle w:val="Kpr"/>
            <w:rFonts w:asciiTheme="majorBidi" w:hAnsiTheme="majorBidi" w:cstheme="majorBidi"/>
            <w:color w:val="auto"/>
            <w:u w:val="none"/>
          </w:rPr>
          <w:t>https://www.youtube.com/watch?v=i8NjoELamJQ</w:t>
        </w:r>
      </w:hyperlink>
      <w:r w:rsidR="006665B3">
        <w:rPr>
          <w:rStyle w:val="Kpr"/>
          <w:rFonts w:asciiTheme="majorBidi" w:hAnsiTheme="majorBidi" w:cstheme="majorBidi"/>
          <w:color w:val="auto"/>
          <w:u w:val="none"/>
        </w:rPr>
        <w:t xml:space="preserve"> (</w:t>
      </w:r>
      <w:r w:rsidRPr="006665B3">
        <w:rPr>
          <w:rFonts w:asciiTheme="majorBidi" w:hAnsiTheme="majorBidi" w:cstheme="majorBidi"/>
        </w:rPr>
        <w:t>Erişim Tarihi: 23.08.2018</w:t>
      </w:r>
      <w:r w:rsidR="006665B3">
        <w:rPr>
          <w:rFonts w:asciiTheme="majorBidi" w:hAnsiTheme="majorBidi" w:cstheme="majorBidi"/>
        </w:rPr>
        <w:t>)</w:t>
      </w:r>
      <w:r w:rsidRPr="006665B3">
        <w:rPr>
          <w:rFonts w:asciiTheme="majorBidi" w:hAnsiTheme="majorBidi" w:cstheme="majorBidi"/>
        </w:rPr>
        <w:t>.</w:t>
      </w:r>
    </w:p>
  </w:footnote>
  <w:footnote w:id="9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w:t>
      </w:r>
      <w:r w:rsidRPr="006665B3">
        <w:rPr>
          <w:rFonts w:asciiTheme="majorBidi" w:eastAsia="Calibri" w:hAnsiTheme="majorBidi" w:cstheme="majorBidi"/>
        </w:rPr>
        <w:t>Cilt V, s.70.</w:t>
      </w:r>
    </w:p>
  </w:footnote>
  <w:footnote w:id="9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Buhârî (1992), “Edâhî”, 12; Ebû Davûd (1992), “Edâhî”, 5 (h. no: 2800);</w:t>
      </w:r>
    </w:p>
  </w:footnote>
  <w:footnote w:id="9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Kudâme (1997) Cilt XIII, s.386.</w:t>
      </w:r>
    </w:p>
  </w:footnote>
  <w:footnote w:id="95">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Abdulmun’im</w:t>
      </w:r>
      <w:r w:rsidRPr="006665B3">
        <w:rPr>
          <w:rFonts w:asciiTheme="majorBidi" w:hAnsiTheme="majorBidi" w:cstheme="majorBidi"/>
        </w:rPr>
        <w:t xml:space="preserve">, Mahmûd Abdurrahman (1999), </w:t>
      </w:r>
      <w:r w:rsidRPr="006665B3">
        <w:rPr>
          <w:rFonts w:asciiTheme="majorBidi" w:hAnsiTheme="majorBidi" w:cstheme="majorBidi"/>
          <w:b/>
          <w:bCs/>
        </w:rPr>
        <w:t>Mu’cemu’l-Elfâzu’l-Mustalahâti’l-Fıkhiyye</w:t>
      </w:r>
      <w:r w:rsidRPr="006665B3">
        <w:rPr>
          <w:rFonts w:asciiTheme="majorBidi" w:hAnsiTheme="majorBidi" w:cstheme="majorBidi"/>
        </w:rPr>
        <w:t>, “es-Senâyâ”, Kahire: Daru’l-Fadile, Cilt I, s.510</w:t>
      </w:r>
    </w:p>
  </w:footnote>
  <w:footnote w:id="96">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T.C. Gıda Tarım ve Hayvancılık Bakanlığı</w:t>
      </w:r>
      <w:r w:rsidRPr="006665B3">
        <w:rPr>
          <w:rFonts w:asciiTheme="majorBidi" w:hAnsiTheme="majorBidi" w:cstheme="majorBidi"/>
        </w:rPr>
        <w:t xml:space="preserve"> Gıda ve Kontrol Genel Müdürlüğü (2018), </w:t>
      </w:r>
      <w:r w:rsidRPr="006665B3">
        <w:rPr>
          <w:rFonts w:asciiTheme="majorBidi" w:hAnsiTheme="majorBidi" w:cstheme="majorBidi"/>
          <w:b/>
          <w:bCs/>
        </w:rPr>
        <w:t>Kurban Rehberi,</w:t>
      </w:r>
      <w:r w:rsidRPr="006665B3">
        <w:rPr>
          <w:rFonts w:asciiTheme="majorBidi" w:hAnsiTheme="majorBidi" w:cstheme="majorBidi"/>
        </w:rPr>
        <w:t xml:space="preserve"> Ankara</w:t>
      </w:r>
      <w:r w:rsidR="006665B3">
        <w:rPr>
          <w:rFonts w:asciiTheme="majorBidi" w:hAnsiTheme="majorBidi" w:cstheme="majorBidi"/>
        </w:rPr>
        <w:t>: T.C. Gıda Tarım Bakanlığı Yayınları</w:t>
      </w:r>
      <w:r w:rsidRPr="006665B3">
        <w:rPr>
          <w:rFonts w:asciiTheme="majorBidi" w:hAnsiTheme="majorBidi" w:cstheme="majorBidi"/>
        </w:rPr>
        <w:t>, s.5,6.</w:t>
      </w:r>
    </w:p>
  </w:footnote>
  <w:footnote w:id="97">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Ebû Davûd (1992), “Edâhî”, 6; </w:t>
      </w:r>
      <w:r w:rsidRPr="006665B3">
        <w:rPr>
          <w:rFonts w:asciiTheme="majorBidi" w:hAnsiTheme="majorBidi" w:cstheme="majorBidi"/>
          <w:b/>
          <w:bCs/>
        </w:rPr>
        <w:t>Nesâî</w:t>
      </w:r>
      <w:r w:rsidRPr="006665B3">
        <w:rPr>
          <w:rFonts w:asciiTheme="majorBidi" w:hAnsiTheme="majorBidi" w:cstheme="majorBidi"/>
        </w:rPr>
        <w:t>,</w:t>
      </w:r>
      <w:r w:rsidRPr="006665B3">
        <w:rPr>
          <w:rFonts w:asciiTheme="majorBidi" w:hAnsiTheme="majorBidi" w:cstheme="majorBidi"/>
          <w:color w:val="000000"/>
          <w:shd w:val="clear" w:color="auto" w:fill="FDFDFD"/>
        </w:rPr>
        <w:t xml:space="preserve"> Ebû Abdirrahmân Ahmed (1992), </w:t>
      </w:r>
      <w:r w:rsidRPr="006665B3">
        <w:rPr>
          <w:rFonts w:asciiTheme="majorBidi" w:hAnsiTheme="majorBidi" w:cstheme="majorBidi"/>
          <w:b/>
          <w:bCs/>
          <w:color w:val="000000"/>
          <w:shd w:val="clear" w:color="auto" w:fill="FDFDFD"/>
        </w:rPr>
        <w:t>es-Sünen</w:t>
      </w:r>
      <w:r w:rsidRPr="006665B3">
        <w:rPr>
          <w:rFonts w:asciiTheme="majorBidi" w:hAnsiTheme="majorBidi" w:cstheme="majorBidi"/>
          <w:color w:val="000000"/>
          <w:shd w:val="clear" w:color="auto" w:fill="FDFDFD"/>
        </w:rPr>
        <w:t xml:space="preserve">, </w:t>
      </w:r>
      <w:r w:rsidR="00550270">
        <w:rPr>
          <w:rFonts w:asciiTheme="majorBidi" w:hAnsiTheme="majorBidi" w:cstheme="majorBidi"/>
          <w:color w:val="000000"/>
          <w:shd w:val="clear" w:color="auto" w:fill="FDFDFD"/>
        </w:rPr>
        <w:t xml:space="preserve">[V in II], </w:t>
      </w:r>
      <w:r w:rsidRPr="006665B3">
        <w:rPr>
          <w:rFonts w:asciiTheme="majorBidi" w:hAnsiTheme="majorBidi" w:cstheme="majorBidi"/>
          <w:color w:val="000000"/>
          <w:shd w:val="clear" w:color="auto" w:fill="FDFDFD"/>
        </w:rPr>
        <w:t>(</w:t>
      </w:r>
      <w:r w:rsidRPr="006665B3">
        <w:rPr>
          <w:rFonts w:asciiTheme="majorBidi" w:hAnsiTheme="majorBidi" w:cstheme="majorBidi"/>
        </w:rPr>
        <w:t xml:space="preserve">Kütüb-i Tis’a’/ Mevsu’atu’s-Sünne içinde), [XXXX in XXIII], 2.bsk., İstanbul: Çağrı Yayınları ve Daru Sahnun, </w:t>
      </w:r>
      <w:r w:rsidRPr="006665B3">
        <w:rPr>
          <w:rFonts w:asciiTheme="majorBidi" w:hAnsiTheme="majorBidi" w:cstheme="majorBidi"/>
          <w:color w:val="000000"/>
          <w:shd w:val="clear" w:color="auto" w:fill="FDFDFD"/>
        </w:rPr>
        <w:t>“</w:t>
      </w:r>
      <w:r w:rsidRPr="006665B3">
        <w:rPr>
          <w:rFonts w:asciiTheme="majorBidi" w:hAnsiTheme="majorBidi" w:cstheme="majorBidi"/>
        </w:rPr>
        <w:t>Dahâyâ”, 5,6.</w:t>
      </w:r>
    </w:p>
  </w:footnote>
  <w:footnote w:id="98">
    <w:p w:rsidR="00340B89" w:rsidRPr="006665B3" w:rsidRDefault="00340B89" w:rsidP="006665B3">
      <w:pPr>
        <w:pStyle w:val="DipnotMetni"/>
        <w:ind w:left="142" w:hanging="142"/>
        <w:jc w:val="both"/>
        <w:rPr>
          <w:rFonts w:asciiTheme="majorBidi" w:hAnsiTheme="majorBidi" w:cstheme="majorBidi"/>
          <w:rtl/>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w:t>
      </w:r>
      <w:r w:rsidRPr="006665B3">
        <w:rPr>
          <w:rFonts w:asciiTheme="majorBidi" w:eastAsia="Calibri" w:hAnsiTheme="majorBidi" w:cstheme="majorBidi"/>
        </w:rPr>
        <w:t>Cilt V, s.75, 76</w:t>
      </w:r>
      <w:r w:rsidRPr="006665B3">
        <w:rPr>
          <w:rFonts w:asciiTheme="majorBidi" w:hAnsiTheme="majorBidi" w:cstheme="majorBidi"/>
        </w:rPr>
        <w:t>; Serahsî (1989), Cilt XII, s.15, 16</w:t>
      </w:r>
    </w:p>
  </w:footnote>
  <w:footnote w:id="9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s.16; İbn Kudâme (1997) Cilt XIII, s.369, 70.</w:t>
      </w:r>
    </w:p>
  </w:footnote>
  <w:footnote w:id="10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s,11, 15, 16, 17.</w:t>
      </w:r>
    </w:p>
  </w:footnote>
  <w:footnote w:id="101">
    <w:p w:rsidR="007C019F" w:rsidRPr="006665B3" w:rsidRDefault="007C019F"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Serahsî (1989), Cilt XI, s.2</w:t>
      </w:r>
      <w:r w:rsidRPr="006665B3">
        <w:rPr>
          <w:rFonts w:asciiTheme="majorBidi" w:hAnsiTheme="majorBidi" w:cstheme="majorBidi"/>
        </w:rPr>
        <w:t>55.</w:t>
      </w:r>
    </w:p>
  </w:footnote>
  <w:footnote w:id="10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s,17.</w:t>
      </w:r>
    </w:p>
  </w:footnote>
  <w:footnote w:id="10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s,16.</w:t>
      </w:r>
    </w:p>
  </w:footnote>
  <w:footnote w:id="10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Zebh, Zekât Nahr, Tadhiye, İrâketu’d-dem kelimeleri de kesme işlemi için kullanılır.</w:t>
      </w:r>
    </w:p>
  </w:footnote>
  <w:footnote w:id="105">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Ebû Davûd (1992), “Dahâyâ”, 4, (h. no:2795); Tirmîzî (1992), “Edâhî”, 21, (h. no:1520); İbn Mâce</w:t>
      </w:r>
      <w:r w:rsidR="00CC7AE6">
        <w:rPr>
          <w:rFonts w:asciiTheme="majorBidi" w:hAnsiTheme="majorBidi" w:cstheme="majorBidi"/>
        </w:rPr>
        <w:t xml:space="preserve"> (1992), </w:t>
      </w:r>
      <w:r w:rsidRPr="006665B3">
        <w:rPr>
          <w:rFonts w:asciiTheme="majorBidi" w:hAnsiTheme="majorBidi" w:cstheme="majorBidi"/>
        </w:rPr>
        <w:t>“Edâhî”, 1, (h. no:3121).</w:t>
      </w:r>
    </w:p>
  </w:footnote>
  <w:footnote w:id="10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Bilmen (1986), s.396.</w:t>
      </w:r>
    </w:p>
  </w:footnote>
  <w:footnote w:id="10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Merginânî (1990), Cilt XI, s.3, 4.</w:t>
      </w:r>
    </w:p>
  </w:footnote>
  <w:footnote w:id="10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s.18.</w:t>
      </w:r>
    </w:p>
  </w:footnote>
  <w:footnote w:id="10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Beyhâkî (2003), Cilt 9 s.476 (h. no:19161).</w:t>
      </w:r>
    </w:p>
  </w:footnote>
  <w:footnote w:id="11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s.13.</w:t>
      </w:r>
    </w:p>
  </w:footnote>
  <w:footnote w:id="11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s.18.</w:t>
      </w:r>
    </w:p>
  </w:footnote>
  <w:footnote w:id="11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Maide, 5/5; Buhârî (1992), “Tevhîd”, 13; İbn Mâce (1992), “Zebâih”, 4 (h. no:3174).</w:t>
      </w:r>
    </w:p>
  </w:footnote>
  <w:footnote w:id="11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İbn Tahir</w:t>
      </w:r>
      <w:r w:rsidRPr="006665B3">
        <w:rPr>
          <w:rFonts w:asciiTheme="majorBidi" w:hAnsiTheme="majorBidi" w:cstheme="majorBidi"/>
        </w:rPr>
        <w:t xml:space="preserve">, el-Habib (1998), </w:t>
      </w:r>
      <w:r w:rsidRPr="006665B3">
        <w:rPr>
          <w:rFonts w:asciiTheme="majorBidi" w:hAnsiTheme="majorBidi" w:cstheme="majorBidi"/>
          <w:b/>
          <w:bCs/>
        </w:rPr>
        <w:t>el-Fıkhu’l-Maliki</w:t>
      </w:r>
      <w:r w:rsidRPr="006665B3">
        <w:rPr>
          <w:rFonts w:asciiTheme="majorBidi" w:hAnsiTheme="majorBidi" w:cstheme="majorBidi"/>
        </w:rPr>
        <w:t>, [I-II], Beyrut: Daru İbn Hazm, Cilt II, s.296.</w:t>
      </w:r>
    </w:p>
  </w:footnote>
  <w:footnote w:id="11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Ebû Davûd (1992), “Dahâyâ”, 16 (h. no:2825).</w:t>
      </w:r>
    </w:p>
  </w:footnote>
  <w:footnote w:id="115">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Cilt V, s.43; </w:t>
      </w:r>
      <w:r w:rsidRPr="006665B3">
        <w:rPr>
          <w:rFonts w:asciiTheme="majorBidi" w:hAnsiTheme="majorBidi" w:cstheme="majorBidi"/>
          <w:b/>
          <w:bCs/>
        </w:rPr>
        <w:t>Akyüz</w:t>
      </w:r>
      <w:r w:rsidRPr="006665B3">
        <w:rPr>
          <w:rFonts w:asciiTheme="majorBidi" w:hAnsiTheme="majorBidi" w:cstheme="majorBidi"/>
        </w:rPr>
        <w:t xml:space="preserve">, Vecdi (1995), </w:t>
      </w:r>
      <w:r w:rsidRPr="006665B3">
        <w:rPr>
          <w:rFonts w:asciiTheme="majorBidi" w:hAnsiTheme="majorBidi" w:cstheme="majorBidi"/>
          <w:b/>
          <w:bCs/>
        </w:rPr>
        <w:t>Mukayeseli İbadetler İlmihali,</w:t>
      </w:r>
      <w:r w:rsidRPr="006665B3">
        <w:rPr>
          <w:rFonts w:asciiTheme="majorBidi" w:hAnsiTheme="majorBidi" w:cstheme="majorBidi"/>
        </w:rPr>
        <w:t xml:space="preserve"> İstanbul: Yeni Şafak/ İz Yayınları, Cilt IV, s.296; Bilmen (1986), s.396; </w:t>
      </w:r>
    </w:p>
  </w:footnote>
  <w:footnote w:id="11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Hacc, 22/28, 36.</w:t>
      </w:r>
    </w:p>
  </w:footnote>
  <w:footnote w:id="11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Buhari, “Edâhî”, 16.</w:t>
      </w:r>
    </w:p>
  </w:footnote>
  <w:footnote w:id="11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rPr>
        <w:t>Elbâni,</w:t>
      </w:r>
      <w:r w:rsidRPr="006665B3">
        <w:rPr>
          <w:rFonts w:asciiTheme="majorBidi" w:hAnsiTheme="majorBidi" w:cstheme="majorBidi"/>
        </w:rPr>
        <w:t xml:space="preserve"> Nasıruddîn (1979), </w:t>
      </w:r>
      <w:r w:rsidRPr="006665B3">
        <w:rPr>
          <w:rFonts w:asciiTheme="majorBidi" w:hAnsiTheme="majorBidi" w:cstheme="majorBidi"/>
          <w:b/>
          <w:bCs/>
        </w:rPr>
        <w:t xml:space="preserve">İrvâu’l-Ğalîl, </w:t>
      </w:r>
      <w:r w:rsidRPr="006665B3">
        <w:rPr>
          <w:rFonts w:asciiTheme="majorBidi" w:hAnsiTheme="majorBidi" w:cstheme="majorBidi"/>
        </w:rPr>
        <w:t>[I-X], Beyrut: el-Mektebetü’l-İslâmî, Cilt IV, s.374.</w:t>
      </w:r>
    </w:p>
  </w:footnote>
  <w:footnote w:id="119">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Miskin bir günden az bir iki öğün bile yemeği olmayan kimsedir. Fakir ise bir günden çok ihtiyacını karşılayacak şeyi bulunup bununla birlikte zekât nisabına da ulaşamayan kişidir.</w:t>
      </w:r>
    </w:p>
  </w:footnote>
  <w:footnote w:id="12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Kâsânî (1986), </w:t>
      </w:r>
      <w:r w:rsidRPr="006665B3">
        <w:rPr>
          <w:rFonts w:asciiTheme="majorBidi" w:eastAsia="Calibri" w:hAnsiTheme="majorBidi" w:cstheme="majorBidi"/>
        </w:rPr>
        <w:t>Cilt V, s.81</w:t>
      </w:r>
      <w:r w:rsidRPr="006665B3">
        <w:rPr>
          <w:rFonts w:asciiTheme="majorBidi" w:hAnsiTheme="majorBidi" w:cstheme="majorBidi"/>
        </w:rPr>
        <w:t>.</w:t>
      </w:r>
    </w:p>
  </w:footnote>
  <w:footnote w:id="121">
    <w:p w:rsidR="00340B89" w:rsidRPr="006665B3" w:rsidRDefault="00340B89" w:rsidP="006665B3">
      <w:pPr>
        <w:pStyle w:val="DipnotMetni"/>
        <w:tabs>
          <w:tab w:val="left" w:pos="426"/>
          <w:tab w:val="left" w:pos="620"/>
          <w:tab w:val="center" w:pos="4535"/>
        </w:tabs>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“Kurbanının derisini satanın kurbanı yoktur.” (Hâkim, Müstedrek, Cilt II, s.422; Beyhâkî (2003), Cilt XI, s.294.)</w:t>
      </w:r>
    </w:p>
  </w:footnote>
  <w:footnote w:id="12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s.14.</w:t>
      </w:r>
    </w:p>
  </w:footnote>
  <w:footnote w:id="123">
    <w:p w:rsidR="00340B89" w:rsidRPr="006665B3" w:rsidRDefault="00340B89" w:rsidP="006665B3">
      <w:pPr>
        <w:pStyle w:val="DipnotMetni"/>
        <w:tabs>
          <w:tab w:val="left" w:pos="426"/>
        </w:tabs>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Peygamberimiz Hz. Ali’ye; “Kurbanın çulunu ve yularını sadaka olarak ver! Ondan kasaba bir şey verme!” buyurmuşlardır: (</w:t>
      </w:r>
      <w:r w:rsidRPr="006665B3">
        <w:rPr>
          <w:rFonts w:asciiTheme="majorBidi" w:hAnsiTheme="majorBidi" w:cstheme="majorBidi"/>
          <w:b/>
          <w:bCs/>
        </w:rPr>
        <w:t xml:space="preserve">Ahmed b. Hanbel, </w:t>
      </w:r>
      <w:r w:rsidRPr="006665B3">
        <w:rPr>
          <w:rFonts w:asciiTheme="majorBidi" w:hAnsiTheme="majorBidi" w:cstheme="majorBidi"/>
          <w:color w:val="000000"/>
          <w:shd w:val="clear" w:color="auto" w:fill="FDFDFD"/>
        </w:rPr>
        <w:t xml:space="preserve">Ebû Abdillâh </w:t>
      </w:r>
      <w:r w:rsidRPr="006665B3">
        <w:rPr>
          <w:rFonts w:asciiTheme="majorBidi" w:hAnsiTheme="majorBidi" w:cstheme="majorBidi"/>
        </w:rPr>
        <w:t xml:space="preserve">(1992), </w:t>
      </w:r>
      <w:r w:rsidRPr="006665B3">
        <w:rPr>
          <w:rFonts w:asciiTheme="majorBidi" w:hAnsiTheme="majorBidi" w:cstheme="majorBidi"/>
          <w:b/>
          <w:bCs/>
        </w:rPr>
        <w:t>Müsned,</w:t>
      </w:r>
      <w:r w:rsidRPr="006665B3">
        <w:rPr>
          <w:rFonts w:asciiTheme="majorBidi" w:hAnsiTheme="majorBidi" w:cstheme="majorBidi"/>
        </w:rPr>
        <w:t xml:space="preserve"> </w:t>
      </w:r>
      <w:r w:rsidRPr="006665B3">
        <w:rPr>
          <w:rFonts w:asciiTheme="majorBidi" w:hAnsiTheme="majorBidi" w:cstheme="majorBidi"/>
          <w:color w:val="000000"/>
          <w:shd w:val="clear" w:color="auto" w:fill="FDFDFD"/>
        </w:rPr>
        <w:t>(</w:t>
      </w:r>
      <w:r w:rsidRPr="006665B3">
        <w:rPr>
          <w:rFonts w:asciiTheme="majorBidi" w:hAnsiTheme="majorBidi" w:cstheme="majorBidi"/>
        </w:rPr>
        <w:t>Kütüb-i Tis’a’/ Mevsu’atu’s-Sünne içinde), [XXXX in XXIII], 2.bsk., İstanbul: Çağrı Yayınları ve Daru Sahnun, Müsned, Cilt I, s.79; Buhârî (1992), “Hacc”, 119; Müslim (1992) “Hacc”, 394; Ebû Davûd (1992), “Menâsik”, 20; İbn Mâce (1992), “Edâhî”, 97.</w:t>
      </w:r>
    </w:p>
  </w:footnote>
  <w:footnote w:id="124">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b/>
          <w:bCs/>
          <w:color w:val="333333"/>
          <w:shd w:val="clear" w:color="auto" w:fill="FFFFFF"/>
        </w:rPr>
        <w:t>Suyûtî</w:t>
      </w:r>
      <w:r w:rsidRPr="006665B3">
        <w:rPr>
          <w:rFonts w:asciiTheme="majorBidi" w:hAnsiTheme="majorBidi" w:cstheme="majorBidi"/>
          <w:color w:val="333333"/>
          <w:shd w:val="clear" w:color="auto" w:fill="FFFFFF"/>
        </w:rPr>
        <w:t xml:space="preserve">, Celâluddin Ebubekir (1990), </w:t>
      </w:r>
      <w:r w:rsidRPr="006665B3">
        <w:rPr>
          <w:rFonts w:asciiTheme="majorBidi" w:hAnsiTheme="majorBidi" w:cstheme="majorBidi"/>
          <w:b/>
          <w:bCs/>
          <w:color w:val="333333"/>
          <w:shd w:val="clear" w:color="auto" w:fill="FFFFFF"/>
        </w:rPr>
        <w:t>Cami’ü’s-Sağîr</w:t>
      </w:r>
      <w:r w:rsidRPr="006665B3">
        <w:rPr>
          <w:rFonts w:asciiTheme="majorBidi" w:hAnsiTheme="majorBidi" w:cstheme="majorBidi"/>
          <w:color w:val="333333"/>
          <w:shd w:val="clear" w:color="auto" w:fill="FFFFFF"/>
        </w:rPr>
        <w:t xml:space="preserve">, </w:t>
      </w:r>
      <w:r w:rsidR="006665B3">
        <w:rPr>
          <w:rFonts w:asciiTheme="majorBidi" w:hAnsiTheme="majorBidi" w:cstheme="majorBidi"/>
          <w:color w:val="333333"/>
          <w:shd w:val="clear" w:color="auto" w:fill="FFFFFF"/>
        </w:rPr>
        <w:t xml:space="preserve">[II in I], Beyrut: Daru’l-Kütübü’l-İlmiyye, </w:t>
      </w:r>
      <w:r w:rsidRPr="006665B3">
        <w:rPr>
          <w:rFonts w:asciiTheme="majorBidi" w:hAnsiTheme="majorBidi" w:cstheme="majorBidi"/>
        </w:rPr>
        <w:t>Hadis No:</w:t>
      </w:r>
      <w:r w:rsidR="00550270">
        <w:rPr>
          <w:rFonts w:asciiTheme="majorBidi" w:hAnsiTheme="majorBidi" w:cstheme="majorBidi"/>
        </w:rPr>
        <w:t xml:space="preserve"> </w:t>
      </w:r>
      <w:r w:rsidRPr="006665B3">
        <w:rPr>
          <w:rFonts w:asciiTheme="majorBidi" w:hAnsiTheme="majorBidi" w:cstheme="majorBidi"/>
        </w:rPr>
        <w:t>3122, C</w:t>
      </w:r>
      <w:r w:rsidRPr="006665B3">
        <w:rPr>
          <w:rFonts w:asciiTheme="majorBidi" w:hAnsiTheme="majorBidi" w:cstheme="majorBidi"/>
          <w:color w:val="333333"/>
          <w:shd w:val="clear" w:color="auto" w:fill="FFFFFF"/>
        </w:rPr>
        <w:t xml:space="preserve">ilt I, s.187. </w:t>
      </w:r>
    </w:p>
  </w:footnote>
  <w:footnote w:id="125">
    <w:p w:rsidR="00340B89" w:rsidRPr="006665B3" w:rsidRDefault="00340B89" w:rsidP="006665B3">
      <w:pPr>
        <w:pStyle w:val="DipnotMetni"/>
        <w:tabs>
          <w:tab w:val="left" w:pos="6640"/>
        </w:tabs>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Buhârî (1992), “Akika”, 2:</w:t>
      </w:r>
      <w:r w:rsidRPr="006665B3">
        <w:rPr>
          <w:rFonts w:asciiTheme="majorBidi" w:hAnsiTheme="majorBidi" w:cstheme="majorBidi"/>
          <w:b/>
          <w:bCs/>
          <w:shd w:val="clear" w:color="auto" w:fill="FFFFFF"/>
          <w:rtl/>
        </w:rPr>
        <w:t xml:space="preserve"> مع الْغُلامِ عَقِيقَةٌ، فَأَهْرِيقُوا عَنْهُ دَمًا، وَأَمِيطُوا عَنْهُ الأَذَى</w:t>
      </w:r>
      <w:r w:rsidRPr="006665B3">
        <w:rPr>
          <w:rFonts w:asciiTheme="majorBidi" w:hAnsiTheme="majorBidi" w:cstheme="majorBidi"/>
        </w:rPr>
        <w:tab/>
      </w:r>
    </w:p>
  </w:footnote>
  <w:footnote w:id="12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05D03">
        <w:rPr>
          <w:rFonts w:asciiTheme="majorBidi" w:hAnsiTheme="majorBidi" w:cstheme="majorBidi"/>
          <w:b/>
          <w:bCs/>
          <w:color w:val="000000"/>
        </w:rPr>
        <w:t>Atar</w:t>
      </w:r>
      <w:r w:rsidRPr="006665B3">
        <w:rPr>
          <w:rFonts w:asciiTheme="majorBidi" w:hAnsiTheme="majorBidi" w:cstheme="majorBidi"/>
          <w:color w:val="000000"/>
        </w:rPr>
        <w:t>, Fahrettin (1989), DİA, “</w:t>
      </w:r>
      <w:r w:rsidRPr="00605D03">
        <w:rPr>
          <w:rFonts w:asciiTheme="majorBidi" w:hAnsiTheme="majorBidi" w:cstheme="majorBidi"/>
          <w:b/>
          <w:bCs/>
          <w:color w:val="000000"/>
        </w:rPr>
        <w:t>Kurban</w:t>
      </w:r>
      <w:r w:rsidRPr="006665B3">
        <w:rPr>
          <w:rFonts w:asciiTheme="majorBidi" w:hAnsiTheme="majorBidi" w:cstheme="majorBidi"/>
          <w:color w:val="000000"/>
        </w:rPr>
        <w:t>”, Cilt II, s.263-264.</w:t>
      </w:r>
    </w:p>
  </w:footnote>
  <w:footnote w:id="12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Ebu Davûd, “Dahâyâ”, 21 </w:t>
      </w:r>
      <w:bookmarkStart w:id="1" w:name="_Hlk523844665"/>
      <w:r w:rsidRPr="006665B3">
        <w:rPr>
          <w:rFonts w:asciiTheme="majorBidi" w:hAnsiTheme="majorBidi" w:cstheme="majorBidi"/>
        </w:rPr>
        <w:t>(h. no:2834)</w:t>
      </w:r>
      <w:bookmarkEnd w:id="1"/>
    </w:p>
  </w:footnote>
  <w:footnote w:id="12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XII, s.18.</w:t>
      </w:r>
    </w:p>
  </w:footnote>
  <w:footnote w:id="12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Ebû Davûd (1992), “Dahâyâ”, 14, (h. no:2820).</w:t>
      </w:r>
      <w:r w:rsidRPr="006665B3">
        <w:rPr>
          <w:rFonts w:asciiTheme="majorBidi" w:hAnsiTheme="majorBidi" w:cstheme="majorBidi"/>
          <w:color w:val="333333"/>
          <w:shd w:val="clear" w:color="auto" w:fill="FFFFFF"/>
        </w:rPr>
        <w:t xml:space="preserve"> </w:t>
      </w:r>
    </w:p>
  </w:footnote>
  <w:footnote w:id="130">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Halk arasında kabir kurbanı diye anılan</w:t>
      </w:r>
      <w:r w:rsidR="00550270">
        <w:rPr>
          <w:rFonts w:asciiTheme="majorBidi" w:hAnsiTheme="majorBidi" w:cstheme="majorBidi"/>
        </w:rPr>
        <w:t>,</w:t>
      </w:r>
      <w:r w:rsidRPr="006665B3">
        <w:rPr>
          <w:rFonts w:asciiTheme="majorBidi" w:hAnsiTheme="majorBidi" w:cstheme="majorBidi"/>
        </w:rPr>
        <w:t xml:space="preserve"> ölen adına kesilen kurban türünün aslı yoktur: https://kurul.diyanet.gov.tr/Cevap-Ara/681/olu-kurbani-diye-bir-kurban-cesidi-var-midir- (Erişim Tarihi: 26.08.2018)</w:t>
      </w:r>
    </w:p>
  </w:footnote>
  <w:footnote w:id="13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Ebû Davûd (1992), “Dahâyâ”, 2 (2790); Ahmed b. Hanbel, el-Müsned, II, 420, 423</w:t>
      </w:r>
    </w:p>
  </w:footnote>
  <w:footnote w:id="132">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hyperlink r:id="rId3" w:history="1">
        <w:r w:rsidRPr="006665B3">
          <w:rPr>
            <w:rStyle w:val="Kpr"/>
            <w:rFonts w:asciiTheme="majorBidi" w:hAnsiTheme="majorBidi" w:cstheme="majorBidi"/>
            <w:color w:val="auto"/>
            <w:u w:val="none"/>
          </w:rPr>
          <w:t>https://www.aa.com.tr/tr/turkiye/prof-dr-yaman-olulerin-ruhaniyeti-adina-kurban-kesmek-yasaklanmistir/1235908</w:t>
        </w:r>
      </w:hyperlink>
      <w:r w:rsidRPr="006665B3">
        <w:rPr>
          <w:rFonts w:asciiTheme="majorBidi" w:hAnsiTheme="majorBidi" w:cstheme="majorBidi"/>
        </w:rPr>
        <w:t xml:space="preserve"> (Erişim Tarihi: 21.08.2018)</w:t>
      </w:r>
    </w:p>
  </w:footnote>
  <w:footnote w:id="13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Bilmen (1986), s.394.</w:t>
      </w:r>
    </w:p>
  </w:footnote>
  <w:footnote w:id="134">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hyperlink r:id="rId4" w:history="1">
        <w:r w:rsidRPr="006665B3">
          <w:rPr>
            <w:rStyle w:val="Kpr"/>
            <w:rFonts w:asciiTheme="majorBidi" w:hAnsiTheme="majorBidi" w:cstheme="majorBidi"/>
            <w:color w:val="auto"/>
            <w:u w:val="none"/>
          </w:rPr>
          <w:t>https://kurul.diyanet.gov.tr/Cevap-Ara/687/kredi-kartiyla-kurban-satin-almak-caiz-midir-</w:t>
        </w:r>
      </w:hyperlink>
      <w:r w:rsidRPr="006665B3">
        <w:rPr>
          <w:rFonts w:asciiTheme="majorBidi" w:hAnsiTheme="majorBidi" w:cstheme="majorBidi"/>
        </w:rPr>
        <w:t xml:space="preserve"> (Erişim Tarihi: 23.08.2018)</w:t>
      </w:r>
    </w:p>
  </w:footnote>
  <w:footnote w:id="135">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hyperlink r:id="rId5" w:history="1">
        <w:r w:rsidRPr="006665B3">
          <w:rPr>
            <w:rStyle w:val="Kpr"/>
            <w:rFonts w:asciiTheme="majorBidi" w:hAnsiTheme="majorBidi" w:cstheme="majorBidi"/>
            <w:color w:val="auto"/>
            <w:u w:val="none"/>
          </w:rPr>
          <w:t>https://kurul.diyanet.gov.tr/Cevap-Ara/688/banka-kredisiyle-kurban-kesilebilir-mi-</w:t>
        </w:r>
      </w:hyperlink>
      <w:r w:rsidRPr="006665B3">
        <w:rPr>
          <w:rFonts w:asciiTheme="majorBidi" w:hAnsiTheme="majorBidi" w:cstheme="majorBidi"/>
        </w:rPr>
        <w:t xml:space="preserve"> (Erişim Tarihi: 24.08.2018)</w:t>
      </w:r>
    </w:p>
  </w:footnote>
  <w:footnote w:id="136">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https://kurul.diyanet.gov.tr/Cevap-Ara/681/olu-kurbani-diye-bir-kurban-cesidi-var-midir-(Erişim Tarihi: 24.08.2018)</w:t>
      </w:r>
    </w:p>
  </w:footnote>
  <w:footnote w:id="137">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00C577FA" w:rsidRPr="006665B3">
        <w:rPr>
          <w:rFonts w:asciiTheme="majorBidi" w:hAnsiTheme="majorBidi" w:cstheme="majorBidi"/>
        </w:rPr>
        <w:t xml:space="preserve"> Bu bölümün hazırlanmasında</w:t>
      </w:r>
      <w:r w:rsidR="00D73344" w:rsidRPr="006665B3">
        <w:rPr>
          <w:rFonts w:asciiTheme="majorBidi" w:hAnsiTheme="majorBidi" w:cstheme="majorBidi"/>
        </w:rPr>
        <w:t xml:space="preserve"> genel plan olarak</w:t>
      </w:r>
      <w:r w:rsidR="00C577FA" w:rsidRPr="006665B3">
        <w:rPr>
          <w:rFonts w:asciiTheme="majorBidi" w:hAnsiTheme="majorBidi" w:cstheme="majorBidi"/>
        </w:rPr>
        <w:t xml:space="preserve"> “İbn Rüşd, Bidayetu’l-Müctehid” ve “</w:t>
      </w:r>
      <w:r w:rsidR="00C577FA" w:rsidRPr="0012282A">
        <w:rPr>
          <w:rFonts w:asciiTheme="majorBidi" w:hAnsiTheme="majorBidi" w:cstheme="majorBidi"/>
          <w:b/>
          <w:bCs/>
        </w:rPr>
        <w:t>Şener</w:t>
      </w:r>
      <w:r w:rsidRPr="006665B3">
        <w:rPr>
          <w:rFonts w:asciiTheme="majorBidi" w:hAnsiTheme="majorBidi" w:cstheme="majorBidi"/>
        </w:rPr>
        <w:t>, Mehmet (1991), DİA, “</w:t>
      </w:r>
      <w:r w:rsidRPr="0012282A">
        <w:rPr>
          <w:rFonts w:asciiTheme="majorBidi" w:hAnsiTheme="majorBidi" w:cstheme="majorBidi"/>
          <w:b/>
          <w:bCs/>
        </w:rPr>
        <w:t>Av</w:t>
      </w:r>
      <w:r w:rsidRPr="006665B3">
        <w:rPr>
          <w:rFonts w:asciiTheme="majorBidi" w:hAnsiTheme="majorBidi" w:cstheme="majorBidi"/>
        </w:rPr>
        <w:t>”, Cilt IV, s.104-105</w:t>
      </w:r>
      <w:r w:rsidR="00C577FA" w:rsidRPr="006665B3">
        <w:rPr>
          <w:rFonts w:asciiTheme="majorBidi" w:hAnsiTheme="majorBidi" w:cstheme="majorBidi"/>
        </w:rPr>
        <w:t>” dan istifade edilmiştir.</w:t>
      </w:r>
    </w:p>
  </w:footnote>
  <w:footnote w:id="138">
    <w:p w:rsidR="00340B89" w:rsidRPr="006665B3" w:rsidRDefault="00340B89" w:rsidP="006665B3">
      <w:pPr>
        <w:pStyle w:val="DipnotMetni"/>
        <w:ind w:left="142" w:hanging="142"/>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12282A">
        <w:rPr>
          <w:rFonts w:asciiTheme="majorBidi" w:hAnsiTheme="majorBidi" w:cstheme="majorBidi"/>
        </w:rPr>
        <w:t xml:space="preserve">İbn el-Münzir </w:t>
      </w:r>
      <w:r w:rsidRPr="006665B3">
        <w:rPr>
          <w:rFonts w:asciiTheme="majorBidi" w:hAnsiTheme="majorBidi" w:cstheme="majorBidi"/>
        </w:rPr>
        <w:t>(1983), s.40.</w:t>
      </w:r>
    </w:p>
  </w:footnote>
  <w:footnote w:id="13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shd w:val="clear" w:color="auto" w:fill="FFFFFF"/>
        </w:rPr>
        <w:t>Mâide, 5/2</w:t>
      </w:r>
    </w:p>
  </w:footnote>
  <w:footnote w:id="140">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shd w:val="clear" w:color="auto" w:fill="FFFFFF"/>
        </w:rPr>
        <w:t>Av ile ilgili diğer âyetler: Mâide, 5/95, 96; ilgili hadisler: Buhârî (1992), “Zebâih”, 2, 4; Müslim (1992), “Sayd”, 2, 3, 8.</w:t>
      </w:r>
    </w:p>
  </w:footnote>
  <w:footnote w:id="141">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Başkasının mülkiyetinde bulunmayan sahipsiz (mubah) bir mal üzerinde mâlik olma iradesiyle fiilî hâkimiyet</w:t>
      </w:r>
      <w:proofErr w:type="gramStart"/>
      <w:r w:rsidRPr="006665B3">
        <w:rPr>
          <w:rFonts w:asciiTheme="majorBidi" w:hAnsiTheme="majorBidi" w:cstheme="majorBidi"/>
        </w:rPr>
        <w:t xml:space="preserve">   (</w:t>
      </w:r>
      <w:proofErr w:type="gramEnd"/>
      <w:r w:rsidRPr="006665B3">
        <w:rPr>
          <w:rFonts w:asciiTheme="majorBidi" w:hAnsiTheme="majorBidi" w:cstheme="majorBidi"/>
        </w:rPr>
        <w:t>zilyedlik) kurmayı ifade eder.</w:t>
      </w:r>
    </w:p>
  </w:footnote>
  <w:footnote w:id="14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Ebu Davûd, “Dahâyâ”, 15 (2821)</w:t>
      </w:r>
    </w:p>
  </w:footnote>
  <w:footnote w:id="143">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s.242.</w:t>
      </w:r>
    </w:p>
  </w:footnote>
  <w:footnote w:id="14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s.236.</w:t>
      </w:r>
    </w:p>
  </w:footnote>
  <w:footnote w:id="14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shd w:val="clear" w:color="auto" w:fill="FFFFFF"/>
        </w:rPr>
        <w:t>En‘âm, 6/121.</w:t>
      </w:r>
    </w:p>
  </w:footnote>
  <w:footnote w:id="146">
    <w:p w:rsidR="00340B89" w:rsidRPr="006665B3" w:rsidRDefault="00340B89" w:rsidP="006665B3">
      <w:pPr>
        <w:widowControl w:val="0"/>
        <w:spacing w:after="0" w:line="240" w:lineRule="auto"/>
        <w:ind w:left="284" w:hanging="284"/>
        <w:jc w:val="both"/>
        <w:rPr>
          <w:rFonts w:asciiTheme="majorBidi" w:hAnsiTheme="majorBidi" w:cstheme="majorBidi"/>
          <w:color w:val="000000"/>
          <w:sz w:val="20"/>
          <w:szCs w:val="20"/>
          <w:shd w:val="clear" w:color="auto" w:fill="FDFDFD"/>
        </w:rPr>
      </w:pPr>
      <w:r w:rsidRPr="006665B3">
        <w:rPr>
          <w:rStyle w:val="DipnotBavurusu"/>
          <w:rFonts w:asciiTheme="majorBidi" w:hAnsiTheme="majorBidi" w:cstheme="majorBidi"/>
          <w:sz w:val="20"/>
          <w:szCs w:val="20"/>
        </w:rPr>
        <w:footnoteRef/>
      </w:r>
      <w:r w:rsidRPr="006665B3">
        <w:rPr>
          <w:rFonts w:asciiTheme="majorBidi" w:hAnsiTheme="majorBidi" w:cstheme="majorBidi"/>
          <w:sz w:val="20"/>
          <w:szCs w:val="20"/>
        </w:rPr>
        <w:t xml:space="preserve"> </w:t>
      </w:r>
      <w:r w:rsidRPr="006665B3">
        <w:rPr>
          <w:rFonts w:asciiTheme="majorBidi" w:hAnsiTheme="majorBidi" w:cstheme="majorBidi"/>
          <w:b/>
          <w:bCs/>
          <w:sz w:val="20"/>
          <w:szCs w:val="20"/>
        </w:rPr>
        <w:t>Şirbînî,</w:t>
      </w:r>
      <w:r w:rsidRPr="006665B3">
        <w:rPr>
          <w:rFonts w:asciiTheme="majorBidi" w:hAnsiTheme="majorBidi" w:cstheme="majorBidi"/>
          <w:sz w:val="20"/>
          <w:szCs w:val="20"/>
        </w:rPr>
        <w:t xml:space="preserve"> Muhamed Hatib (t.y.),</w:t>
      </w:r>
      <w:r w:rsidR="0012282A">
        <w:rPr>
          <w:rFonts w:asciiTheme="majorBidi" w:hAnsiTheme="majorBidi" w:cstheme="majorBidi"/>
          <w:sz w:val="20"/>
          <w:szCs w:val="20"/>
        </w:rPr>
        <w:t xml:space="preserve"> </w:t>
      </w:r>
      <w:r w:rsidRPr="006665B3">
        <w:rPr>
          <w:rFonts w:asciiTheme="majorBidi" w:hAnsiTheme="majorBidi" w:cstheme="majorBidi"/>
          <w:b/>
          <w:bCs/>
          <w:color w:val="000000"/>
          <w:sz w:val="20"/>
          <w:szCs w:val="20"/>
          <w:shd w:val="clear" w:color="auto" w:fill="FFFFFF"/>
        </w:rPr>
        <w:t>Mu</w:t>
      </w:r>
      <w:r w:rsidR="0012282A">
        <w:rPr>
          <w:rFonts w:asciiTheme="majorBidi" w:hAnsiTheme="majorBidi" w:cstheme="majorBidi"/>
          <w:b/>
          <w:bCs/>
          <w:color w:val="000000"/>
          <w:sz w:val="20"/>
          <w:szCs w:val="20"/>
          <w:shd w:val="clear" w:color="auto" w:fill="FFFFFF"/>
        </w:rPr>
        <w:t>ğ</w:t>
      </w:r>
      <w:r w:rsidRPr="006665B3">
        <w:rPr>
          <w:rFonts w:asciiTheme="majorBidi" w:hAnsiTheme="majorBidi" w:cstheme="majorBidi"/>
          <w:b/>
          <w:bCs/>
          <w:color w:val="000000"/>
          <w:sz w:val="20"/>
          <w:szCs w:val="20"/>
          <w:shd w:val="clear" w:color="auto" w:fill="FFFFFF"/>
        </w:rPr>
        <w:t>ni'l-Muhtac ila ma'rifeti Me’ani Elfazi'l-Minhac,</w:t>
      </w:r>
      <w:r w:rsidR="0012282A">
        <w:rPr>
          <w:rFonts w:asciiTheme="majorBidi" w:hAnsiTheme="majorBidi" w:cstheme="majorBidi"/>
          <w:b/>
          <w:bCs/>
          <w:color w:val="000000"/>
          <w:sz w:val="20"/>
          <w:szCs w:val="20"/>
          <w:shd w:val="clear" w:color="auto" w:fill="FFFFFF"/>
        </w:rPr>
        <w:t xml:space="preserve"> </w:t>
      </w:r>
      <w:r w:rsidR="0012282A" w:rsidRPr="0012282A">
        <w:rPr>
          <w:rFonts w:asciiTheme="majorBidi" w:hAnsiTheme="majorBidi" w:cstheme="majorBidi"/>
          <w:color w:val="000000"/>
          <w:sz w:val="20"/>
          <w:szCs w:val="20"/>
          <w:shd w:val="clear" w:color="auto" w:fill="FFFFFF"/>
        </w:rPr>
        <w:t>[I-IV],</w:t>
      </w:r>
      <w:r w:rsidRPr="006665B3">
        <w:rPr>
          <w:rFonts w:asciiTheme="majorBidi" w:hAnsiTheme="majorBidi" w:cstheme="majorBidi"/>
          <w:b/>
          <w:bCs/>
          <w:color w:val="000000"/>
          <w:sz w:val="20"/>
          <w:szCs w:val="20"/>
          <w:shd w:val="clear" w:color="auto" w:fill="FFFFFF"/>
        </w:rPr>
        <w:t xml:space="preserve"> </w:t>
      </w:r>
      <w:r w:rsidRPr="006665B3">
        <w:rPr>
          <w:rFonts w:asciiTheme="majorBidi" w:hAnsiTheme="majorBidi" w:cstheme="majorBidi"/>
          <w:color w:val="000000"/>
          <w:sz w:val="20"/>
          <w:szCs w:val="20"/>
          <w:shd w:val="clear" w:color="auto" w:fill="FDFDFD"/>
        </w:rPr>
        <w:t>Beyrut: Dârü’l-Fikr, IV, 272:</w:t>
      </w:r>
      <w:r w:rsidRPr="006665B3">
        <w:rPr>
          <w:rFonts w:asciiTheme="majorBidi" w:hAnsiTheme="majorBidi" w:cstheme="majorBidi"/>
          <w:color w:val="000000"/>
          <w:sz w:val="20"/>
          <w:szCs w:val="20"/>
          <w:rtl/>
        </w:rPr>
        <w:t xml:space="preserve"> </w:t>
      </w:r>
      <w:r w:rsidRPr="006665B3">
        <w:rPr>
          <w:rFonts w:asciiTheme="majorBidi" w:hAnsiTheme="majorBidi" w:cstheme="majorBidi"/>
          <w:color w:val="222222"/>
          <w:sz w:val="20"/>
          <w:szCs w:val="20"/>
          <w:shd w:val="clear" w:color="auto" w:fill="FFFFFF"/>
        </w:rPr>
        <w:t xml:space="preserve">Hz. Aişe (r.a)’dan rivayetle: “Bazı </w:t>
      </w:r>
      <w:r w:rsidRPr="006665B3">
        <w:rPr>
          <w:rFonts w:asciiTheme="majorBidi" w:hAnsiTheme="majorBidi" w:cstheme="majorBidi"/>
          <w:b/>
          <w:bCs/>
          <w:color w:val="222222"/>
          <w:sz w:val="20"/>
          <w:szCs w:val="20"/>
          <w:shd w:val="clear" w:color="auto" w:fill="FFFFFF"/>
        </w:rPr>
        <w:t>kimseler </w:t>
      </w:r>
      <w:r w:rsidRPr="006665B3">
        <w:rPr>
          <w:rStyle w:val="Gl"/>
          <w:rFonts w:asciiTheme="majorBidi" w:hAnsiTheme="majorBidi" w:cstheme="majorBidi"/>
          <w:b w:val="0"/>
          <w:bCs w:val="0"/>
          <w:color w:val="222222"/>
          <w:sz w:val="20"/>
          <w:szCs w:val="20"/>
          <w:shd w:val="clear" w:color="auto" w:fill="FFFFFF"/>
        </w:rPr>
        <w:t>“Ya Resulellah! Bazı adamalar bize et getiriyorlar. (Daha yeni Müslüman oldukları için) Besmele çekip çekmediklerini bilemiyoruz?” </w:t>
      </w:r>
      <w:r w:rsidRPr="006665B3">
        <w:rPr>
          <w:rFonts w:asciiTheme="majorBidi" w:hAnsiTheme="majorBidi" w:cstheme="majorBidi"/>
          <w:b/>
          <w:bCs/>
          <w:color w:val="222222"/>
          <w:sz w:val="20"/>
          <w:szCs w:val="20"/>
          <w:shd w:val="clear" w:color="auto" w:fill="FFFFFF"/>
        </w:rPr>
        <w:t>dediler. </w:t>
      </w:r>
      <w:r w:rsidRPr="006665B3">
        <w:rPr>
          <w:rStyle w:val="Gl"/>
          <w:rFonts w:asciiTheme="majorBidi" w:hAnsiTheme="majorBidi" w:cstheme="majorBidi"/>
          <w:b w:val="0"/>
          <w:bCs w:val="0"/>
          <w:color w:val="222222"/>
          <w:sz w:val="20"/>
          <w:szCs w:val="20"/>
          <w:shd w:val="clear" w:color="auto" w:fill="FFFFFF"/>
        </w:rPr>
        <w:t>“Siz Allah’ın adını anın ve yiyiniz! /</w:t>
      </w:r>
      <w:r w:rsidRPr="006665B3">
        <w:rPr>
          <w:rStyle w:val="Gl"/>
          <w:rFonts w:asciiTheme="majorBidi" w:hAnsiTheme="majorBidi" w:cstheme="majorBidi"/>
          <w:color w:val="222222"/>
          <w:sz w:val="20"/>
          <w:szCs w:val="20"/>
          <w:shd w:val="clear" w:color="auto" w:fill="FFFFFF"/>
        </w:rPr>
        <w:t xml:space="preserve"> </w:t>
      </w:r>
      <w:r w:rsidRPr="006665B3">
        <w:rPr>
          <w:rFonts w:asciiTheme="majorBidi" w:hAnsiTheme="majorBidi" w:cstheme="majorBidi"/>
          <w:color w:val="000000"/>
          <w:sz w:val="20"/>
          <w:szCs w:val="20"/>
          <w:rtl/>
        </w:rPr>
        <w:t>"ا</w:t>
      </w:r>
      <w:r w:rsidRPr="006665B3">
        <w:rPr>
          <w:rFonts w:asciiTheme="majorBidi" w:hAnsiTheme="majorBidi" w:cstheme="majorBidi"/>
          <w:b/>
          <w:bCs/>
          <w:color w:val="000000"/>
          <w:sz w:val="20"/>
          <w:szCs w:val="20"/>
          <w:rtl/>
        </w:rPr>
        <w:t>ذكروا اسم الله وكلوا</w:t>
      </w:r>
      <w:r w:rsidRPr="006665B3">
        <w:rPr>
          <w:rFonts w:asciiTheme="majorBidi" w:hAnsiTheme="majorBidi" w:cstheme="majorBidi"/>
          <w:b/>
          <w:bCs/>
          <w:color w:val="222222"/>
          <w:sz w:val="20"/>
          <w:szCs w:val="20"/>
          <w:shd w:val="clear" w:color="auto" w:fill="FFFFFF"/>
        </w:rPr>
        <w:t xml:space="preserve"> </w:t>
      </w:r>
      <w:r w:rsidRPr="006665B3">
        <w:rPr>
          <w:rFonts w:asciiTheme="majorBidi" w:hAnsiTheme="majorBidi" w:cstheme="majorBidi"/>
          <w:color w:val="222222"/>
          <w:sz w:val="20"/>
          <w:szCs w:val="20"/>
          <w:shd w:val="clear" w:color="auto" w:fill="FFFFFF"/>
        </w:rPr>
        <w:t>buyurdu.”</w:t>
      </w:r>
      <w:r w:rsidR="0012282A">
        <w:rPr>
          <w:rFonts w:asciiTheme="majorBidi" w:hAnsiTheme="majorBidi" w:cstheme="majorBidi"/>
          <w:color w:val="222222"/>
          <w:sz w:val="20"/>
          <w:szCs w:val="20"/>
          <w:shd w:val="clear" w:color="auto" w:fill="FFFFFF"/>
        </w:rPr>
        <w:t xml:space="preserve">: </w:t>
      </w:r>
      <w:r w:rsidRPr="006665B3">
        <w:rPr>
          <w:rFonts w:asciiTheme="majorBidi" w:hAnsiTheme="majorBidi" w:cstheme="majorBidi"/>
          <w:color w:val="222222"/>
          <w:sz w:val="20"/>
          <w:szCs w:val="20"/>
          <w:shd w:val="clear" w:color="auto" w:fill="FFFFFF"/>
        </w:rPr>
        <w:t xml:space="preserve">Buhârî (1992), “Zebâih”, 21; Ebû Davûd (1992), “Edâhî”, 19 ve benzeri hadislere dayanarak, bkz. </w:t>
      </w:r>
      <w:r w:rsidRPr="006665B3">
        <w:rPr>
          <w:rFonts w:asciiTheme="majorBidi" w:hAnsiTheme="majorBidi" w:cstheme="majorBidi"/>
          <w:sz w:val="20"/>
          <w:szCs w:val="20"/>
        </w:rPr>
        <w:t>İbn Kesir (1999), III, 317.</w:t>
      </w:r>
    </w:p>
  </w:footnote>
  <w:footnote w:id="14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s.236.</w:t>
      </w:r>
    </w:p>
  </w:footnote>
  <w:footnote w:id="148">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s.221.</w:t>
      </w:r>
    </w:p>
  </w:footnote>
  <w:footnote w:id="14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s.222.</w:t>
      </w:r>
      <w:r w:rsidR="00DB4A34" w:rsidRPr="006665B3">
        <w:rPr>
          <w:rFonts w:asciiTheme="majorBidi" w:hAnsiTheme="majorBidi" w:cstheme="majorBidi"/>
        </w:rPr>
        <w:t xml:space="preserve"> </w:t>
      </w:r>
      <w:r w:rsidR="00DB4A34" w:rsidRPr="006665B3">
        <w:rPr>
          <w:rFonts w:asciiTheme="majorBidi" w:hAnsiTheme="majorBidi" w:cstheme="majorBidi"/>
        </w:rPr>
        <w:t>İbn Kudâme (1997), Cilt XIII, s.26</w:t>
      </w:r>
      <w:r w:rsidR="00DB4A34" w:rsidRPr="006665B3">
        <w:rPr>
          <w:rFonts w:asciiTheme="majorBidi" w:hAnsiTheme="majorBidi" w:cstheme="majorBidi"/>
        </w:rPr>
        <w:t>8.</w:t>
      </w:r>
    </w:p>
  </w:footnote>
  <w:footnote w:id="150">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eastAsia="Times New Roman" w:hAnsiTheme="majorBidi" w:cstheme="majorBidi"/>
          <w:lang w:eastAsia="tr-TR"/>
        </w:rPr>
        <w:t>Mevsılî (1986), Cilt V, s.3.</w:t>
      </w:r>
    </w:p>
  </w:footnote>
  <w:footnote w:id="15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Mâide, 5/4.</w:t>
      </w:r>
    </w:p>
  </w:footnote>
  <w:footnote w:id="152">
    <w:p w:rsidR="00340B89" w:rsidRPr="006665B3" w:rsidRDefault="00340B89" w:rsidP="006665B3">
      <w:pPr>
        <w:spacing w:after="0"/>
        <w:ind w:left="284" w:hanging="284"/>
        <w:jc w:val="both"/>
        <w:rPr>
          <w:rFonts w:asciiTheme="majorBidi" w:eastAsia="Calibri" w:hAnsiTheme="majorBidi" w:cstheme="majorBidi"/>
          <w:sz w:val="20"/>
          <w:szCs w:val="20"/>
        </w:rPr>
      </w:pPr>
      <w:r w:rsidRPr="006665B3">
        <w:rPr>
          <w:rStyle w:val="DipnotBavurusu"/>
          <w:rFonts w:asciiTheme="majorBidi" w:hAnsiTheme="majorBidi" w:cstheme="majorBidi"/>
          <w:sz w:val="20"/>
          <w:szCs w:val="20"/>
        </w:rPr>
        <w:footnoteRef/>
      </w:r>
      <w:r w:rsidRPr="006665B3">
        <w:rPr>
          <w:rFonts w:asciiTheme="majorBidi" w:hAnsiTheme="majorBidi" w:cstheme="majorBidi"/>
          <w:sz w:val="20"/>
          <w:szCs w:val="20"/>
        </w:rPr>
        <w:t xml:space="preserve"> İbn Kesir (1999), Cilt III, s.32</w:t>
      </w:r>
      <w:r w:rsidR="0012282A">
        <w:rPr>
          <w:rFonts w:asciiTheme="majorBidi" w:hAnsiTheme="majorBidi" w:cstheme="majorBidi"/>
          <w:sz w:val="20"/>
          <w:szCs w:val="20"/>
        </w:rPr>
        <w:t xml:space="preserve">; </w:t>
      </w:r>
      <w:r w:rsidRPr="0012282A">
        <w:rPr>
          <w:rFonts w:asciiTheme="majorBidi" w:eastAsia="Calibri" w:hAnsiTheme="majorBidi" w:cstheme="majorBidi"/>
          <w:b/>
          <w:bCs/>
          <w:sz w:val="20"/>
          <w:szCs w:val="20"/>
        </w:rPr>
        <w:t>Taberî</w:t>
      </w:r>
      <w:r w:rsidRPr="006665B3">
        <w:rPr>
          <w:rFonts w:asciiTheme="majorBidi" w:eastAsia="Calibri" w:hAnsiTheme="majorBidi" w:cstheme="majorBidi"/>
          <w:sz w:val="20"/>
          <w:szCs w:val="20"/>
        </w:rPr>
        <w:t xml:space="preserve">, Muhammed b. Cerir (2000), </w:t>
      </w:r>
      <w:r w:rsidRPr="0012282A">
        <w:rPr>
          <w:rFonts w:asciiTheme="majorBidi" w:eastAsia="Calibri" w:hAnsiTheme="majorBidi" w:cstheme="majorBidi"/>
          <w:b/>
          <w:bCs/>
          <w:sz w:val="20"/>
          <w:szCs w:val="20"/>
        </w:rPr>
        <w:t>Cami’u’l-Beyan fi Te’vili’l-Kur’an,</w:t>
      </w:r>
      <w:r w:rsidRPr="006665B3">
        <w:rPr>
          <w:rFonts w:asciiTheme="majorBidi" w:eastAsia="Calibri" w:hAnsiTheme="majorBidi" w:cstheme="majorBidi"/>
          <w:sz w:val="20"/>
          <w:szCs w:val="20"/>
        </w:rPr>
        <w:t xml:space="preserve"> </w:t>
      </w:r>
      <w:r w:rsidR="0012282A">
        <w:rPr>
          <w:rFonts w:asciiTheme="majorBidi" w:eastAsia="Calibri" w:hAnsiTheme="majorBidi" w:cstheme="majorBidi"/>
          <w:sz w:val="20"/>
          <w:szCs w:val="20"/>
        </w:rPr>
        <w:t xml:space="preserve">[I-XXV], </w:t>
      </w:r>
      <w:r w:rsidRPr="006665B3">
        <w:rPr>
          <w:rFonts w:asciiTheme="majorBidi" w:eastAsia="Calibri" w:hAnsiTheme="majorBidi" w:cstheme="majorBidi"/>
          <w:sz w:val="20"/>
          <w:szCs w:val="20"/>
        </w:rPr>
        <w:t>thk. A. Muhammed Şakir, 1.bsk., Dımaşk: Müessesetu’r-Risale, Cilt IX, s.548.</w:t>
      </w:r>
    </w:p>
  </w:footnote>
  <w:footnote w:id="153">
    <w:p w:rsidR="005334E8" w:rsidRPr="006665B3" w:rsidRDefault="005334E8"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Rüşd (1995), Cilt II, </w:t>
      </w:r>
      <w:r w:rsidR="00DC6666" w:rsidRPr="006665B3">
        <w:rPr>
          <w:rFonts w:asciiTheme="majorBidi" w:hAnsiTheme="majorBidi" w:cstheme="majorBidi"/>
        </w:rPr>
        <w:t>s.488.</w:t>
      </w:r>
    </w:p>
  </w:footnote>
  <w:footnote w:id="154">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bk. Buhârî (1992), “Zebâih”, 2, 7, 10; Müslim (1992), “Sayd”, 1, 2, 3.</w:t>
      </w:r>
    </w:p>
  </w:footnote>
  <w:footnote w:id="15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Maide, 5/4, 94; Ebu Davud “Sayd”, 22, 23; Müslim (1992) “Sayd”, 1, 2, 6, 7</w:t>
      </w:r>
      <w:r w:rsidR="008019D3" w:rsidRPr="006665B3">
        <w:rPr>
          <w:rFonts w:asciiTheme="majorBidi" w:hAnsiTheme="majorBidi" w:cstheme="majorBidi"/>
        </w:rPr>
        <w:t xml:space="preserve">; </w:t>
      </w:r>
      <w:r w:rsidR="008019D3" w:rsidRPr="006665B3">
        <w:rPr>
          <w:rFonts w:asciiTheme="majorBidi" w:hAnsiTheme="majorBidi" w:cstheme="majorBidi"/>
        </w:rPr>
        <w:t>Serahsî (1989), Cilt XI, s.2</w:t>
      </w:r>
      <w:r w:rsidR="008019D3" w:rsidRPr="006665B3">
        <w:rPr>
          <w:rFonts w:asciiTheme="majorBidi" w:hAnsiTheme="majorBidi" w:cstheme="majorBidi"/>
        </w:rPr>
        <w:t>21.</w:t>
      </w:r>
    </w:p>
  </w:footnote>
  <w:footnote w:id="156">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s.254.</w:t>
      </w:r>
    </w:p>
  </w:footnote>
  <w:footnote w:id="157">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s.253; </w:t>
      </w:r>
      <w:r w:rsidRPr="0012282A">
        <w:rPr>
          <w:rFonts w:asciiTheme="majorBidi" w:hAnsiTheme="majorBidi" w:cstheme="majorBidi"/>
          <w:b/>
          <w:bCs/>
        </w:rPr>
        <w:t>Koca</w:t>
      </w:r>
      <w:r w:rsidRPr="006665B3">
        <w:rPr>
          <w:rFonts w:asciiTheme="majorBidi" w:hAnsiTheme="majorBidi" w:cstheme="majorBidi"/>
        </w:rPr>
        <w:t xml:space="preserve">, Ferhat (2017), </w:t>
      </w:r>
      <w:r w:rsidRPr="0012282A">
        <w:rPr>
          <w:rFonts w:asciiTheme="majorBidi" w:hAnsiTheme="majorBidi" w:cstheme="majorBidi"/>
          <w:b/>
          <w:bCs/>
        </w:rPr>
        <w:t>İslam İbadet Esasları</w:t>
      </w:r>
      <w:r w:rsidRPr="006665B3">
        <w:rPr>
          <w:rFonts w:asciiTheme="majorBidi" w:hAnsiTheme="majorBidi" w:cstheme="majorBidi"/>
        </w:rPr>
        <w:t>, İstanbul: İfav Yay</w:t>
      </w:r>
      <w:r w:rsidR="0012282A">
        <w:rPr>
          <w:rFonts w:asciiTheme="majorBidi" w:hAnsiTheme="majorBidi" w:cstheme="majorBidi"/>
        </w:rPr>
        <w:t>.</w:t>
      </w:r>
      <w:r w:rsidRPr="006665B3">
        <w:rPr>
          <w:rFonts w:asciiTheme="majorBidi" w:hAnsiTheme="majorBidi" w:cstheme="majorBidi"/>
        </w:rPr>
        <w:t>, s.400-401.</w:t>
      </w:r>
    </w:p>
  </w:footnote>
  <w:footnote w:id="158">
    <w:p w:rsidR="00340B89" w:rsidRPr="006665B3" w:rsidRDefault="00340B89" w:rsidP="006665B3">
      <w:pPr>
        <w:pStyle w:val="DipnotMetni"/>
        <w:ind w:left="284" w:hanging="284"/>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Rüşd (1995), Cilt II, s.490; Serahsî (1989), Cilt XI, s.223; Ebû Davûd (1992), “Sayd”, 11 (h. no: 2852): hadiste “köpek yese bile” ibaresi vardır.</w:t>
      </w:r>
    </w:p>
  </w:footnote>
  <w:footnote w:id="159">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s.240-41; Şirbînî (1958), Cilt IV, s.269; İbn Rüşd (1995), Cilt II, s.490, 491.</w:t>
      </w:r>
    </w:p>
  </w:footnote>
  <w:footnote w:id="160">
    <w:p w:rsidR="00A47323" w:rsidRPr="006665B3" w:rsidRDefault="00A47323"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s.221</w:t>
      </w:r>
      <w:r w:rsidRPr="006665B3">
        <w:rPr>
          <w:rFonts w:asciiTheme="majorBidi" w:hAnsiTheme="majorBidi" w:cstheme="majorBidi"/>
        </w:rPr>
        <w:t>, 239</w:t>
      </w:r>
      <w:r w:rsidR="005334E8" w:rsidRPr="006665B3">
        <w:rPr>
          <w:rFonts w:asciiTheme="majorBidi" w:hAnsiTheme="majorBidi" w:cstheme="majorBidi"/>
        </w:rPr>
        <w:t>-241.</w:t>
      </w:r>
    </w:p>
    <w:p w:rsidR="00A47323" w:rsidRPr="006665B3" w:rsidRDefault="00A47323" w:rsidP="006665B3">
      <w:pPr>
        <w:pStyle w:val="DipnotMetni"/>
        <w:jc w:val="both"/>
        <w:rPr>
          <w:rFonts w:asciiTheme="majorBidi" w:hAnsiTheme="majorBidi" w:cstheme="majorBidi"/>
        </w:rPr>
      </w:pPr>
    </w:p>
    <w:p w:rsidR="00A47323" w:rsidRPr="006665B3" w:rsidRDefault="00A47323" w:rsidP="006665B3">
      <w:pPr>
        <w:pStyle w:val="DipnotMetni"/>
        <w:jc w:val="both"/>
        <w:rPr>
          <w:rFonts w:asciiTheme="majorBidi" w:hAnsiTheme="majorBidi" w:cstheme="majorBidi"/>
        </w:rPr>
      </w:pPr>
    </w:p>
  </w:footnote>
  <w:footnote w:id="161">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shd w:val="clear" w:color="auto" w:fill="FFFFFF"/>
        </w:rPr>
        <w:t>Buhârî (1992), “Zebâih”, 2; Müslim (1992), “Sayd”, 3, 4, 5.</w:t>
      </w:r>
    </w:p>
  </w:footnote>
  <w:footnote w:id="162">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00A47323" w:rsidRPr="006665B3">
        <w:rPr>
          <w:rFonts w:asciiTheme="majorBidi" w:hAnsiTheme="majorBidi" w:cstheme="majorBidi"/>
        </w:rPr>
        <w:t>Serahsî (1989), Cilt XI, s.</w:t>
      </w:r>
      <w:r w:rsidR="005334E8" w:rsidRPr="006665B3">
        <w:rPr>
          <w:rFonts w:asciiTheme="majorBidi" w:hAnsiTheme="majorBidi" w:cstheme="majorBidi"/>
        </w:rPr>
        <w:t>242.</w:t>
      </w:r>
    </w:p>
  </w:footnote>
  <w:footnote w:id="163">
    <w:p w:rsidR="00A43CF5" w:rsidRPr="006665B3" w:rsidRDefault="00A43CF5"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Serahsî (1989), Cilt XI, s.2</w:t>
      </w:r>
      <w:r w:rsidRPr="006665B3">
        <w:rPr>
          <w:rFonts w:asciiTheme="majorBidi" w:hAnsiTheme="majorBidi" w:cstheme="majorBidi"/>
        </w:rPr>
        <w:t xml:space="preserve">53; </w:t>
      </w:r>
      <w:r w:rsidR="00D174FC" w:rsidRPr="006665B3">
        <w:rPr>
          <w:rFonts w:asciiTheme="majorBidi" w:hAnsiTheme="majorBidi" w:cstheme="majorBidi"/>
        </w:rPr>
        <w:t>İbn Kudâme (1997), Cilt XIII, s.2</w:t>
      </w:r>
      <w:r w:rsidR="00D174FC" w:rsidRPr="006665B3">
        <w:rPr>
          <w:rFonts w:asciiTheme="majorBidi" w:hAnsiTheme="majorBidi" w:cstheme="majorBidi"/>
        </w:rPr>
        <w:t>57.</w:t>
      </w:r>
    </w:p>
  </w:footnote>
  <w:footnote w:id="164">
    <w:p w:rsidR="00DD46DA" w:rsidRPr="006665B3" w:rsidRDefault="00DD46DA"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00655232" w:rsidRPr="006665B3">
        <w:rPr>
          <w:rFonts w:asciiTheme="majorBidi" w:hAnsiTheme="majorBidi" w:cstheme="majorBidi"/>
          <w:shd w:val="clear" w:color="auto" w:fill="FFFFFF"/>
        </w:rPr>
        <w:t xml:space="preserve">Buhârî (1992), “Zebâih”, </w:t>
      </w:r>
      <w:r w:rsidR="00655232" w:rsidRPr="006665B3">
        <w:rPr>
          <w:rFonts w:asciiTheme="majorBidi" w:hAnsiTheme="majorBidi" w:cstheme="majorBidi"/>
          <w:shd w:val="clear" w:color="auto" w:fill="FFFFFF"/>
        </w:rPr>
        <w:t>3</w:t>
      </w:r>
      <w:r w:rsidR="00655232" w:rsidRPr="006665B3">
        <w:rPr>
          <w:rFonts w:asciiTheme="majorBidi" w:hAnsiTheme="majorBidi" w:cstheme="majorBidi"/>
          <w:shd w:val="clear" w:color="auto" w:fill="FFFFFF"/>
        </w:rPr>
        <w:t>;</w:t>
      </w:r>
      <w:r w:rsidR="00655232" w:rsidRPr="006665B3">
        <w:rPr>
          <w:rFonts w:asciiTheme="majorBidi" w:hAnsiTheme="majorBidi" w:cstheme="majorBidi"/>
          <w:shd w:val="clear" w:color="auto" w:fill="FFFFFF"/>
        </w:rPr>
        <w:t xml:space="preserve"> </w:t>
      </w:r>
      <w:r w:rsidR="00655232" w:rsidRPr="006665B3">
        <w:rPr>
          <w:rFonts w:asciiTheme="majorBidi" w:hAnsiTheme="majorBidi" w:cstheme="majorBidi"/>
          <w:shd w:val="clear" w:color="auto" w:fill="FFFFFF"/>
        </w:rPr>
        <w:t>Müslim (1992),</w:t>
      </w:r>
      <w:r w:rsidR="00655232" w:rsidRPr="006665B3">
        <w:rPr>
          <w:rFonts w:asciiTheme="majorBidi" w:hAnsiTheme="majorBidi" w:cstheme="majorBidi"/>
          <w:shd w:val="clear" w:color="auto" w:fill="FFFFFF"/>
        </w:rPr>
        <w:t xml:space="preserve"> </w:t>
      </w:r>
      <w:r w:rsidR="00655232" w:rsidRPr="006665B3">
        <w:rPr>
          <w:rFonts w:asciiTheme="majorBidi" w:hAnsiTheme="majorBidi" w:cstheme="majorBidi"/>
          <w:shd w:val="clear" w:color="auto" w:fill="FFFFFF"/>
        </w:rPr>
        <w:t>“Sayd”,</w:t>
      </w:r>
      <w:r w:rsidR="00655232" w:rsidRPr="006665B3">
        <w:rPr>
          <w:rFonts w:asciiTheme="majorBidi" w:hAnsiTheme="majorBidi" w:cstheme="majorBidi"/>
          <w:shd w:val="clear" w:color="auto" w:fill="FFFFFF"/>
        </w:rPr>
        <w:t xml:space="preserve"> </w:t>
      </w:r>
      <w:r w:rsidR="002C316E" w:rsidRPr="006665B3">
        <w:rPr>
          <w:rFonts w:asciiTheme="majorBidi" w:hAnsiTheme="majorBidi" w:cstheme="majorBidi"/>
          <w:shd w:val="clear" w:color="auto" w:fill="FFFFFF"/>
        </w:rPr>
        <w:t>3.</w:t>
      </w:r>
    </w:p>
  </w:footnote>
  <w:footnote w:id="165">
    <w:p w:rsidR="00340B89" w:rsidRPr="006665B3" w:rsidRDefault="00340B8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shd w:val="clear" w:color="auto" w:fill="FFFFFF"/>
        </w:rPr>
        <w:t>Buhârî (1992), “Zebâih”, 2; Müslim (1992), “Sayd”, 2, 3.</w:t>
      </w:r>
    </w:p>
  </w:footnote>
  <w:footnote w:id="166">
    <w:p w:rsidR="00D326A9" w:rsidRPr="006665B3" w:rsidRDefault="00D326A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İbn Kudâme</w:t>
      </w:r>
      <w:r w:rsidR="00D174FC" w:rsidRPr="006665B3">
        <w:rPr>
          <w:rFonts w:asciiTheme="majorBidi" w:hAnsiTheme="majorBidi" w:cstheme="majorBidi"/>
        </w:rPr>
        <w:t xml:space="preserve"> (1997), </w:t>
      </w:r>
      <w:r w:rsidRPr="006665B3">
        <w:rPr>
          <w:rFonts w:asciiTheme="majorBidi" w:hAnsiTheme="majorBidi" w:cstheme="majorBidi"/>
        </w:rPr>
        <w:t>C</w:t>
      </w:r>
      <w:r w:rsidR="00D174FC" w:rsidRPr="006665B3">
        <w:rPr>
          <w:rFonts w:asciiTheme="majorBidi" w:hAnsiTheme="majorBidi" w:cstheme="majorBidi"/>
        </w:rPr>
        <w:t>ilt XIII, s.266.</w:t>
      </w:r>
    </w:p>
  </w:footnote>
  <w:footnote w:id="167">
    <w:p w:rsidR="00D326A9" w:rsidRPr="006665B3" w:rsidRDefault="00D326A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Serahsî (1989), Cilt XI, s.243</w:t>
      </w:r>
      <w:r w:rsidRPr="006665B3">
        <w:rPr>
          <w:rFonts w:asciiTheme="majorBidi" w:hAnsiTheme="majorBidi" w:cstheme="majorBidi"/>
        </w:rPr>
        <w:t>.</w:t>
      </w:r>
    </w:p>
  </w:footnote>
  <w:footnote w:id="168">
    <w:p w:rsidR="00D326A9" w:rsidRPr="006665B3" w:rsidRDefault="00D326A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Serahsî (1989), Cilt XI, s.</w:t>
      </w:r>
      <w:r w:rsidRPr="006665B3">
        <w:rPr>
          <w:rFonts w:asciiTheme="majorBidi" w:hAnsiTheme="majorBidi" w:cstheme="majorBidi"/>
        </w:rPr>
        <w:t xml:space="preserve"> </w:t>
      </w:r>
      <w:r w:rsidRPr="006665B3">
        <w:rPr>
          <w:rFonts w:asciiTheme="majorBidi" w:hAnsiTheme="majorBidi" w:cstheme="majorBidi"/>
        </w:rPr>
        <w:t>22</w:t>
      </w:r>
      <w:r w:rsidR="00D97D96" w:rsidRPr="006665B3">
        <w:rPr>
          <w:rFonts w:asciiTheme="majorBidi" w:hAnsiTheme="majorBidi" w:cstheme="majorBidi"/>
        </w:rPr>
        <w:t>3, 224</w:t>
      </w:r>
      <w:r w:rsidRPr="006665B3">
        <w:rPr>
          <w:rFonts w:asciiTheme="majorBidi" w:hAnsiTheme="majorBidi" w:cstheme="majorBidi"/>
        </w:rPr>
        <w:t>, 245</w:t>
      </w:r>
      <w:r w:rsidR="00DB4A34" w:rsidRPr="006665B3">
        <w:rPr>
          <w:rFonts w:asciiTheme="majorBidi" w:hAnsiTheme="majorBidi" w:cstheme="majorBidi"/>
        </w:rPr>
        <w:t xml:space="preserve">; </w:t>
      </w:r>
      <w:r w:rsidR="00DB4A34" w:rsidRPr="006665B3">
        <w:rPr>
          <w:rFonts w:asciiTheme="majorBidi" w:hAnsiTheme="majorBidi" w:cstheme="majorBidi"/>
        </w:rPr>
        <w:t>İbn Kudâme (1997), Cilt XIII, s.26</w:t>
      </w:r>
      <w:r w:rsidR="00DB4A34" w:rsidRPr="006665B3">
        <w:rPr>
          <w:rFonts w:asciiTheme="majorBidi" w:hAnsiTheme="majorBidi" w:cstheme="majorBidi"/>
        </w:rPr>
        <w:t>4</w:t>
      </w:r>
      <w:r w:rsidR="00DB4A34" w:rsidRPr="006665B3">
        <w:rPr>
          <w:rFonts w:asciiTheme="majorBidi" w:hAnsiTheme="majorBidi" w:cstheme="majorBidi"/>
        </w:rPr>
        <w:t>.</w:t>
      </w:r>
    </w:p>
  </w:footnote>
  <w:footnote w:id="169">
    <w:p w:rsidR="00D326A9" w:rsidRPr="006665B3" w:rsidRDefault="00D326A9"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Serahsî (1989), Cilt XI, s.2</w:t>
      </w:r>
      <w:r w:rsidRPr="006665B3">
        <w:rPr>
          <w:rFonts w:asciiTheme="majorBidi" w:hAnsiTheme="majorBidi" w:cstheme="majorBidi"/>
        </w:rPr>
        <w:t>20.</w:t>
      </w:r>
    </w:p>
  </w:footnote>
  <w:footnote w:id="170">
    <w:p w:rsidR="00DB4A34" w:rsidRPr="006665B3" w:rsidRDefault="00DB4A34"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İbn Rüşd (1995), Cilt II, s.4</w:t>
      </w:r>
      <w:r w:rsidRPr="006665B3">
        <w:rPr>
          <w:rFonts w:asciiTheme="majorBidi" w:hAnsiTheme="majorBidi" w:cstheme="majorBidi"/>
        </w:rPr>
        <w:t xml:space="preserve">83 vd.; </w:t>
      </w:r>
    </w:p>
  </w:footnote>
  <w:footnote w:id="171">
    <w:p w:rsidR="00234A57" w:rsidRPr="006665B3" w:rsidRDefault="00234A57"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Serahsî (1989), Cilt XI, s.220</w:t>
      </w:r>
      <w:r w:rsidRPr="006665B3">
        <w:rPr>
          <w:rFonts w:asciiTheme="majorBidi" w:hAnsiTheme="majorBidi" w:cstheme="majorBidi"/>
        </w:rPr>
        <w:t>, 221, 253</w:t>
      </w:r>
    </w:p>
  </w:footnote>
  <w:footnote w:id="172">
    <w:p w:rsidR="008019D3" w:rsidRPr="006665B3" w:rsidRDefault="008019D3"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Serahsî (1989), Cilt XI, s.22</w:t>
      </w:r>
      <w:r w:rsidRPr="006665B3">
        <w:rPr>
          <w:rFonts w:asciiTheme="majorBidi" w:hAnsiTheme="majorBidi" w:cstheme="majorBidi"/>
        </w:rPr>
        <w:t>5, 224.</w:t>
      </w:r>
    </w:p>
  </w:footnote>
  <w:footnote w:id="173">
    <w:p w:rsidR="008019D3" w:rsidRPr="006665B3" w:rsidRDefault="008019D3" w:rsidP="006665B3">
      <w:pPr>
        <w:pStyle w:val="DipnotMetni"/>
        <w:jc w:val="both"/>
        <w:rPr>
          <w:rFonts w:asciiTheme="majorBidi" w:hAnsiTheme="majorBidi" w:cstheme="majorBidi"/>
        </w:rPr>
      </w:pPr>
      <w:r w:rsidRPr="006665B3">
        <w:rPr>
          <w:rStyle w:val="DipnotBavurusu"/>
          <w:rFonts w:asciiTheme="majorBidi" w:hAnsiTheme="majorBidi" w:cstheme="majorBidi"/>
        </w:rPr>
        <w:footnoteRef/>
      </w:r>
      <w:r w:rsidRPr="006665B3">
        <w:rPr>
          <w:rFonts w:asciiTheme="majorBidi" w:hAnsiTheme="majorBidi" w:cstheme="majorBidi"/>
        </w:rPr>
        <w:t xml:space="preserve"> </w:t>
      </w:r>
      <w:r w:rsidRPr="006665B3">
        <w:rPr>
          <w:rFonts w:asciiTheme="majorBidi" w:hAnsiTheme="majorBidi" w:cstheme="majorBidi"/>
        </w:rPr>
        <w:t>Serahsî (1989), Cilt XI, s.22</w:t>
      </w:r>
      <w:r w:rsidRPr="006665B3">
        <w:rPr>
          <w:rFonts w:asciiTheme="majorBidi" w:hAnsiTheme="majorBidi" w:cstheme="majorBidi"/>
        </w:rPr>
        <w:t>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75601"/>
    <w:multiLevelType w:val="multilevel"/>
    <w:tmpl w:val="AC442868"/>
    <w:lvl w:ilvl="0">
      <w:start w:val="2"/>
      <w:numFmt w:val="decimal"/>
      <w:lvlText w:val="%1."/>
      <w:lvlJc w:val="left"/>
      <w:pPr>
        <w:ind w:left="1068"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1788" w:hanging="1080"/>
      </w:pPr>
      <w:rPr>
        <w:rFonts w:hint="default"/>
      </w:rPr>
    </w:lvl>
    <w:lvl w:ilvl="6">
      <w:start w:val="1"/>
      <w:numFmt w:val="decimal"/>
      <w:lvlText w:val="%1.%2.%3.%4.%5.%6.%7."/>
      <w:lvlJc w:val="left"/>
      <w:pPr>
        <w:ind w:left="2148" w:hanging="1440"/>
      </w:pPr>
      <w:rPr>
        <w:rFonts w:hint="default"/>
      </w:rPr>
    </w:lvl>
    <w:lvl w:ilvl="7">
      <w:start w:val="1"/>
      <w:numFmt w:val="decimal"/>
      <w:lvlText w:val="%1.%2.%3.%4.%5.%6.%7.%8."/>
      <w:lvlJc w:val="left"/>
      <w:pPr>
        <w:ind w:left="2148" w:hanging="1440"/>
      </w:pPr>
      <w:rPr>
        <w:rFonts w:hint="default"/>
      </w:rPr>
    </w:lvl>
    <w:lvl w:ilvl="8">
      <w:start w:val="1"/>
      <w:numFmt w:val="decimal"/>
      <w:lvlText w:val="%1.%2.%3.%4.%5.%6.%7.%8.%9."/>
      <w:lvlJc w:val="left"/>
      <w:pPr>
        <w:ind w:left="2508" w:hanging="1800"/>
      </w:pPr>
      <w:rPr>
        <w:rFonts w:hint="default"/>
      </w:rPr>
    </w:lvl>
  </w:abstractNum>
  <w:abstractNum w:abstractNumId="1" w15:restartNumberingAfterBreak="0">
    <w:nsid w:val="04607939"/>
    <w:multiLevelType w:val="multilevel"/>
    <w:tmpl w:val="AC4428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781B07"/>
    <w:multiLevelType w:val="multilevel"/>
    <w:tmpl w:val="D76A7B92"/>
    <w:lvl w:ilvl="0">
      <w:start w:val="1"/>
      <w:numFmt w:val="decimal"/>
      <w:lvlText w:val="%1."/>
      <w:lvlJc w:val="left"/>
      <w:pPr>
        <w:ind w:left="360" w:hanging="360"/>
      </w:pPr>
      <w:rPr>
        <w:rFonts w:hint="default"/>
        <w:b/>
        <w:bCs/>
      </w:rPr>
    </w:lvl>
    <w:lvl w:ilvl="1">
      <w:start w:val="1"/>
      <w:numFmt w:val="bullet"/>
      <w:lvlText w:val=""/>
      <w:lvlJc w:val="left"/>
      <w:pPr>
        <w:ind w:left="786" w:hanging="360"/>
      </w:pPr>
      <w:rPr>
        <w:rFonts w:ascii="Symbol" w:hAnsi="Symbol" w:hint="default"/>
      </w:rPr>
    </w:lvl>
    <w:lvl w:ilvl="2">
      <w:start w:val="1"/>
      <w:numFmt w:val="decimal"/>
      <w:lvlText w:val="%1.%2.%3."/>
      <w:lvlJc w:val="left"/>
      <w:pPr>
        <w:ind w:left="4296" w:hanging="720"/>
      </w:pPr>
      <w:rPr>
        <w:rFonts w:hint="default"/>
      </w:rPr>
    </w:lvl>
    <w:lvl w:ilvl="3">
      <w:start w:val="1"/>
      <w:numFmt w:val="decimal"/>
      <w:lvlText w:val="%1.%2.%3.%4."/>
      <w:lvlJc w:val="left"/>
      <w:pPr>
        <w:ind w:left="6084" w:hanging="720"/>
      </w:pPr>
      <w:rPr>
        <w:rFonts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3" w15:restartNumberingAfterBreak="0">
    <w:nsid w:val="09F11CF8"/>
    <w:multiLevelType w:val="multilevel"/>
    <w:tmpl w:val="50BCADC6"/>
    <w:lvl w:ilvl="0">
      <w:start w:val="1"/>
      <w:numFmt w:val="decimal"/>
      <w:lvlText w:val="%1."/>
      <w:lvlJc w:val="left"/>
      <w:pPr>
        <w:ind w:left="360" w:hanging="360"/>
      </w:pPr>
      <w:rPr>
        <w:rFonts w:hint="default"/>
        <w:b/>
        <w:bCs/>
      </w:rPr>
    </w:lvl>
    <w:lvl w:ilvl="1">
      <w:start w:val="1"/>
      <w:numFmt w:val="decimal"/>
      <w:lvlText w:val="%1.%2."/>
      <w:lvlJc w:val="left"/>
      <w:pPr>
        <w:ind w:left="644" w:hanging="360"/>
      </w:pPr>
      <w:rPr>
        <w:rFonts w:hint="default"/>
        <w:b/>
        <w:bCs/>
      </w:rPr>
    </w:lvl>
    <w:lvl w:ilvl="2">
      <w:start w:val="1"/>
      <w:numFmt w:val="decimal"/>
      <w:lvlText w:val="%1.%2.%3."/>
      <w:lvlJc w:val="left"/>
      <w:pPr>
        <w:ind w:left="1430" w:hanging="720"/>
      </w:pPr>
      <w:rPr>
        <w:rFonts w:hint="default"/>
        <w:b/>
        <w:bCs/>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15:restartNumberingAfterBreak="0">
    <w:nsid w:val="0B8B771D"/>
    <w:multiLevelType w:val="multilevel"/>
    <w:tmpl w:val="A6603C00"/>
    <w:lvl w:ilvl="0">
      <w:start w:val="9"/>
      <w:numFmt w:val="decimal"/>
      <w:lvlText w:val="%1)"/>
      <w:lvlJc w:val="left"/>
      <w:rPr>
        <w:rFonts w:ascii="Arial" w:eastAsia="Arial" w:hAnsi="Arial" w:cs="Arial"/>
        <w:b w:val="0"/>
        <w:bCs w:val="0"/>
        <w:i w:val="0"/>
        <w:iCs w:val="0"/>
        <w:smallCaps w:val="0"/>
        <w:strike w:val="0"/>
        <w:color w:val="3F3316"/>
        <w:spacing w:val="0"/>
        <w:w w:val="100"/>
        <w:position w:val="0"/>
        <w:sz w:val="19"/>
        <w:szCs w:val="19"/>
        <w:u w:val="none"/>
        <w:shd w:val="clear" w:color="auto" w:fill="auto"/>
        <w:lang w:val="tr-TR" w:eastAsia="tr-TR" w:bidi="tr-TR"/>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E8E0E20"/>
    <w:multiLevelType w:val="hybridMultilevel"/>
    <w:tmpl w:val="49DCD794"/>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1EB963D0"/>
    <w:multiLevelType w:val="hybridMultilevel"/>
    <w:tmpl w:val="FB0C85CA"/>
    <w:lvl w:ilvl="0" w:tplc="041F0001">
      <w:start w:val="1"/>
      <w:numFmt w:val="bullet"/>
      <w:lvlText w:val=""/>
      <w:lvlJc w:val="left"/>
      <w:pPr>
        <w:ind w:left="1506" w:hanging="360"/>
      </w:pPr>
      <w:rPr>
        <w:rFonts w:ascii="Symbol" w:hAnsi="Symbol" w:hint="default"/>
      </w:rPr>
    </w:lvl>
    <w:lvl w:ilvl="1" w:tplc="041F0003" w:tentative="1">
      <w:start w:val="1"/>
      <w:numFmt w:val="bullet"/>
      <w:lvlText w:val="o"/>
      <w:lvlJc w:val="left"/>
      <w:pPr>
        <w:ind w:left="2226" w:hanging="360"/>
      </w:pPr>
      <w:rPr>
        <w:rFonts w:ascii="Courier New" w:hAnsi="Courier New" w:cs="Courier New" w:hint="default"/>
      </w:rPr>
    </w:lvl>
    <w:lvl w:ilvl="2" w:tplc="041F0005" w:tentative="1">
      <w:start w:val="1"/>
      <w:numFmt w:val="bullet"/>
      <w:lvlText w:val=""/>
      <w:lvlJc w:val="left"/>
      <w:pPr>
        <w:ind w:left="2946" w:hanging="360"/>
      </w:pPr>
      <w:rPr>
        <w:rFonts w:ascii="Wingdings" w:hAnsi="Wingdings" w:hint="default"/>
      </w:rPr>
    </w:lvl>
    <w:lvl w:ilvl="3" w:tplc="041F0001" w:tentative="1">
      <w:start w:val="1"/>
      <w:numFmt w:val="bullet"/>
      <w:lvlText w:val=""/>
      <w:lvlJc w:val="left"/>
      <w:pPr>
        <w:ind w:left="3666" w:hanging="360"/>
      </w:pPr>
      <w:rPr>
        <w:rFonts w:ascii="Symbol" w:hAnsi="Symbol" w:hint="default"/>
      </w:rPr>
    </w:lvl>
    <w:lvl w:ilvl="4" w:tplc="041F0003" w:tentative="1">
      <w:start w:val="1"/>
      <w:numFmt w:val="bullet"/>
      <w:lvlText w:val="o"/>
      <w:lvlJc w:val="left"/>
      <w:pPr>
        <w:ind w:left="4386" w:hanging="360"/>
      </w:pPr>
      <w:rPr>
        <w:rFonts w:ascii="Courier New" w:hAnsi="Courier New" w:cs="Courier New" w:hint="default"/>
      </w:rPr>
    </w:lvl>
    <w:lvl w:ilvl="5" w:tplc="041F0005" w:tentative="1">
      <w:start w:val="1"/>
      <w:numFmt w:val="bullet"/>
      <w:lvlText w:val=""/>
      <w:lvlJc w:val="left"/>
      <w:pPr>
        <w:ind w:left="5106" w:hanging="360"/>
      </w:pPr>
      <w:rPr>
        <w:rFonts w:ascii="Wingdings" w:hAnsi="Wingdings" w:hint="default"/>
      </w:rPr>
    </w:lvl>
    <w:lvl w:ilvl="6" w:tplc="041F0001" w:tentative="1">
      <w:start w:val="1"/>
      <w:numFmt w:val="bullet"/>
      <w:lvlText w:val=""/>
      <w:lvlJc w:val="left"/>
      <w:pPr>
        <w:ind w:left="5826" w:hanging="360"/>
      </w:pPr>
      <w:rPr>
        <w:rFonts w:ascii="Symbol" w:hAnsi="Symbol" w:hint="default"/>
      </w:rPr>
    </w:lvl>
    <w:lvl w:ilvl="7" w:tplc="041F0003" w:tentative="1">
      <w:start w:val="1"/>
      <w:numFmt w:val="bullet"/>
      <w:lvlText w:val="o"/>
      <w:lvlJc w:val="left"/>
      <w:pPr>
        <w:ind w:left="6546" w:hanging="360"/>
      </w:pPr>
      <w:rPr>
        <w:rFonts w:ascii="Courier New" w:hAnsi="Courier New" w:cs="Courier New" w:hint="default"/>
      </w:rPr>
    </w:lvl>
    <w:lvl w:ilvl="8" w:tplc="041F0005" w:tentative="1">
      <w:start w:val="1"/>
      <w:numFmt w:val="bullet"/>
      <w:lvlText w:val=""/>
      <w:lvlJc w:val="left"/>
      <w:pPr>
        <w:ind w:left="7266" w:hanging="360"/>
      </w:pPr>
      <w:rPr>
        <w:rFonts w:ascii="Wingdings" w:hAnsi="Wingdings" w:hint="default"/>
      </w:rPr>
    </w:lvl>
  </w:abstractNum>
  <w:abstractNum w:abstractNumId="7" w15:restartNumberingAfterBreak="0">
    <w:nsid w:val="20813A83"/>
    <w:multiLevelType w:val="hybridMultilevel"/>
    <w:tmpl w:val="7C5C75D2"/>
    <w:lvl w:ilvl="0" w:tplc="041F000F">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21451161"/>
    <w:multiLevelType w:val="hybridMultilevel"/>
    <w:tmpl w:val="95D21488"/>
    <w:lvl w:ilvl="0" w:tplc="041F0011">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272F5F1B"/>
    <w:multiLevelType w:val="hybridMultilevel"/>
    <w:tmpl w:val="CCA0CCD8"/>
    <w:lvl w:ilvl="0" w:tplc="D744E8E2">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2B57610D"/>
    <w:multiLevelType w:val="multilevel"/>
    <w:tmpl w:val="3330245A"/>
    <w:lvl w:ilvl="0">
      <w:start w:val="1"/>
      <w:numFmt w:val="decimal"/>
      <w:lvlText w:val="%1."/>
      <w:lvlJc w:val="left"/>
      <w:pPr>
        <w:ind w:left="360" w:hanging="360"/>
      </w:pPr>
      <w:rPr>
        <w:rFonts w:hint="default"/>
        <w:b/>
        <w:bCs/>
      </w:rPr>
    </w:lvl>
    <w:lvl w:ilvl="1">
      <w:start w:val="1"/>
      <w:numFmt w:val="decimal"/>
      <w:lvlText w:val="%1.%2."/>
      <w:lvlJc w:val="left"/>
      <w:pPr>
        <w:ind w:left="644" w:hanging="360"/>
      </w:pPr>
      <w:rPr>
        <w:rFonts w:hint="default"/>
        <w:b/>
        <w:bCs/>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 w15:restartNumberingAfterBreak="0">
    <w:nsid w:val="305B3CF5"/>
    <w:multiLevelType w:val="multilevel"/>
    <w:tmpl w:val="50BCADC6"/>
    <w:lvl w:ilvl="0">
      <w:start w:val="1"/>
      <w:numFmt w:val="decimal"/>
      <w:lvlText w:val="%1."/>
      <w:lvlJc w:val="left"/>
      <w:pPr>
        <w:ind w:left="360" w:hanging="360"/>
      </w:pPr>
      <w:rPr>
        <w:rFonts w:hint="default"/>
        <w:b/>
        <w:bCs/>
      </w:rPr>
    </w:lvl>
    <w:lvl w:ilvl="1">
      <w:start w:val="1"/>
      <w:numFmt w:val="decimal"/>
      <w:lvlText w:val="%1.%2."/>
      <w:lvlJc w:val="left"/>
      <w:pPr>
        <w:ind w:left="644" w:hanging="360"/>
      </w:pPr>
      <w:rPr>
        <w:rFonts w:hint="default"/>
        <w:b/>
        <w:bCs/>
      </w:rPr>
    </w:lvl>
    <w:lvl w:ilvl="2">
      <w:start w:val="1"/>
      <w:numFmt w:val="decimal"/>
      <w:lvlText w:val="%1.%2.%3."/>
      <w:lvlJc w:val="left"/>
      <w:pPr>
        <w:ind w:left="1430" w:hanging="720"/>
      </w:pPr>
      <w:rPr>
        <w:rFonts w:hint="default"/>
        <w:b/>
        <w:bCs/>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 w15:restartNumberingAfterBreak="0">
    <w:nsid w:val="319C7A9E"/>
    <w:multiLevelType w:val="hybridMultilevel"/>
    <w:tmpl w:val="BF92D882"/>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41AA4D90"/>
    <w:multiLevelType w:val="multilevel"/>
    <w:tmpl w:val="07EC2C9A"/>
    <w:lvl w:ilvl="0">
      <w:start w:val="1"/>
      <w:numFmt w:val="decimal"/>
      <w:lvlText w:val="%1."/>
      <w:lvlJc w:val="left"/>
      <w:pPr>
        <w:ind w:left="360" w:hanging="360"/>
      </w:pPr>
      <w:rPr>
        <w:rFonts w:hint="default"/>
      </w:rPr>
    </w:lvl>
    <w:lvl w:ilvl="1">
      <w:start w:val="1"/>
      <w:numFmt w:val="decimal"/>
      <w:lvlText w:val="%1.%2."/>
      <w:lvlJc w:val="left"/>
      <w:pPr>
        <w:ind w:left="2148" w:hanging="360"/>
      </w:pPr>
      <w:rPr>
        <w:rFonts w:hint="default"/>
      </w:rPr>
    </w:lvl>
    <w:lvl w:ilvl="2">
      <w:start w:val="1"/>
      <w:numFmt w:val="decimal"/>
      <w:lvlText w:val="%1.%2.%3."/>
      <w:lvlJc w:val="left"/>
      <w:pPr>
        <w:ind w:left="4296" w:hanging="720"/>
      </w:pPr>
      <w:rPr>
        <w:rFonts w:hint="default"/>
      </w:rPr>
    </w:lvl>
    <w:lvl w:ilvl="3">
      <w:start w:val="1"/>
      <w:numFmt w:val="decimal"/>
      <w:lvlText w:val="%1.%2.%3.%4."/>
      <w:lvlJc w:val="left"/>
      <w:pPr>
        <w:ind w:left="6084" w:hanging="720"/>
      </w:pPr>
      <w:rPr>
        <w:rFonts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14" w15:restartNumberingAfterBreak="0">
    <w:nsid w:val="475B2138"/>
    <w:multiLevelType w:val="multilevel"/>
    <w:tmpl w:val="07EC2C9A"/>
    <w:lvl w:ilvl="0">
      <w:start w:val="1"/>
      <w:numFmt w:val="decimal"/>
      <w:lvlText w:val="%1."/>
      <w:lvlJc w:val="left"/>
      <w:pPr>
        <w:ind w:left="360" w:hanging="360"/>
      </w:pPr>
      <w:rPr>
        <w:rFonts w:hint="default"/>
      </w:rPr>
    </w:lvl>
    <w:lvl w:ilvl="1">
      <w:start w:val="1"/>
      <w:numFmt w:val="decimal"/>
      <w:lvlText w:val="%1.%2."/>
      <w:lvlJc w:val="left"/>
      <w:pPr>
        <w:ind w:left="2148" w:hanging="360"/>
      </w:pPr>
      <w:rPr>
        <w:rFonts w:hint="default"/>
      </w:rPr>
    </w:lvl>
    <w:lvl w:ilvl="2">
      <w:start w:val="1"/>
      <w:numFmt w:val="decimal"/>
      <w:lvlText w:val="%1.%2.%3."/>
      <w:lvlJc w:val="left"/>
      <w:pPr>
        <w:ind w:left="4296" w:hanging="720"/>
      </w:pPr>
      <w:rPr>
        <w:rFonts w:hint="default"/>
      </w:rPr>
    </w:lvl>
    <w:lvl w:ilvl="3">
      <w:start w:val="1"/>
      <w:numFmt w:val="decimal"/>
      <w:lvlText w:val="%1.%2.%3.%4."/>
      <w:lvlJc w:val="left"/>
      <w:pPr>
        <w:ind w:left="6084" w:hanging="720"/>
      </w:pPr>
      <w:rPr>
        <w:rFonts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15" w15:restartNumberingAfterBreak="0">
    <w:nsid w:val="4B3B48FE"/>
    <w:multiLevelType w:val="hybridMultilevel"/>
    <w:tmpl w:val="A00C9D4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57477ECB"/>
    <w:multiLevelType w:val="hybridMultilevel"/>
    <w:tmpl w:val="57F82E7A"/>
    <w:lvl w:ilvl="0" w:tplc="041F000F">
      <w:start w:val="1"/>
      <w:numFmt w:val="decimal"/>
      <w:lvlText w:val="%1."/>
      <w:lvlJc w:val="left"/>
      <w:pPr>
        <w:ind w:left="1428" w:hanging="360"/>
      </w:pPr>
    </w:lvl>
    <w:lvl w:ilvl="1" w:tplc="041F0019">
      <w:start w:val="1"/>
      <w:numFmt w:val="lowerLetter"/>
      <w:lvlText w:val="%2."/>
      <w:lvlJc w:val="left"/>
      <w:pPr>
        <w:ind w:left="2148" w:hanging="360"/>
      </w:pPr>
    </w:lvl>
    <w:lvl w:ilvl="2" w:tplc="041F001B" w:tentative="1">
      <w:start w:val="1"/>
      <w:numFmt w:val="lowerRoman"/>
      <w:lvlText w:val="%3."/>
      <w:lvlJc w:val="right"/>
      <w:pPr>
        <w:ind w:left="2868" w:hanging="180"/>
      </w:pPr>
    </w:lvl>
    <w:lvl w:ilvl="3" w:tplc="041F000F" w:tentative="1">
      <w:start w:val="1"/>
      <w:numFmt w:val="decimal"/>
      <w:lvlText w:val="%4."/>
      <w:lvlJc w:val="left"/>
      <w:pPr>
        <w:ind w:left="3588" w:hanging="360"/>
      </w:pPr>
    </w:lvl>
    <w:lvl w:ilvl="4" w:tplc="041F0019" w:tentative="1">
      <w:start w:val="1"/>
      <w:numFmt w:val="lowerLetter"/>
      <w:lvlText w:val="%5."/>
      <w:lvlJc w:val="left"/>
      <w:pPr>
        <w:ind w:left="4308" w:hanging="360"/>
      </w:pPr>
    </w:lvl>
    <w:lvl w:ilvl="5" w:tplc="041F001B" w:tentative="1">
      <w:start w:val="1"/>
      <w:numFmt w:val="lowerRoman"/>
      <w:lvlText w:val="%6."/>
      <w:lvlJc w:val="right"/>
      <w:pPr>
        <w:ind w:left="5028" w:hanging="180"/>
      </w:pPr>
    </w:lvl>
    <w:lvl w:ilvl="6" w:tplc="041F000F" w:tentative="1">
      <w:start w:val="1"/>
      <w:numFmt w:val="decimal"/>
      <w:lvlText w:val="%7."/>
      <w:lvlJc w:val="left"/>
      <w:pPr>
        <w:ind w:left="5748" w:hanging="360"/>
      </w:pPr>
    </w:lvl>
    <w:lvl w:ilvl="7" w:tplc="041F0019" w:tentative="1">
      <w:start w:val="1"/>
      <w:numFmt w:val="lowerLetter"/>
      <w:lvlText w:val="%8."/>
      <w:lvlJc w:val="left"/>
      <w:pPr>
        <w:ind w:left="6468" w:hanging="360"/>
      </w:pPr>
    </w:lvl>
    <w:lvl w:ilvl="8" w:tplc="041F001B" w:tentative="1">
      <w:start w:val="1"/>
      <w:numFmt w:val="lowerRoman"/>
      <w:lvlText w:val="%9."/>
      <w:lvlJc w:val="right"/>
      <w:pPr>
        <w:ind w:left="7188" w:hanging="180"/>
      </w:pPr>
    </w:lvl>
  </w:abstractNum>
  <w:abstractNum w:abstractNumId="17" w15:restartNumberingAfterBreak="0">
    <w:nsid w:val="592D646B"/>
    <w:multiLevelType w:val="multilevel"/>
    <w:tmpl w:val="42D8E2C4"/>
    <w:lvl w:ilvl="0">
      <w:start w:val="3"/>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880" w:hanging="720"/>
      </w:pPr>
      <w:rPr>
        <w:rFonts w:hint="default"/>
        <w:b/>
        <w:bCs/>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15:restartNumberingAfterBreak="0">
    <w:nsid w:val="5BA63CF3"/>
    <w:multiLevelType w:val="hybridMultilevel"/>
    <w:tmpl w:val="D6586F8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9" w15:restartNumberingAfterBreak="0">
    <w:nsid w:val="610C5783"/>
    <w:multiLevelType w:val="multilevel"/>
    <w:tmpl w:val="07EC2C9A"/>
    <w:lvl w:ilvl="0">
      <w:start w:val="1"/>
      <w:numFmt w:val="decimal"/>
      <w:lvlText w:val="%1."/>
      <w:lvlJc w:val="left"/>
      <w:pPr>
        <w:ind w:left="360" w:hanging="360"/>
      </w:pPr>
      <w:rPr>
        <w:rFonts w:hint="default"/>
      </w:rPr>
    </w:lvl>
    <w:lvl w:ilvl="1">
      <w:start w:val="1"/>
      <w:numFmt w:val="decimal"/>
      <w:lvlText w:val="%1.%2."/>
      <w:lvlJc w:val="left"/>
      <w:pPr>
        <w:ind w:left="2148" w:hanging="360"/>
      </w:pPr>
      <w:rPr>
        <w:rFonts w:hint="default"/>
      </w:rPr>
    </w:lvl>
    <w:lvl w:ilvl="2">
      <w:start w:val="1"/>
      <w:numFmt w:val="decimal"/>
      <w:lvlText w:val="%1.%2.%3."/>
      <w:lvlJc w:val="left"/>
      <w:pPr>
        <w:ind w:left="4296" w:hanging="720"/>
      </w:pPr>
      <w:rPr>
        <w:rFonts w:hint="default"/>
      </w:rPr>
    </w:lvl>
    <w:lvl w:ilvl="3">
      <w:start w:val="1"/>
      <w:numFmt w:val="decimal"/>
      <w:lvlText w:val="%1.%2.%3.%4."/>
      <w:lvlJc w:val="left"/>
      <w:pPr>
        <w:ind w:left="6084" w:hanging="720"/>
      </w:pPr>
      <w:rPr>
        <w:rFonts w:hint="default"/>
      </w:rPr>
    </w:lvl>
    <w:lvl w:ilvl="4">
      <w:start w:val="1"/>
      <w:numFmt w:val="decimal"/>
      <w:lvlText w:val="%1.%2.%3.%4.%5."/>
      <w:lvlJc w:val="left"/>
      <w:pPr>
        <w:ind w:left="8232" w:hanging="1080"/>
      </w:pPr>
      <w:rPr>
        <w:rFonts w:hint="default"/>
      </w:rPr>
    </w:lvl>
    <w:lvl w:ilvl="5">
      <w:start w:val="1"/>
      <w:numFmt w:val="decimal"/>
      <w:lvlText w:val="%1.%2.%3.%4.%5.%6."/>
      <w:lvlJc w:val="left"/>
      <w:pPr>
        <w:ind w:left="10020" w:hanging="1080"/>
      </w:pPr>
      <w:rPr>
        <w:rFonts w:hint="default"/>
      </w:rPr>
    </w:lvl>
    <w:lvl w:ilvl="6">
      <w:start w:val="1"/>
      <w:numFmt w:val="decimal"/>
      <w:lvlText w:val="%1.%2.%3.%4.%5.%6.%7."/>
      <w:lvlJc w:val="left"/>
      <w:pPr>
        <w:ind w:left="12168" w:hanging="1440"/>
      </w:pPr>
      <w:rPr>
        <w:rFonts w:hint="default"/>
      </w:rPr>
    </w:lvl>
    <w:lvl w:ilvl="7">
      <w:start w:val="1"/>
      <w:numFmt w:val="decimal"/>
      <w:lvlText w:val="%1.%2.%3.%4.%5.%6.%7.%8."/>
      <w:lvlJc w:val="left"/>
      <w:pPr>
        <w:ind w:left="13956" w:hanging="1440"/>
      </w:pPr>
      <w:rPr>
        <w:rFonts w:hint="default"/>
      </w:rPr>
    </w:lvl>
    <w:lvl w:ilvl="8">
      <w:start w:val="1"/>
      <w:numFmt w:val="decimal"/>
      <w:lvlText w:val="%1.%2.%3.%4.%5.%6.%7.%8.%9."/>
      <w:lvlJc w:val="left"/>
      <w:pPr>
        <w:ind w:left="16104" w:hanging="1800"/>
      </w:pPr>
      <w:rPr>
        <w:rFonts w:hint="default"/>
      </w:rPr>
    </w:lvl>
  </w:abstractNum>
  <w:abstractNum w:abstractNumId="20" w15:restartNumberingAfterBreak="0">
    <w:nsid w:val="633416A9"/>
    <w:multiLevelType w:val="hybridMultilevel"/>
    <w:tmpl w:val="4AE83E5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656C2383"/>
    <w:multiLevelType w:val="hybridMultilevel"/>
    <w:tmpl w:val="1E0E6B56"/>
    <w:lvl w:ilvl="0" w:tplc="041F0001">
      <w:start w:val="1"/>
      <w:numFmt w:val="bullet"/>
      <w:lvlText w:val=""/>
      <w:lvlJc w:val="left"/>
      <w:pPr>
        <w:ind w:left="1500" w:hanging="360"/>
      </w:pPr>
      <w:rPr>
        <w:rFonts w:ascii="Symbol" w:hAnsi="Symbol" w:hint="default"/>
      </w:rPr>
    </w:lvl>
    <w:lvl w:ilvl="1" w:tplc="041F0003" w:tentative="1">
      <w:start w:val="1"/>
      <w:numFmt w:val="bullet"/>
      <w:lvlText w:val="o"/>
      <w:lvlJc w:val="left"/>
      <w:pPr>
        <w:ind w:left="2220" w:hanging="360"/>
      </w:pPr>
      <w:rPr>
        <w:rFonts w:ascii="Courier New" w:hAnsi="Courier New" w:cs="Courier New" w:hint="default"/>
      </w:rPr>
    </w:lvl>
    <w:lvl w:ilvl="2" w:tplc="041F0005" w:tentative="1">
      <w:start w:val="1"/>
      <w:numFmt w:val="bullet"/>
      <w:lvlText w:val=""/>
      <w:lvlJc w:val="left"/>
      <w:pPr>
        <w:ind w:left="2940" w:hanging="360"/>
      </w:pPr>
      <w:rPr>
        <w:rFonts w:ascii="Wingdings" w:hAnsi="Wingdings" w:hint="default"/>
      </w:rPr>
    </w:lvl>
    <w:lvl w:ilvl="3" w:tplc="041F0001" w:tentative="1">
      <w:start w:val="1"/>
      <w:numFmt w:val="bullet"/>
      <w:lvlText w:val=""/>
      <w:lvlJc w:val="left"/>
      <w:pPr>
        <w:ind w:left="3660" w:hanging="360"/>
      </w:pPr>
      <w:rPr>
        <w:rFonts w:ascii="Symbol" w:hAnsi="Symbol" w:hint="default"/>
      </w:rPr>
    </w:lvl>
    <w:lvl w:ilvl="4" w:tplc="041F0003" w:tentative="1">
      <w:start w:val="1"/>
      <w:numFmt w:val="bullet"/>
      <w:lvlText w:val="o"/>
      <w:lvlJc w:val="left"/>
      <w:pPr>
        <w:ind w:left="4380" w:hanging="360"/>
      </w:pPr>
      <w:rPr>
        <w:rFonts w:ascii="Courier New" w:hAnsi="Courier New" w:cs="Courier New" w:hint="default"/>
      </w:rPr>
    </w:lvl>
    <w:lvl w:ilvl="5" w:tplc="041F0005" w:tentative="1">
      <w:start w:val="1"/>
      <w:numFmt w:val="bullet"/>
      <w:lvlText w:val=""/>
      <w:lvlJc w:val="left"/>
      <w:pPr>
        <w:ind w:left="5100" w:hanging="360"/>
      </w:pPr>
      <w:rPr>
        <w:rFonts w:ascii="Wingdings" w:hAnsi="Wingdings" w:hint="default"/>
      </w:rPr>
    </w:lvl>
    <w:lvl w:ilvl="6" w:tplc="041F0001" w:tentative="1">
      <w:start w:val="1"/>
      <w:numFmt w:val="bullet"/>
      <w:lvlText w:val=""/>
      <w:lvlJc w:val="left"/>
      <w:pPr>
        <w:ind w:left="5820" w:hanging="360"/>
      </w:pPr>
      <w:rPr>
        <w:rFonts w:ascii="Symbol" w:hAnsi="Symbol" w:hint="default"/>
      </w:rPr>
    </w:lvl>
    <w:lvl w:ilvl="7" w:tplc="041F0003" w:tentative="1">
      <w:start w:val="1"/>
      <w:numFmt w:val="bullet"/>
      <w:lvlText w:val="o"/>
      <w:lvlJc w:val="left"/>
      <w:pPr>
        <w:ind w:left="6540" w:hanging="360"/>
      </w:pPr>
      <w:rPr>
        <w:rFonts w:ascii="Courier New" w:hAnsi="Courier New" w:cs="Courier New" w:hint="default"/>
      </w:rPr>
    </w:lvl>
    <w:lvl w:ilvl="8" w:tplc="041F0005" w:tentative="1">
      <w:start w:val="1"/>
      <w:numFmt w:val="bullet"/>
      <w:lvlText w:val=""/>
      <w:lvlJc w:val="left"/>
      <w:pPr>
        <w:ind w:left="7260" w:hanging="360"/>
      </w:pPr>
      <w:rPr>
        <w:rFonts w:ascii="Wingdings" w:hAnsi="Wingdings" w:hint="default"/>
      </w:rPr>
    </w:lvl>
  </w:abstractNum>
  <w:abstractNum w:abstractNumId="22" w15:restartNumberingAfterBreak="0">
    <w:nsid w:val="6B236FF2"/>
    <w:multiLevelType w:val="hybridMultilevel"/>
    <w:tmpl w:val="A9744176"/>
    <w:lvl w:ilvl="0" w:tplc="041F000F">
      <w:start w:val="1"/>
      <w:numFmt w:val="decimal"/>
      <w:lvlText w:val="%1."/>
      <w:lvlJc w:val="left"/>
      <w:pPr>
        <w:ind w:left="1287" w:hanging="360"/>
      </w:pPr>
    </w:lvl>
    <w:lvl w:ilvl="1" w:tplc="041F0019" w:tentative="1">
      <w:start w:val="1"/>
      <w:numFmt w:val="lowerLetter"/>
      <w:lvlText w:val="%2."/>
      <w:lvlJc w:val="left"/>
      <w:pPr>
        <w:ind w:left="2007" w:hanging="360"/>
      </w:pPr>
    </w:lvl>
    <w:lvl w:ilvl="2" w:tplc="041F001B" w:tentative="1">
      <w:start w:val="1"/>
      <w:numFmt w:val="lowerRoman"/>
      <w:lvlText w:val="%3."/>
      <w:lvlJc w:val="right"/>
      <w:pPr>
        <w:ind w:left="2727" w:hanging="180"/>
      </w:pPr>
    </w:lvl>
    <w:lvl w:ilvl="3" w:tplc="041F000F" w:tentative="1">
      <w:start w:val="1"/>
      <w:numFmt w:val="decimal"/>
      <w:lvlText w:val="%4."/>
      <w:lvlJc w:val="left"/>
      <w:pPr>
        <w:ind w:left="3447" w:hanging="360"/>
      </w:pPr>
    </w:lvl>
    <w:lvl w:ilvl="4" w:tplc="041F0019" w:tentative="1">
      <w:start w:val="1"/>
      <w:numFmt w:val="lowerLetter"/>
      <w:lvlText w:val="%5."/>
      <w:lvlJc w:val="left"/>
      <w:pPr>
        <w:ind w:left="4167" w:hanging="360"/>
      </w:pPr>
    </w:lvl>
    <w:lvl w:ilvl="5" w:tplc="041F001B" w:tentative="1">
      <w:start w:val="1"/>
      <w:numFmt w:val="lowerRoman"/>
      <w:lvlText w:val="%6."/>
      <w:lvlJc w:val="right"/>
      <w:pPr>
        <w:ind w:left="4887" w:hanging="180"/>
      </w:pPr>
    </w:lvl>
    <w:lvl w:ilvl="6" w:tplc="041F000F" w:tentative="1">
      <w:start w:val="1"/>
      <w:numFmt w:val="decimal"/>
      <w:lvlText w:val="%7."/>
      <w:lvlJc w:val="left"/>
      <w:pPr>
        <w:ind w:left="5607" w:hanging="360"/>
      </w:pPr>
    </w:lvl>
    <w:lvl w:ilvl="7" w:tplc="041F0019" w:tentative="1">
      <w:start w:val="1"/>
      <w:numFmt w:val="lowerLetter"/>
      <w:lvlText w:val="%8."/>
      <w:lvlJc w:val="left"/>
      <w:pPr>
        <w:ind w:left="6327" w:hanging="360"/>
      </w:pPr>
    </w:lvl>
    <w:lvl w:ilvl="8" w:tplc="041F001B" w:tentative="1">
      <w:start w:val="1"/>
      <w:numFmt w:val="lowerRoman"/>
      <w:lvlText w:val="%9."/>
      <w:lvlJc w:val="right"/>
      <w:pPr>
        <w:ind w:left="7047" w:hanging="180"/>
      </w:pPr>
    </w:lvl>
  </w:abstractNum>
  <w:abstractNum w:abstractNumId="23" w15:restartNumberingAfterBreak="0">
    <w:nsid w:val="6D290227"/>
    <w:multiLevelType w:val="hybridMultilevel"/>
    <w:tmpl w:val="904646D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4" w15:restartNumberingAfterBreak="0">
    <w:nsid w:val="6D371FBE"/>
    <w:multiLevelType w:val="hybridMultilevel"/>
    <w:tmpl w:val="D7567E4E"/>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5" w15:restartNumberingAfterBreak="0">
    <w:nsid w:val="76486BDE"/>
    <w:multiLevelType w:val="multilevel"/>
    <w:tmpl w:val="0762AA2C"/>
    <w:lvl w:ilvl="0">
      <w:start w:val="2"/>
      <w:numFmt w:val="decimal"/>
      <w:lvlText w:val="%1."/>
      <w:lvlJc w:val="left"/>
      <w:pPr>
        <w:ind w:left="360" w:hanging="360"/>
      </w:pPr>
      <w:rPr>
        <w:rFonts w:hint="default"/>
        <w:b/>
      </w:rPr>
    </w:lvl>
    <w:lvl w:ilvl="1">
      <w:start w:val="1"/>
      <w:numFmt w:val="decimal"/>
      <w:lvlText w:val="%1.%2."/>
      <w:lvlJc w:val="left"/>
      <w:pPr>
        <w:ind w:left="1428" w:hanging="360"/>
      </w:pPr>
      <w:rPr>
        <w:rFonts w:hint="default"/>
        <w:b/>
      </w:rPr>
    </w:lvl>
    <w:lvl w:ilvl="2">
      <w:start w:val="1"/>
      <w:numFmt w:val="decimal"/>
      <w:lvlText w:val="%1.%2.%3."/>
      <w:lvlJc w:val="left"/>
      <w:pPr>
        <w:ind w:left="2856" w:hanging="720"/>
      </w:pPr>
      <w:rPr>
        <w:rFonts w:hint="default"/>
        <w:b/>
      </w:rPr>
    </w:lvl>
    <w:lvl w:ilvl="3">
      <w:start w:val="1"/>
      <w:numFmt w:val="decimal"/>
      <w:lvlText w:val="%1.%2.%3.%4."/>
      <w:lvlJc w:val="left"/>
      <w:pPr>
        <w:ind w:left="3924" w:hanging="720"/>
      </w:pPr>
      <w:rPr>
        <w:rFonts w:hint="default"/>
        <w:b/>
      </w:rPr>
    </w:lvl>
    <w:lvl w:ilvl="4">
      <w:start w:val="1"/>
      <w:numFmt w:val="decimal"/>
      <w:lvlText w:val="%1.%2.%3.%4.%5."/>
      <w:lvlJc w:val="left"/>
      <w:pPr>
        <w:ind w:left="5352" w:hanging="1080"/>
      </w:pPr>
      <w:rPr>
        <w:rFonts w:hint="default"/>
        <w:b/>
      </w:rPr>
    </w:lvl>
    <w:lvl w:ilvl="5">
      <w:start w:val="1"/>
      <w:numFmt w:val="decimal"/>
      <w:lvlText w:val="%1.%2.%3.%4.%5.%6."/>
      <w:lvlJc w:val="left"/>
      <w:pPr>
        <w:ind w:left="6420" w:hanging="1080"/>
      </w:pPr>
      <w:rPr>
        <w:rFonts w:hint="default"/>
        <w:b/>
      </w:rPr>
    </w:lvl>
    <w:lvl w:ilvl="6">
      <w:start w:val="1"/>
      <w:numFmt w:val="decimal"/>
      <w:lvlText w:val="%1.%2.%3.%4.%5.%6.%7."/>
      <w:lvlJc w:val="left"/>
      <w:pPr>
        <w:ind w:left="7848" w:hanging="1440"/>
      </w:pPr>
      <w:rPr>
        <w:rFonts w:hint="default"/>
        <w:b/>
      </w:rPr>
    </w:lvl>
    <w:lvl w:ilvl="7">
      <w:start w:val="1"/>
      <w:numFmt w:val="decimal"/>
      <w:lvlText w:val="%1.%2.%3.%4.%5.%6.%7.%8."/>
      <w:lvlJc w:val="left"/>
      <w:pPr>
        <w:ind w:left="8916" w:hanging="1440"/>
      </w:pPr>
      <w:rPr>
        <w:rFonts w:hint="default"/>
        <w:b/>
      </w:rPr>
    </w:lvl>
    <w:lvl w:ilvl="8">
      <w:start w:val="1"/>
      <w:numFmt w:val="decimal"/>
      <w:lvlText w:val="%1.%2.%3.%4.%5.%6.%7.%8.%9."/>
      <w:lvlJc w:val="left"/>
      <w:pPr>
        <w:ind w:left="10344" w:hanging="1800"/>
      </w:pPr>
      <w:rPr>
        <w:rFonts w:hint="default"/>
        <w:b/>
      </w:rPr>
    </w:lvl>
  </w:abstractNum>
  <w:abstractNum w:abstractNumId="26" w15:restartNumberingAfterBreak="0">
    <w:nsid w:val="78E36AA1"/>
    <w:multiLevelType w:val="multilevel"/>
    <w:tmpl w:val="50BCADC6"/>
    <w:lvl w:ilvl="0">
      <w:start w:val="1"/>
      <w:numFmt w:val="decimal"/>
      <w:lvlText w:val="%1."/>
      <w:lvlJc w:val="left"/>
      <w:pPr>
        <w:ind w:left="360" w:hanging="360"/>
      </w:pPr>
      <w:rPr>
        <w:rFonts w:hint="default"/>
        <w:b/>
        <w:bCs/>
      </w:rPr>
    </w:lvl>
    <w:lvl w:ilvl="1">
      <w:start w:val="1"/>
      <w:numFmt w:val="decimal"/>
      <w:lvlText w:val="%1.%2."/>
      <w:lvlJc w:val="left"/>
      <w:pPr>
        <w:ind w:left="644" w:hanging="360"/>
      </w:pPr>
      <w:rPr>
        <w:rFonts w:hint="default"/>
        <w:b/>
        <w:bCs/>
      </w:rPr>
    </w:lvl>
    <w:lvl w:ilvl="2">
      <w:start w:val="1"/>
      <w:numFmt w:val="decimal"/>
      <w:lvlText w:val="%1.%2.%3."/>
      <w:lvlJc w:val="left"/>
      <w:pPr>
        <w:ind w:left="1430" w:hanging="720"/>
      </w:pPr>
      <w:rPr>
        <w:rFonts w:hint="default"/>
        <w:b/>
        <w:bCs/>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7" w15:restartNumberingAfterBreak="0">
    <w:nsid w:val="794B77CC"/>
    <w:multiLevelType w:val="multilevel"/>
    <w:tmpl w:val="0762AA2C"/>
    <w:lvl w:ilvl="0">
      <w:start w:val="2"/>
      <w:numFmt w:val="decimal"/>
      <w:lvlText w:val="%1."/>
      <w:lvlJc w:val="left"/>
      <w:pPr>
        <w:ind w:left="1068" w:hanging="360"/>
      </w:pPr>
      <w:rPr>
        <w:rFonts w:hint="default"/>
        <w:b/>
      </w:rPr>
    </w:lvl>
    <w:lvl w:ilvl="1">
      <w:start w:val="1"/>
      <w:numFmt w:val="decimal"/>
      <w:lvlText w:val="%1.%2."/>
      <w:lvlJc w:val="left"/>
      <w:pPr>
        <w:ind w:left="2136" w:hanging="360"/>
      </w:pPr>
      <w:rPr>
        <w:rFonts w:hint="default"/>
        <w:b/>
      </w:rPr>
    </w:lvl>
    <w:lvl w:ilvl="2">
      <w:start w:val="1"/>
      <w:numFmt w:val="decimal"/>
      <w:lvlText w:val="%1.%2.%3."/>
      <w:lvlJc w:val="left"/>
      <w:pPr>
        <w:ind w:left="3564" w:hanging="720"/>
      </w:pPr>
      <w:rPr>
        <w:rFonts w:hint="default"/>
        <w:b/>
      </w:rPr>
    </w:lvl>
    <w:lvl w:ilvl="3">
      <w:start w:val="1"/>
      <w:numFmt w:val="decimal"/>
      <w:lvlText w:val="%1.%2.%3.%4."/>
      <w:lvlJc w:val="left"/>
      <w:pPr>
        <w:ind w:left="4632" w:hanging="720"/>
      </w:pPr>
      <w:rPr>
        <w:rFonts w:hint="default"/>
        <w:b/>
      </w:rPr>
    </w:lvl>
    <w:lvl w:ilvl="4">
      <w:start w:val="1"/>
      <w:numFmt w:val="decimal"/>
      <w:lvlText w:val="%1.%2.%3.%4.%5."/>
      <w:lvlJc w:val="left"/>
      <w:pPr>
        <w:ind w:left="6060" w:hanging="1080"/>
      </w:pPr>
      <w:rPr>
        <w:rFonts w:hint="default"/>
        <w:b/>
      </w:rPr>
    </w:lvl>
    <w:lvl w:ilvl="5">
      <w:start w:val="1"/>
      <w:numFmt w:val="decimal"/>
      <w:lvlText w:val="%1.%2.%3.%4.%5.%6."/>
      <w:lvlJc w:val="left"/>
      <w:pPr>
        <w:ind w:left="7128" w:hanging="1080"/>
      </w:pPr>
      <w:rPr>
        <w:rFonts w:hint="default"/>
        <w:b/>
      </w:rPr>
    </w:lvl>
    <w:lvl w:ilvl="6">
      <w:start w:val="1"/>
      <w:numFmt w:val="decimal"/>
      <w:lvlText w:val="%1.%2.%3.%4.%5.%6.%7."/>
      <w:lvlJc w:val="left"/>
      <w:pPr>
        <w:ind w:left="8556" w:hanging="1440"/>
      </w:pPr>
      <w:rPr>
        <w:rFonts w:hint="default"/>
        <w:b/>
      </w:rPr>
    </w:lvl>
    <w:lvl w:ilvl="7">
      <w:start w:val="1"/>
      <w:numFmt w:val="decimal"/>
      <w:lvlText w:val="%1.%2.%3.%4.%5.%6.%7.%8."/>
      <w:lvlJc w:val="left"/>
      <w:pPr>
        <w:ind w:left="9624" w:hanging="1440"/>
      </w:pPr>
      <w:rPr>
        <w:rFonts w:hint="default"/>
        <w:b/>
      </w:rPr>
    </w:lvl>
    <w:lvl w:ilvl="8">
      <w:start w:val="1"/>
      <w:numFmt w:val="decimal"/>
      <w:lvlText w:val="%1.%2.%3.%4.%5.%6.%7.%8.%9."/>
      <w:lvlJc w:val="left"/>
      <w:pPr>
        <w:ind w:left="11052" w:hanging="1800"/>
      </w:pPr>
      <w:rPr>
        <w:rFonts w:hint="default"/>
        <w:b/>
      </w:rPr>
    </w:lvl>
  </w:abstractNum>
  <w:num w:numId="1">
    <w:abstractNumId w:val="16"/>
  </w:num>
  <w:num w:numId="2">
    <w:abstractNumId w:val="2"/>
  </w:num>
  <w:num w:numId="3">
    <w:abstractNumId w:val="19"/>
  </w:num>
  <w:num w:numId="4">
    <w:abstractNumId w:val="14"/>
  </w:num>
  <w:num w:numId="5">
    <w:abstractNumId w:val="13"/>
  </w:num>
  <w:num w:numId="6">
    <w:abstractNumId w:val="27"/>
  </w:num>
  <w:num w:numId="7">
    <w:abstractNumId w:val="26"/>
  </w:num>
  <w:num w:numId="8">
    <w:abstractNumId w:val="1"/>
  </w:num>
  <w:num w:numId="9">
    <w:abstractNumId w:val="0"/>
  </w:num>
  <w:num w:numId="10">
    <w:abstractNumId w:val="25"/>
  </w:num>
  <w:num w:numId="11">
    <w:abstractNumId w:val="5"/>
  </w:num>
  <w:num w:numId="12">
    <w:abstractNumId w:val="12"/>
  </w:num>
  <w:num w:numId="13">
    <w:abstractNumId w:val="24"/>
  </w:num>
  <w:num w:numId="14">
    <w:abstractNumId w:val="10"/>
  </w:num>
  <w:num w:numId="15">
    <w:abstractNumId w:val="11"/>
  </w:num>
  <w:num w:numId="16">
    <w:abstractNumId w:val="3"/>
  </w:num>
  <w:num w:numId="17">
    <w:abstractNumId w:val="22"/>
  </w:num>
  <w:num w:numId="18">
    <w:abstractNumId w:val="4"/>
  </w:num>
  <w:num w:numId="19">
    <w:abstractNumId w:val="21"/>
  </w:num>
  <w:num w:numId="20">
    <w:abstractNumId w:val="7"/>
  </w:num>
  <w:num w:numId="21">
    <w:abstractNumId w:val="17"/>
  </w:num>
  <w:num w:numId="22">
    <w:abstractNumId w:val="15"/>
  </w:num>
  <w:num w:numId="23">
    <w:abstractNumId w:val="1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num>
  <w:num w:numId="25">
    <w:abstractNumId w:val="6"/>
  </w:num>
  <w:num w:numId="26">
    <w:abstractNumId w:val="8"/>
  </w:num>
  <w:num w:numId="27">
    <w:abstractNumId w:val="20"/>
  </w:num>
  <w:num w:numId="28">
    <w:abstractNumId w:val="23"/>
  </w:num>
  <w:num w:numId="29">
    <w:abstractNumId w:val="9"/>
  </w:num>
  <w:num w:numId="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0B79"/>
    <w:rsid w:val="00000CF9"/>
    <w:rsid w:val="00012439"/>
    <w:rsid w:val="00015619"/>
    <w:rsid w:val="0001720E"/>
    <w:rsid w:val="0002541F"/>
    <w:rsid w:val="00043655"/>
    <w:rsid w:val="00047143"/>
    <w:rsid w:val="00052A5D"/>
    <w:rsid w:val="00055EAA"/>
    <w:rsid w:val="00061867"/>
    <w:rsid w:val="00066777"/>
    <w:rsid w:val="00070619"/>
    <w:rsid w:val="000717DF"/>
    <w:rsid w:val="000748D8"/>
    <w:rsid w:val="0009367D"/>
    <w:rsid w:val="00096631"/>
    <w:rsid w:val="000A2C40"/>
    <w:rsid w:val="000A5B8F"/>
    <w:rsid w:val="000A7AB6"/>
    <w:rsid w:val="000B1D3C"/>
    <w:rsid w:val="000B7369"/>
    <w:rsid w:val="000C00BD"/>
    <w:rsid w:val="000C0CF8"/>
    <w:rsid w:val="000C11BF"/>
    <w:rsid w:val="000C41C6"/>
    <w:rsid w:val="000C4223"/>
    <w:rsid w:val="000C4C2A"/>
    <w:rsid w:val="000D13FA"/>
    <w:rsid w:val="000D58A7"/>
    <w:rsid w:val="000E26E4"/>
    <w:rsid w:val="000E7567"/>
    <w:rsid w:val="000F1167"/>
    <w:rsid w:val="000F2C7F"/>
    <w:rsid w:val="000F7DC2"/>
    <w:rsid w:val="00102E64"/>
    <w:rsid w:val="001068B2"/>
    <w:rsid w:val="0011469C"/>
    <w:rsid w:val="001151B0"/>
    <w:rsid w:val="0012282A"/>
    <w:rsid w:val="00126017"/>
    <w:rsid w:val="00126D93"/>
    <w:rsid w:val="001277A3"/>
    <w:rsid w:val="00133F1D"/>
    <w:rsid w:val="00145228"/>
    <w:rsid w:val="0014538E"/>
    <w:rsid w:val="00150177"/>
    <w:rsid w:val="00152E9A"/>
    <w:rsid w:val="001569C4"/>
    <w:rsid w:val="00157454"/>
    <w:rsid w:val="001709D5"/>
    <w:rsid w:val="001751B9"/>
    <w:rsid w:val="00176817"/>
    <w:rsid w:val="00176E75"/>
    <w:rsid w:val="00180085"/>
    <w:rsid w:val="00180516"/>
    <w:rsid w:val="0018239E"/>
    <w:rsid w:val="001828A7"/>
    <w:rsid w:val="00187098"/>
    <w:rsid w:val="001870F6"/>
    <w:rsid w:val="0019560F"/>
    <w:rsid w:val="00195907"/>
    <w:rsid w:val="00197E1F"/>
    <w:rsid w:val="001A0D11"/>
    <w:rsid w:val="001A1AF0"/>
    <w:rsid w:val="001A3113"/>
    <w:rsid w:val="001A6FDC"/>
    <w:rsid w:val="001C19ED"/>
    <w:rsid w:val="001C1DA4"/>
    <w:rsid w:val="001E221C"/>
    <w:rsid w:val="001E2FDD"/>
    <w:rsid w:val="001F39EE"/>
    <w:rsid w:val="001F5375"/>
    <w:rsid w:val="00200006"/>
    <w:rsid w:val="00200459"/>
    <w:rsid w:val="002008AD"/>
    <w:rsid w:val="002024D0"/>
    <w:rsid w:val="002055E2"/>
    <w:rsid w:val="002119ED"/>
    <w:rsid w:val="0022141E"/>
    <w:rsid w:val="00223319"/>
    <w:rsid w:val="00223E14"/>
    <w:rsid w:val="0022586A"/>
    <w:rsid w:val="00234A57"/>
    <w:rsid w:val="0024266E"/>
    <w:rsid w:val="00251355"/>
    <w:rsid w:val="002529CA"/>
    <w:rsid w:val="0026532F"/>
    <w:rsid w:val="00266042"/>
    <w:rsid w:val="00274A5D"/>
    <w:rsid w:val="00274C3F"/>
    <w:rsid w:val="00274CE4"/>
    <w:rsid w:val="00276BA9"/>
    <w:rsid w:val="00276F8E"/>
    <w:rsid w:val="0029037C"/>
    <w:rsid w:val="002906F1"/>
    <w:rsid w:val="002979D6"/>
    <w:rsid w:val="002A071E"/>
    <w:rsid w:val="002A25A9"/>
    <w:rsid w:val="002A3AD3"/>
    <w:rsid w:val="002A3BB8"/>
    <w:rsid w:val="002A4793"/>
    <w:rsid w:val="002A61AB"/>
    <w:rsid w:val="002B082F"/>
    <w:rsid w:val="002B48DC"/>
    <w:rsid w:val="002C316E"/>
    <w:rsid w:val="002C3681"/>
    <w:rsid w:val="002C3D01"/>
    <w:rsid w:val="002C528C"/>
    <w:rsid w:val="002D3DC9"/>
    <w:rsid w:val="002D3EE8"/>
    <w:rsid w:val="002F2599"/>
    <w:rsid w:val="002F3A2B"/>
    <w:rsid w:val="0030470F"/>
    <w:rsid w:val="00311589"/>
    <w:rsid w:val="00312FE5"/>
    <w:rsid w:val="0031566B"/>
    <w:rsid w:val="00315F44"/>
    <w:rsid w:val="003205E9"/>
    <w:rsid w:val="0032498F"/>
    <w:rsid w:val="0032571C"/>
    <w:rsid w:val="00330B79"/>
    <w:rsid w:val="0033262B"/>
    <w:rsid w:val="003326DC"/>
    <w:rsid w:val="00335CE8"/>
    <w:rsid w:val="00340515"/>
    <w:rsid w:val="00340B89"/>
    <w:rsid w:val="00341BD1"/>
    <w:rsid w:val="00342C3A"/>
    <w:rsid w:val="00347625"/>
    <w:rsid w:val="00347B9B"/>
    <w:rsid w:val="003503A2"/>
    <w:rsid w:val="00357B7C"/>
    <w:rsid w:val="0036531B"/>
    <w:rsid w:val="003674A9"/>
    <w:rsid w:val="003743E4"/>
    <w:rsid w:val="0037466B"/>
    <w:rsid w:val="00374E11"/>
    <w:rsid w:val="0038057E"/>
    <w:rsid w:val="0039048B"/>
    <w:rsid w:val="00392559"/>
    <w:rsid w:val="003947CE"/>
    <w:rsid w:val="00396C72"/>
    <w:rsid w:val="00396DFD"/>
    <w:rsid w:val="003977E1"/>
    <w:rsid w:val="003A3CD7"/>
    <w:rsid w:val="003A4F04"/>
    <w:rsid w:val="003B0C54"/>
    <w:rsid w:val="003B79C3"/>
    <w:rsid w:val="003C2D57"/>
    <w:rsid w:val="003C6C11"/>
    <w:rsid w:val="003C720F"/>
    <w:rsid w:val="003D15C8"/>
    <w:rsid w:val="003D4AFF"/>
    <w:rsid w:val="003E07A3"/>
    <w:rsid w:val="003E2C41"/>
    <w:rsid w:val="003E5731"/>
    <w:rsid w:val="00400A99"/>
    <w:rsid w:val="004010E7"/>
    <w:rsid w:val="004012F9"/>
    <w:rsid w:val="00404E80"/>
    <w:rsid w:val="004220BF"/>
    <w:rsid w:val="00423053"/>
    <w:rsid w:val="00434202"/>
    <w:rsid w:val="00435491"/>
    <w:rsid w:val="004378D2"/>
    <w:rsid w:val="0044507A"/>
    <w:rsid w:val="00446030"/>
    <w:rsid w:val="00447A9E"/>
    <w:rsid w:val="00454DAB"/>
    <w:rsid w:val="00467F4E"/>
    <w:rsid w:val="0047646D"/>
    <w:rsid w:val="004804B7"/>
    <w:rsid w:val="0048072C"/>
    <w:rsid w:val="0049278D"/>
    <w:rsid w:val="00493405"/>
    <w:rsid w:val="00494708"/>
    <w:rsid w:val="00494894"/>
    <w:rsid w:val="0049570C"/>
    <w:rsid w:val="004A3538"/>
    <w:rsid w:val="004B6FF1"/>
    <w:rsid w:val="004C09F2"/>
    <w:rsid w:val="004C3786"/>
    <w:rsid w:val="004D0B20"/>
    <w:rsid w:val="004D1FA2"/>
    <w:rsid w:val="004D2B76"/>
    <w:rsid w:val="004E179C"/>
    <w:rsid w:val="004E46B6"/>
    <w:rsid w:val="004E5295"/>
    <w:rsid w:val="00501C49"/>
    <w:rsid w:val="00501C9A"/>
    <w:rsid w:val="00513CC9"/>
    <w:rsid w:val="0052065C"/>
    <w:rsid w:val="00520945"/>
    <w:rsid w:val="00532C30"/>
    <w:rsid w:val="005334E8"/>
    <w:rsid w:val="00533C65"/>
    <w:rsid w:val="00544FB9"/>
    <w:rsid w:val="00550270"/>
    <w:rsid w:val="005552BB"/>
    <w:rsid w:val="00556B02"/>
    <w:rsid w:val="00560E6C"/>
    <w:rsid w:val="0056360A"/>
    <w:rsid w:val="005678D0"/>
    <w:rsid w:val="00572F77"/>
    <w:rsid w:val="00584553"/>
    <w:rsid w:val="00585E1D"/>
    <w:rsid w:val="005860CA"/>
    <w:rsid w:val="00587393"/>
    <w:rsid w:val="00591CB2"/>
    <w:rsid w:val="00592205"/>
    <w:rsid w:val="005A16DC"/>
    <w:rsid w:val="005A3469"/>
    <w:rsid w:val="005A3F2D"/>
    <w:rsid w:val="005A53D2"/>
    <w:rsid w:val="005B699E"/>
    <w:rsid w:val="005C6C09"/>
    <w:rsid w:val="005D0461"/>
    <w:rsid w:val="005D2642"/>
    <w:rsid w:val="005D5FBF"/>
    <w:rsid w:val="005E4E75"/>
    <w:rsid w:val="005E533B"/>
    <w:rsid w:val="005F026B"/>
    <w:rsid w:val="005F386A"/>
    <w:rsid w:val="00605D03"/>
    <w:rsid w:val="00606E27"/>
    <w:rsid w:val="00607559"/>
    <w:rsid w:val="00617F4C"/>
    <w:rsid w:val="006207A0"/>
    <w:rsid w:val="00621249"/>
    <w:rsid w:val="00632F82"/>
    <w:rsid w:val="00637F5C"/>
    <w:rsid w:val="00637FBA"/>
    <w:rsid w:val="00643155"/>
    <w:rsid w:val="006434BC"/>
    <w:rsid w:val="0064729D"/>
    <w:rsid w:val="006530C2"/>
    <w:rsid w:val="00653796"/>
    <w:rsid w:val="00655232"/>
    <w:rsid w:val="0066061B"/>
    <w:rsid w:val="006651D7"/>
    <w:rsid w:val="00666071"/>
    <w:rsid w:val="006665B3"/>
    <w:rsid w:val="00675078"/>
    <w:rsid w:val="00685C59"/>
    <w:rsid w:val="006866C5"/>
    <w:rsid w:val="00690C0F"/>
    <w:rsid w:val="0069103D"/>
    <w:rsid w:val="0069242D"/>
    <w:rsid w:val="00694B10"/>
    <w:rsid w:val="006A196D"/>
    <w:rsid w:val="006E1725"/>
    <w:rsid w:val="006E4B34"/>
    <w:rsid w:val="006E76B6"/>
    <w:rsid w:val="006F4175"/>
    <w:rsid w:val="006F5EC1"/>
    <w:rsid w:val="00700F55"/>
    <w:rsid w:val="0070458B"/>
    <w:rsid w:val="007049C7"/>
    <w:rsid w:val="0071249D"/>
    <w:rsid w:val="007126BB"/>
    <w:rsid w:val="0071496C"/>
    <w:rsid w:val="00715840"/>
    <w:rsid w:val="00720AB1"/>
    <w:rsid w:val="0072134B"/>
    <w:rsid w:val="00722E04"/>
    <w:rsid w:val="00726EDE"/>
    <w:rsid w:val="007317D2"/>
    <w:rsid w:val="00732A72"/>
    <w:rsid w:val="007354C1"/>
    <w:rsid w:val="00735527"/>
    <w:rsid w:val="007366A2"/>
    <w:rsid w:val="007370BA"/>
    <w:rsid w:val="0076193C"/>
    <w:rsid w:val="00764E62"/>
    <w:rsid w:val="00765F3C"/>
    <w:rsid w:val="0076702C"/>
    <w:rsid w:val="00770DAA"/>
    <w:rsid w:val="00771C1D"/>
    <w:rsid w:val="00776159"/>
    <w:rsid w:val="007870B4"/>
    <w:rsid w:val="0079377E"/>
    <w:rsid w:val="007941CF"/>
    <w:rsid w:val="00796E24"/>
    <w:rsid w:val="007A3B17"/>
    <w:rsid w:val="007A46DC"/>
    <w:rsid w:val="007B3B08"/>
    <w:rsid w:val="007B75C2"/>
    <w:rsid w:val="007C019F"/>
    <w:rsid w:val="007C231D"/>
    <w:rsid w:val="007C3FAF"/>
    <w:rsid w:val="007C4E5E"/>
    <w:rsid w:val="007D2A8B"/>
    <w:rsid w:val="007D2F6A"/>
    <w:rsid w:val="007D51B3"/>
    <w:rsid w:val="007E026C"/>
    <w:rsid w:val="007E38C5"/>
    <w:rsid w:val="007E47D1"/>
    <w:rsid w:val="007F26CC"/>
    <w:rsid w:val="007F2E87"/>
    <w:rsid w:val="007F31E3"/>
    <w:rsid w:val="007F7F8E"/>
    <w:rsid w:val="0080179B"/>
    <w:rsid w:val="008019D3"/>
    <w:rsid w:val="008032ED"/>
    <w:rsid w:val="00804E6F"/>
    <w:rsid w:val="00811500"/>
    <w:rsid w:val="0081706D"/>
    <w:rsid w:val="0082094A"/>
    <w:rsid w:val="00821E46"/>
    <w:rsid w:val="00826829"/>
    <w:rsid w:val="008274F3"/>
    <w:rsid w:val="00830EEB"/>
    <w:rsid w:val="0083461C"/>
    <w:rsid w:val="00843963"/>
    <w:rsid w:val="00845E12"/>
    <w:rsid w:val="0085521F"/>
    <w:rsid w:val="00857EBC"/>
    <w:rsid w:val="00872B32"/>
    <w:rsid w:val="008762AD"/>
    <w:rsid w:val="008776DF"/>
    <w:rsid w:val="008778F7"/>
    <w:rsid w:val="008812F6"/>
    <w:rsid w:val="00886306"/>
    <w:rsid w:val="00892EA7"/>
    <w:rsid w:val="008948A0"/>
    <w:rsid w:val="008961D2"/>
    <w:rsid w:val="00897440"/>
    <w:rsid w:val="008A1B33"/>
    <w:rsid w:val="008A27AE"/>
    <w:rsid w:val="008A54E1"/>
    <w:rsid w:val="008B1D7A"/>
    <w:rsid w:val="008B440E"/>
    <w:rsid w:val="008B53BD"/>
    <w:rsid w:val="008C0EE8"/>
    <w:rsid w:val="008D1639"/>
    <w:rsid w:val="008D69D6"/>
    <w:rsid w:val="008D72E4"/>
    <w:rsid w:val="008E066D"/>
    <w:rsid w:val="008E172C"/>
    <w:rsid w:val="008F01A2"/>
    <w:rsid w:val="008F32C5"/>
    <w:rsid w:val="008F4057"/>
    <w:rsid w:val="008F4F1C"/>
    <w:rsid w:val="00905C26"/>
    <w:rsid w:val="00906EE6"/>
    <w:rsid w:val="009168A1"/>
    <w:rsid w:val="0092246F"/>
    <w:rsid w:val="00936714"/>
    <w:rsid w:val="009367E6"/>
    <w:rsid w:val="00936DFC"/>
    <w:rsid w:val="0095677F"/>
    <w:rsid w:val="00957381"/>
    <w:rsid w:val="00965999"/>
    <w:rsid w:val="00970BC4"/>
    <w:rsid w:val="00982075"/>
    <w:rsid w:val="0099134D"/>
    <w:rsid w:val="0099209E"/>
    <w:rsid w:val="00993D6E"/>
    <w:rsid w:val="009953F8"/>
    <w:rsid w:val="009A4D7E"/>
    <w:rsid w:val="009B73EF"/>
    <w:rsid w:val="009E0125"/>
    <w:rsid w:val="00A02052"/>
    <w:rsid w:val="00A0610A"/>
    <w:rsid w:val="00A1395E"/>
    <w:rsid w:val="00A20FC6"/>
    <w:rsid w:val="00A25618"/>
    <w:rsid w:val="00A26B2E"/>
    <w:rsid w:val="00A302D1"/>
    <w:rsid w:val="00A30925"/>
    <w:rsid w:val="00A3583A"/>
    <w:rsid w:val="00A42DAD"/>
    <w:rsid w:val="00A43CF5"/>
    <w:rsid w:val="00A47323"/>
    <w:rsid w:val="00A5140C"/>
    <w:rsid w:val="00A52725"/>
    <w:rsid w:val="00A53813"/>
    <w:rsid w:val="00A557BA"/>
    <w:rsid w:val="00A63ADC"/>
    <w:rsid w:val="00A660B8"/>
    <w:rsid w:val="00A7449F"/>
    <w:rsid w:val="00A777EF"/>
    <w:rsid w:val="00A77D76"/>
    <w:rsid w:val="00A839C9"/>
    <w:rsid w:val="00A87755"/>
    <w:rsid w:val="00A916C3"/>
    <w:rsid w:val="00AA41C0"/>
    <w:rsid w:val="00AB0997"/>
    <w:rsid w:val="00AB3A83"/>
    <w:rsid w:val="00AB4047"/>
    <w:rsid w:val="00AC145C"/>
    <w:rsid w:val="00AC2669"/>
    <w:rsid w:val="00AC6B65"/>
    <w:rsid w:val="00AE10F9"/>
    <w:rsid w:val="00AE533C"/>
    <w:rsid w:val="00B073F5"/>
    <w:rsid w:val="00B07EC6"/>
    <w:rsid w:val="00B20C9D"/>
    <w:rsid w:val="00B22287"/>
    <w:rsid w:val="00B22DDB"/>
    <w:rsid w:val="00B2570D"/>
    <w:rsid w:val="00B32050"/>
    <w:rsid w:val="00B33F8D"/>
    <w:rsid w:val="00B364A9"/>
    <w:rsid w:val="00B42D1E"/>
    <w:rsid w:val="00B43353"/>
    <w:rsid w:val="00B454E9"/>
    <w:rsid w:val="00B63620"/>
    <w:rsid w:val="00B66DAA"/>
    <w:rsid w:val="00B6718B"/>
    <w:rsid w:val="00B71B38"/>
    <w:rsid w:val="00B77C1C"/>
    <w:rsid w:val="00B813E2"/>
    <w:rsid w:val="00B843EB"/>
    <w:rsid w:val="00B8714E"/>
    <w:rsid w:val="00B90D8E"/>
    <w:rsid w:val="00BA01AD"/>
    <w:rsid w:val="00BB0BBA"/>
    <w:rsid w:val="00BB55B1"/>
    <w:rsid w:val="00BB5AAC"/>
    <w:rsid w:val="00BC06B2"/>
    <w:rsid w:val="00BE0EF8"/>
    <w:rsid w:val="00BE64AC"/>
    <w:rsid w:val="00BE697B"/>
    <w:rsid w:val="00BF033E"/>
    <w:rsid w:val="00C11BF1"/>
    <w:rsid w:val="00C131F6"/>
    <w:rsid w:val="00C1370A"/>
    <w:rsid w:val="00C13E22"/>
    <w:rsid w:val="00C3484C"/>
    <w:rsid w:val="00C36CA2"/>
    <w:rsid w:val="00C4027F"/>
    <w:rsid w:val="00C40A83"/>
    <w:rsid w:val="00C432B9"/>
    <w:rsid w:val="00C43854"/>
    <w:rsid w:val="00C43A78"/>
    <w:rsid w:val="00C46319"/>
    <w:rsid w:val="00C52927"/>
    <w:rsid w:val="00C54DF3"/>
    <w:rsid w:val="00C552E3"/>
    <w:rsid w:val="00C56B7A"/>
    <w:rsid w:val="00C577FA"/>
    <w:rsid w:val="00C64988"/>
    <w:rsid w:val="00C715E3"/>
    <w:rsid w:val="00C770F3"/>
    <w:rsid w:val="00C84654"/>
    <w:rsid w:val="00C84BB6"/>
    <w:rsid w:val="00C9035A"/>
    <w:rsid w:val="00C95432"/>
    <w:rsid w:val="00C95C7F"/>
    <w:rsid w:val="00C961CB"/>
    <w:rsid w:val="00CA42C6"/>
    <w:rsid w:val="00CA45F4"/>
    <w:rsid w:val="00CB0F4C"/>
    <w:rsid w:val="00CB3947"/>
    <w:rsid w:val="00CC14E0"/>
    <w:rsid w:val="00CC31CE"/>
    <w:rsid w:val="00CC4F01"/>
    <w:rsid w:val="00CC6383"/>
    <w:rsid w:val="00CC7AE6"/>
    <w:rsid w:val="00CE6B36"/>
    <w:rsid w:val="00CF03D4"/>
    <w:rsid w:val="00CF1BA5"/>
    <w:rsid w:val="00CF1EA3"/>
    <w:rsid w:val="00CF29B6"/>
    <w:rsid w:val="00CF36D4"/>
    <w:rsid w:val="00D07E2F"/>
    <w:rsid w:val="00D17140"/>
    <w:rsid w:val="00D174FC"/>
    <w:rsid w:val="00D22531"/>
    <w:rsid w:val="00D25BA8"/>
    <w:rsid w:val="00D31606"/>
    <w:rsid w:val="00D316B7"/>
    <w:rsid w:val="00D326A9"/>
    <w:rsid w:val="00D430FA"/>
    <w:rsid w:val="00D53EB6"/>
    <w:rsid w:val="00D564D2"/>
    <w:rsid w:val="00D56A45"/>
    <w:rsid w:val="00D6254E"/>
    <w:rsid w:val="00D73344"/>
    <w:rsid w:val="00D74185"/>
    <w:rsid w:val="00D97D96"/>
    <w:rsid w:val="00DB0490"/>
    <w:rsid w:val="00DB4A34"/>
    <w:rsid w:val="00DC1755"/>
    <w:rsid w:val="00DC2C5D"/>
    <w:rsid w:val="00DC473A"/>
    <w:rsid w:val="00DC6666"/>
    <w:rsid w:val="00DD1AA6"/>
    <w:rsid w:val="00DD3C31"/>
    <w:rsid w:val="00DD46DA"/>
    <w:rsid w:val="00DE336E"/>
    <w:rsid w:val="00DE7A33"/>
    <w:rsid w:val="00DF1937"/>
    <w:rsid w:val="00E01C34"/>
    <w:rsid w:val="00E035BF"/>
    <w:rsid w:val="00E06A2E"/>
    <w:rsid w:val="00E07AEC"/>
    <w:rsid w:val="00E3343C"/>
    <w:rsid w:val="00E4638B"/>
    <w:rsid w:val="00E65FE5"/>
    <w:rsid w:val="00E72AC0"/>
    <w:rsid w:val="00E74A41"/>
    <w:rsid w:val="00E779E6"/>
    <w:rsid w:val="00E928C3"/>
    <w:rsid w:val="00E94DBE"/>
    <w:rsid w:val="00E974CF"/>
    <w:rsid w:val="00EA6DCA"/>
    <w:rsid w:val="00EC7B97"/>
    <w:rsid w:val="00EF6A30"/>
    <w:rsid w:val="00F0066C"/>
    <w:rsid w:val="00F154F5"/>
    <w:rsid w:val="00F22E9B"/>
    <w:rsid w:val="00F22F58"/>
    <w:rsid w:val="00F248AE"/>
    <w:rsid w:val="00F27A06"/>
    <w:rsid w:val="00F43C08"/>
    <w:rsid w:val="00F44A52"/>
    <w:rsid w:val="00F51B46"/>
    <w:rsid w:val="00F553AD"/>
    <w:rsid w:val="00F559CE"/>
    <w:rsid w:val="00F56CF8"/>
    <w:rsid w:val="00F65C48"/>
    <w:rsid w:val="00F67B52"/>
    <w:rsid w:val="00F720DD"/>
    <w:rsid w:val="00F8748B"/>
    <w:rsid w:val="00F90D25"/>
    <w:rsid w:val="00F96C81"/>
    <w:rsid w:val="00F96C96"/>
    <w:rsid w:val="00FA6F64"/>
    <w:rsid w:val="00FB30D8"/>
    <w:rsid w:val="00FC3653"/>
    <w:rsid w:val="00FE154B"/>
    <w:rsid w:val="00FF3749"/>
    <w:rsid w:val="00FF5B05"/>
    <w:rsid w:val="00FF6253"/>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7DEC025"/>
  <w15:docId w15:val="{47D13F9A-9878-422D-A281-16C8A40D5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6B36"/>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047143"/>
    <w:pPr>
      <w:ind w:left="720"/>
      <w:contextualSpacing/>
    </w:pPr>
  </w:style>
  <w:style w:type="paragraph" w:styleId="stBilgi">
    <w:name w:val="header"/>
    <w:basedOn w:val="Normal"/>
    <w:link w:val="stBilgiChar"/>
    <w:uiPriority w:val="99"/>
    <w:unhideWhenUsed/>
    <w:rsid w:val="002F2599"/>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2F2599"/>
  </w:style>
  <w:style w:type="paragraph" w:styleId="AltBilgi">
    <w:name w:val="footer"/>
    <w:basedOn w:val="Normal"/>
    <w:link w:val="AltBilgiChar"/>
    <w:uiPriority w:val="99"/>
    <w:unhideWhenUsed/>
    <w:rsid w:val="002F2599"/>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2F2599"/>
  </w:style>
  <w:style w:type="paragraph" w:styleId="DipnotMetni">
    <w:name w:val="footnote text"/>
    <w:basedOn w:val="Normal"/>
    <w:link w:val="DipnotMetniChar"/>
    <w:uiPriority w:val="99"/>
    <w:unhideWhenUsed/>
    <w:rsid w:val="001F39EE"/>
    <w:pPr>
      <w:spacing w:after="0" w:line="240" w:lineRule="auto"/>
    </w:pPr>
    <w:rPr>
      <w:sz w:val="20"/>
      <w:szCs w:val="20"/>
    </w:rPr>
  </w:style>
  <w:style w:type="character" w:customStyle="1" w:styleId="DipnotMetniChar">
    <w:name w:val="Dipnot Metni Char"/>
    <w:basedOn w:val="VarsaylanParagrafYazTipi"/>
    <w:link w:val="DipnotMetni"/>
    <w:uiPriority w:val="99"/>
    <w:rsid w:val="001F39EE"/>
    <w:rPr>
      <w:sz w:val="20"/>
      <w:szCs w:val="20"/>
    </w:rPr>
  </w:style>
  <w:style w:type="character" w:styleId="DipnotBavurusu">
    <w:name w:val="footnote reference"/>
    <w:basedOn w:val="VarsaylanParagrafYazTipi"/>
    <w:uiPriority w:val="99"/>
    <w:semiHidden/>
    <w:unhideWhenUsed/>
    <w:rsid w:val="001F39EE"/>
    <w:rPr>
      <w:vertAlign w:val="superscript"/>
    </w:rPr>
  </w:style>
  <w:style w:type="paragraph" w:styleId="BalonMetni">
    <w:name w:val="Balloon Text"/>
    <w:basedOn w:val="Normal"/>
    <w:link w:val="BalonMetniChar"/>
    <w:uiPriority w:val="99"/>
    <w:semiHidden/>
    <w:unhideWhenUsed/>
    <w:rsid w:val="006434B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6434BC"/>
    <w:rPr>
      <w:rFonts w:ascii="Tahoma" w:hAnsi="Tahoma" w:cs="Tahoma"/>
      <w:sz w:val="16"/>
      <w:szCs w:val="16"/>
    </w:rPr>
  </w:style>
  <w:style w:type="paragraph" w:styleId="NormalWeb">
    <w:name w:val="Normal (Web)"/>
    <w:basedOn w:val="Normal"/>
    <w:uiPriority w:val="99"/>
    <w:semiHidden/>
    <w:unhideWhenUsed/>
    <w:rsid w:val="00E06A2E"/>
    <w:rPr>
      <w:rFonts w:ascii="Times New Roman" w:hAnsi="Times New Roman" w:cs="Times New Roman"/>
      <w:sz w:val="24"/>
      <w:szCs w:val="24"/>
    </w:rPr>
  </w:style>
  <w:style w:type="character" w:styleId="Kpr">
    <w:name w:val="Hyperlink"/>
    <w:basedOn w:val="VarsaylanParagrafYazTipi"/>
    <w:uiPriority w:val="99"/>
    <w:unhideWhenUsed/>
    <w:rsid w:val="008032ED"/>
    <w:rPr>
      <w:color w:val="0563C1" w:themeColor="hyperlink"/>
      <w:u w:val="single"/>
    </w:rPr>
  </w:style>
  <w:style w:type="character" w:styleId="zlenenKpr">
    <w:name w:val="FollowedHyperlink"/>
    <w:basedOn w:val="VarsaylanParagrafYazTipi"/>
    <w:uiPriority w:val="99"/>
    <w:semiHidden/>
    <w:unhideWhenUsed/>
    <w:rsid w:val="003205E9"/>
    <w:rPr>
      <w:color w:val="954F72" w:themeColor="followedHyperlink"/>
      <w:u w:val="single"/>
    </w:rPr>
  </w:style>
  <w:style w:type="character" w:customStyle="1" w:styleId="bibliyografya">
    <w:name w:val="bibliyografya"/>
    <w:basedOn w:val="VarsaylanParagrafYazTipi"/>
    <w:rsid w:val="007317D2"/>
  </w:style>
  <w:style w:type="table" w:styleId="TabloKlavuzu">
    <w:name w:val="Table Grid"/>
    <w:basedOn w:val="NormalTablo"/>
    <w:uiPriority w:val="39"/>
    <w:rsid w:val="00585E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Gl">
    <w:name w:val="Strong"/>
    <w:basedOn w:val="VarsaylanParagrafYazTipi"/>
    <w:uiPriority w:val="22"/>
    <w:qFormat/>
    <w:rsid w:val="002B48DC"/>
    <w:rPr>
      <w:b/>
      <w:bCs/>
    </w:rPr>
  </w:style>
  <w:style w:type="character" w:styleId="zmlenmeyenBahsetme">
    <w:name w:val="Unresolved Mention"/>
    <w:basedOn w:val="VarsaylanParagrafYazTipi"/>
    <w:uiPriority w:val="99"/>
    <w:semiHidden/>
    <w:unhideWhenUsed/>
    <w:rsid w:val="00C577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806852">
      <w:bodyDiv w:val="1"/>
      <w:marLeft w:val="0"/>
      <w:marRight w:val="0"/>
      <w:marTop w:val="0"/>
      <w:marBottom w:val="0"/>
      <w:divBdr>
        <w:top w:val="none" w:sz="0" w:space="0" w:color="auto"/>
        <w:left w:val="none" w:sz="0" w:space="0" w:color="auto"/>
        <w:bottom w:val="none" w:sz="0" w:space="0" w:color="auto"/>
        <w:right w:val="none" w:sz="0" w:space="0" w:color="auto"/>
      </w:divBdr>
    </w:div>
    <w:div w:id="289169620">
      <w:bodyDiv w:val="1"/>
      <w:marLeft w:val="0"/>
      <w:marRight w:val="0"/>
      <w:marTop w:val="0"/>
      <w:marBottom w:val="0"/>
      <w:divBdr>
        <w:top w:val="none" w:sz="0" w:space="0" w:color="auto"/>
        <w:left w:val="none" w:sz="0" w:space="0" w:color="auto"/>
        <w:bottom w:val="none" w:sz="0" w:space="0" w:color="auto"/>
        <w:right w:val="none" w:sz="0" w:space="0" w:color="auto"/>
      </w:divBdr>
    </w:div>
    <w:div w:id="441068797">
      <w:bodyDiv w:val="1"/>
      <w:marLeft w:val="0"/>
      <w:marRight w:val="0"/>
      <w:marTop w:val="0"/>
      <w:marBottom w:val="0"/>
      <w:divBdr>
        <w:top w:val="none" w:sz="0" w:space="0" w:color="auto"/>
        <w:left w:val="none" w:sz="0" w:space="0" w:color="auto"/>
        <w:bottom w:val="none" w:sz="0" w:space="0" w:color="auto"/>
        <w:right w:val="none" w:sz="0" w:space="0" w:color="auto"/>
      </w:divBdr>
    </w:div>
    <w:div w:id="536040828">
      <w:bodyDiv w:val="1"/>
      <w:marLeft w:val="0"/>
      <w:marRight w:val="0"/>
      <w:marTop w:val="0"/>
      <w:marBottom w:val="0"/>
      <w:divBdr>
        <w:top w:val="none" w:sz="0" w:space="0" w:color="auto"/>
        <w:left w:val="none" w:sz="0" w:space="0" w:color="auto"/>
        <w:bottom w:val="none" w:sz="0" w:space="0" w:color="auto"/>
        <w:right w:val="none" w:sz="0" w:space="0" w:color="auto"/>
      </w:divBdr>
    </w:div>
    <w:div w:id="575211875">
      <w:bodyDiv w:val="1"/>
      <w:marLeft w:val="0"/>
      <w:marRight w:val="0"/>
      <w:marTop w:val="0"/>
      <w:marBottom w:val="0"/>
      <w:divBdr>
        <w:top w:val="none" w:sz="0" w:space="0" w:color="auto"/>
        <w:left w:val="none" w:sz="0" w:space="0" w:color="auto"/>
        <w:bottom w:val="none" w:sz="0" w:space="0" w:color="auto"/>
        <w:right w:val="none" w:sz="0" w:space="0" w:color="auto"/>
      </w:divBdr>
    </w:div>
    <w:div w:id="776947156">
      <w:bodyDiv w:val="1"/>
      <w:marLeft w:val="0"/>
      <w:marRight w:val="0"/>
      <w:marTop w:val="0"/>
      <w:marBottom w:val="0"/>
      <w:divBdr>
        <w:top w:val="none" w:sz="0" w:space="0" w:color="auto"/>
        <w:left w:val="none" w:sz="0" w:space="0" w:color="auto"/>
        <w:bottom w:val="none" w:sz="0" w:space="0" w:color="auto"/>
        <w:right w:val="none" w:sz="0" w:space="0" w:color="auto"/>
      </w:divBdr>
    </w:div>
    <w:div w:id="811948990">
      <w:bodyDiv w:val="1"/>
      <w:marLeft w:val="0"/>
      <w:marRight w:val="0"/>
      <w:marTop w:val="0"/>
      <w:marBottom w:val="0"/>
      <w:divBdr>
        <w:top w:val="none" w:sz="0" w:space="0" w:color="auto"/>
        <w:left w:val="none" w:sz="0" w:space="0" w:color="auto"/>
        <w:bottom w:val="none" w:sz="0" w:space="0" w:color="auto"/>
        <w:right w:val="none" w:sz="0" w:space="0" w:color="auto"/>
      </w:divBdr>
    </w:div>
    <w:div w:id="883634358">
      <w:bodyDiv w:val="1"/>
      <w:marLeft w:val="0"/>
      <w:marRight w:val="0"/>
      <w:marTop w:val="0"/>
      <w:marBottom w:val="0"/>
      <w:divBdr>
        <w:top w:val="none" w:sz="0" w:space="0" w:color="auto"/>
        <w:left w:val="none" w:sz="0" w:space="0" w:color="auto"/>
        <w:bottom w:val="none" w:sz="0" w:space="0" w:color="auto"/>
        <w:right w:val="none" w:sz="0" w:space="0" w:color="auto"/>
      </w:divBdr>
    </w:div>
    <w:div w:id="941374568">
      <w:bodyDiv w:val="1"/>
      <w:marLeft w:val="0"/>
      <w:marRight w:val="0"/>
      <w:marTop w:val="0"/>
      <w:marBottom w:val="0"/>
      <w:divBdr>
        <w:top w:val="none" w:sz="0" w:space="0" w:color="auto"/>
        <w:left w:val="none" w:sz="0" w:space="0" w:color="auto"/>
        <w:bottom w:val="none" w:sz="0" w:space="0" w:color="auto"/>
        <w:right w:val="none" w:sz="0" w:space="0" w:color="auto"/>
      </w:divBdr>
    </w:div>
    <w:div w:id="1092244803">
      <w:bodyDiv w:val="1"/>
      <w:marLeft w:val="0"/>
      <w:marRight w:val="0"/>
      <w:marTop w:val="0"/>
      <w:marBottom w:val="0"/>
      <w:divBdr>
        <w:top w:val="none" w:sz="0" w:space="0" w:color="auto"/>
        <w:left w:val="none" w:sz="0" w:space="0" w:color="auto"/>
        <w:bottom w:val="none" w:sz="0" w:space="0" w:color="auto"/>
        <w:right w:val="none" w:sz="0" w:space="0" w:color="auto"/>
      </w:divBdr>
    </w:div>
    <w:div w:id="1094014647">
      <w:bodyDiv w:val="1"/>
      <w:marLeft w:val="0"/>
      <w:marRight w:val="0"/>
      <w:marTop w:val="0"/>
      <w:marBottom w:val="0"/>
      <w:divBdr>
        <w:top w:val="none" w:sz="0" w:space="0" w:color="auto"/>
        <w:left w:val="none" w:sz="0" w:space="0" w:color="auto"/>
        <w:bottom w:val="none" w:sz="0" w:space="0" w:color="auto"/>
        <w:right w:val="none" w:sz="0" w:space="0" w:color="auto"/>
      </w:divBdr>
    </w:div>
    <w:div w:id="1224675734">
      <w:bodyDiv w:val="1"/>
      <w:marLeft w:val="0"/>
      <w:marRight w:val="0"/>
      <w:marTop w:val="0"/>
      <w:marBottom w:val="0"/>
      <w:divBdr>
        <w:top w:val="none" w:sz="0" w:space="0" w:color="auto"/>
        <w:left w:val="none" w:sz="0" w:space="0" w:color="auto"/>
        <w:bottom w:val="none" w:sz="0" w:space="0" w:color="auto"/>
        <w:right w:val="none" w:sz="0" w:space="0" w:color="auto"/>
      </w:divBdr>
    </w:div>
    <w:div w:id="1343893293">
      <w:bodyDiv w:val="1"/>
      <w:marLeft w:val="0"/>
      <w:marRight w:val="0"/>
      <w:marTop w:val="0"/>
      <w:marBottom w:val="0"/>
      <w:divBdr>
        <w:top w:val="none" w:sz="0" w:space="0" w:color="auto"/>
        <w:left w:val="none" w:sz="0" w:space="0" w:color="auto"/>
        <w:bottom w:val="none" w:sz="0" w:space="0" w:color="auto"/>
        <w:right w:val="none" w:sz="0" w:space="0" w:color="auto"/>
      </w:divBdr>
    </w:div>
    <w:div w:id="1618292106">
      <w:bodyDiv w:val="1"/>
      <w:marLeft w:val="0"/>
      <w:marRight w:val="0"/>
      <w:marTop w:val="0"/>
      <w:marBottom w:val="0"/>
      <w:divBdr>
        <w:top w:val="none" w:sz="0" w:space="0" w:color="auto"/>
        <w:left w:val="none" w:sz="0" w:space="0" w:color="auto"/>
        <w:bottom w:val="none" w:sz="0" w:space="0" w:color="auto"/>
        <w:right w:val="none" w:sz="0" w:space="0" w:color="auto"/>
      </w:divBdr>
    </w:div>
    <w:div w:id="1729184457">
      <w:bodyDiv w:val="1"/>
      <w:marLeft w:val="0"/>
      <w:marRight w:val="0"/>
      <w:marTop w:val="0"/>
      <w:marBottom w:val="0"/>
      <w:divBdr>
        <w:top w:val="none" w:sz="0" w:space="0" w:color="auto"/>
        <w:left w:val="none" w:sz="0" w:space="0" w:color="auto"/>
        <w:bottom w:val="none" w:sz="0" w:space="0" w:color="auto"/>
        <w:right w:val="none" w:sz="0" w:space="0" w:color="auto"/>
      </w:divBdr>
    </w:div>
    <w:div w:id="1944067839">
      <w:bodyDiv w:val="1"/>
      <w:marLeft w:val="0"/>
      <w:marRight w:val="0"/>
      <w:marTop w:val="0"/>
      <w:marBottom w:val="0"/>
      <w:divBdr>
        <w:top w:val="none" w:sz="0" w:space="0" w:color="auto"/>
        <w:left w:val="none" w:sz="0" w:space="0" w:color="auto"/>
        <w:bottom w:val="none" w:sz="0" w:space="0" w:color="auto"/>
        <w:right w:val="none" w:sz="0" w:space="0" w:color="auto"/>
      </w:divBdr>
    </w:div>
    <w:div w:id="1970352283">
      <w:bodyDiv w:val="1"/>
      <w:marLeft w:val="0"/>
      <w:marRight w:val="0"/>
      <w:marTop w:val="0"/>
      <w:marBottom w:val="0"/>
      <w:divBdr>
        <w:top w:val="none" w:sz="0" w:space="0" w:color="auto"/>
        <w:left w:val="none" w:sz="0" w:space="0" w:color="auto"/>
        <w:bottom w:val="none" w:sz="0" w:space="0" w:color="auto"/>
        <w:right w:val="none" w:sz="0" w:space="0" w:color="auto"/>
      </w:divBdr>
    </w:div>
    <w:div w:id="2085565930">
      <w:bodyDiv w:val="1"/>
      <w:marLeft w:val="0"/>
      <w:marRight w:val="0"/>
      <w:marTop w:val="0"/>
      <w:marBottom w:val="0"/>
      <w:divBdr>
        <w:top w:val="none" w:sz="0" w:space="0" w:color="auto"/>
        <w:left w:val="none" w:sz="0" w:space="0" w:color="auto"/>
        <w:bottom w:val="none" w:sz="0" w:space="0" w:color="auto"/>
        <w:right w:val="none" w:sz="0" w:space="0" w:color="auto"/>
      </w:divBdr>
    </w:div>
    <w:div w:id="209435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ayvanbilgi.tarim.gov.tr/" TargetMode="Externa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_rels/footnotes.xml.rels><?xml version="1.0" encoding="UTF-8" standalone="yes"?>
<Relationships xmlns="http://schemas.openxmlformats.org/package/2006/relationships"><Relationship Id="rId3" Type="http://schemas.openxmlformats.org/officeDocument/2006/relationships/hyperlink" Target="https://www.aa.com.tr/tr/turkiye/prof-dr-yaman-olulerin-ruhaniyeti-adina-kurban-kesmek-yasaklanmistir/1235908" TargetMode="External"/><Relationship Id="rId2" Type="http://schemas.openxmlformats.org/officeDocument/2006/relationships/hyperlink" Target="https://www.youtube.com/watch?v=i8NjoELamJQ" TargetMode="External"/><Relationship Id="rId1" Type="http://schemas.openxmlformats.org/officeDocument/2006/relationships/hyperlink" Target="https://www.yeniasir.com.tr/yasam/2012/08/07/kurban-olabilmek" TargetMode="External"/><Relationship Id="rId5" Type="http://schemas.openxmlformats.org/officeDocument/2006/relationships/hyperlink" Target="https://kurul.diyanet.gov.tr/Cevap-Ara/688/banka-kredisiyle-kurban-kesilebilir-mi-" TargetMode="External"/><Relationship Id="rId4" Type="http://schemas.openxmlformats.org/officeDocument/2006/relationships/hyperlink" Target="https://kurul.diyanet.gov.tr/Cevap-Ara/687/kredi-kartiyla-kurban-satin-almak-caiz-midir-"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3A51CB-AA13-43D4-B9B3-84ADC6770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719</TotalTime>
  <Pages>27</Pages>
  <Words>9895</Words>
  <Characters>56407</Characters>
  <Application>Microsoft Office Word</Application>
  <DocSecurity>0</DocSecurity>
  <Lines>470</Lines>
  <Paragraphs>132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66170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ACER</dc:creator>
  <cp:lastModifiedBy>ACER</cp:lastModifiedBy>
  <cp:revision>25</cp:revision>
  <dcterms:created xsi:type="dcterms:W3CDTF">2018-09-04T14:41:00Z</dcterms:created>
  <dcterms:modified xsi:type="dcterms:W3CDTF">2018-09-05T18:25:00Z</dcterms:modified>
</cp:coreProperties>
</file>